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F5C5E" w:rsidTr="002F5C5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응용역학</w:t>
            </w:r>
          </w:p>
        </w:tc>
      </w:tr>
    </w:tbl>
    <w:p w:rsidR="002F5C5E" w:rsidRDefault="002F5C5E" w:rsidP="002F5C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그림과 같이 중앙에 집중하중 P를 받는 단순보에서 지점 A로부터 L/4인 지점(점 D)의 처짐각(θ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)과 처짐량(δ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)? (단, EI는 일정하다.)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28950" cy="1457325"/>
            <wp:effectExtent l="0" t="0" r="0" b="9525"/>
            <wp:docPr id="68" name="그림 68" descr="EMB0000577c6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92400" descr="EMB0000577c6f6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2171700" cy="476250"/>
            <wp:effectExtent l="0" t="0" r="0" b="0"/>
            <wp:docPr id="67" name="그림 67" descr="EMB0000577c6f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92040" descr="EMB0000577c6f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2085975" cy="476250"/>
            <wp:effectExtent l="0" t="0" r="9525" b="0"/>
            <wp:docPr id="66" name="그림 66" descr="EMB0000577c6f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91032" descr="EMB0000577c6f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2085975" cy="495300"/>
            <wp:effectExtent l="0" t="0" r="9525" b="0"/>
            <wp:docPr id="65" name="그림 65" descr="EMB0000577c6f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93624" descr="EMB0000577c6f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133600" cy="476250"/>
            <wp:effectExtent l="0" t="0" r="0" b="0"/>
            <wp:docPr id="64" name="그림 64" descr="EMB0000577c6f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93552" descr="EMB0000577c6f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길이가 4m인 원형단면 기둥의 세장비가 100이 되기 위한 기둥의 지름은? (단，지지상태는 양단 힌지로 가정한다.)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18cm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12cm</w:t>
      </w:r>
    </w:p>
    <w:p w:rsidR="002F5C5E" w:rsidRDefault="002F5C5E" w:rsidP="002F5C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단면 2차 모멘트가 I이고 길이가 L인 균일한 단면의 직선상(直線狀)의 기둥이 있다. 지지상태가 일단 고정, 타단 자유인 경우 오일러(Euler) 좌굴하중(P</w:t>
      </w:r>
      <w:r>
        <w:rPr>
          <w:rFonts w:ascii="굴림" w:hint="eastAsia"/>
          <w:b/>
          <w:bCs/>
          <w:sz w:val="18"/>
          <w:szCs w:val="18"/>
          <w:vertAlign w:val="subscript"/>
        </w:rPr>
        <w:t>cr</w:t>
      </w:r>
      <w:r>
        <w:rPr>
          <w:rFonts w:ascii="굴림" w:hint="eastAsia"/>
          <w:b/>
          <w:bCs/>
          <w:sz w:val="18"/>
          <w:szCs w:val="18"/>
        </w:rPr>
        <w:t>)은? (단, 이 기둥의 영(Young)계수는 E이다.)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590550" cy="523875"/>
            <wp:effectExtent l="0" t="0" r="0" b="9525"/>
            <wp:docPr id="63" name="그림 63" descr="EMB0000577c6f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98880" descr="EMB0000577c6f6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28650" cy="514350"/>
            <wp:effectExtent l="0" t="0" r="0" b="0"/>
            <wp:docPr id="62" name="그림 62" descr="EMB0000577c6f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98952" descr="EMB0000577c6f6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514350" cy="495300"/>
            <wp:effectExtent l="0" t="0" r="0" b="0"/>
            <wp:docPr id="61" name="그림 61" descr="EMB0000577c6f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98160" descr="EMB0000577c6f6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66725" cy="514350"/>
            <wp:effectExtent l="0" t="0" r="9525" b="0"/>
            <wp:docPr id="60" name="그림 60" descr="EMB0000577c6f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02048" descr="EMB0000577c6f7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직사각형 단면 보의 단면적을 A, 전단력을 V라고 할 때 최대 전단응력(τ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419100" cy="457200"/>
            <wp:effectExtent l="0" t="0" r="0" b="0"/>
            <wp:docPr id="59" name="그림 59" descr="EMB0000577c6f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02120" descr="EMB0000577c6f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85775" cy="447675"/>
            <wp:effectExtent l="0" t="0" r="9525" b="9525"/>
            <wp:docPr id="58" name="그림 58" descr="EMB0000577c6f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00896" descr="EMB0000577c6f7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381000" cy="447675"/>
            <wp:effectExtent l="0" t="0" r="0" b="9525"/>
            <wp:docPr id="57" name="그림 57" descr="EMB0000577c6f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04424" descr="EMB0000577c6f7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61950" cy="438150"/>
            <wp:effectExtent l="0" t="0" r="0" b="0"/>
            <wp:docPr id="56" name="그림 56" descr="EMB0000577c6f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02984" descr="EMB0000577c6f7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단면 2차 모멘트의 특성에 대한 설명으로 틀린 것은?</w:t>
      </w:r>
    </w:p>
    <w:p w:rsidR="002F5C5E" w:rsidRDefault="002F5C5E" w:rsidP="002F5C5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 2차 모멘트의 최솟값은 도심에 대한 것이며 “0”이다.</w:t>
      </w:r>
    </w:p>
    <w:p w:rsidR="002F5C5E" w:rsidRDefault="002F5C5E" w:rsidP="002F5C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정삼각형, 정사각형 등과 같이 대칭인 단면의 도심축에 대한 단면 2차 모멘트 값은 모두 같다.</w:t>
      </w:r>
    </w:p>
    <w:p w:rsidR="002F5C5E" w:rsidRDefault="002F5C5E" w:rsidP="002F5C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단면 2차 모멘트는 좌표축에 상관없이 항상 양(+)의 부호를 갖는다.</w:t>
      </w:r>
    </w:p>
    <w:p w:rsidR="002F5C5E" w:rsidRDefault="002F5C5E" w:rsidP="002F5C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단면 2차 모멘트가 크면 휨 강성이 크고 구조적으로 안전하다.</w:t>
      </w:r>
    </w:p>
    <w:p w:rsidR="002F5C5E" w:rsidRDefault="002F5C5E" w:rsidP="002F5C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그림과 같은 단순보에서 휨모멘트에 의한 탄성변형에너지는? (단, EI는 일정하다.)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19375" cy="1143000"/>
            <wp:effectExtent l="0" t="0" r="9525" b="0"/>
            <wp:docPr id="55" name="그림 55" descr="EMB0000577c6f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07088" descr="EMB0000577c6f7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533400" cy="485775"/>
            <wp:effectExtent l="0" t="0" r="0" b="9525"/>
            <wp:docPr id="54" name="그림 54" descr="EMB0000577c6f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06944" descr="EMB0000577c6f7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14350" cy="495300"/>
            <wp:effectExtent l="0" t="0" r="0" b="0"/>
            <wp:docPr id="53" name="그림 53" descr="EMB0000577c6f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07736" descr="EMB0000577c6f7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81025" cy="514350"/>
            <wp:effectExtent l="0" t="0" r="9525" b="0"/>
            <wp:docPr id="52" name="그림 52" descr="EMB0000577c6f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08456" descr="EMB0000577c6f7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00075" cy="495300"/>
            <wp:effectExtent l="0" t="0" r="9525" b="0"/>
            <wp:docPr id="51" name="그림 51" descr="EMB0000577c6f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09608" descr="EMB0000577c6f7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그림과 같은 모멘트 하중을 받는 단순보에서 B지점의 전단력은?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71800" cy="1123950"/>
            <wp:effectExtent l="0" t="0" r="0" b="0"/>
            <wp:docPr id="50" name="그림 50" descr="EMB0000577c6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10112" descr="EMB0000577c6f8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-1.0 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-10 kN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-5.0 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-50 kN</w:t>
      </w:r>
    </w:p>
    <w:p w:rsidR="002F5C5E" w:rsidRDefault="002F5C5E" w:rsidP="002F5C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내민보에 그림과 같이 지점 A에 모멘트가 작용하고, 집중하중이 보의 양 끝에 작용한다. 이 보에 발생하는 최대휨모멘트의 절댓값은?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00375" cy="1104900"/>
            <wp:effectExtent l="0" t="0" r="9525" b="0"/>
            <wp:docPr id="49" name="그림 49" descr="EMB0000577c6f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12200" descr="EMB0000577c6f8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60 kN·m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 kN·m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 kN·m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 kN·m</w:t>
      </w:r>
    </w:p>
    <w:p w:rsidR="002F5C5E" w:rsidRDefault="002F5C5E" w:rsidP="002F5C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그림과 같이 양단 내민보에 등분포하중(W)이 1 kN/m가 작용할 때 C점의 전단력은?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57525" cy="1247775"/>
            <wp:effectExtent l="0" t="0" r="9525" b="9525"/>
            <wp:docPr id="48" name="그림 48" descr="EMB0000577c6f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40656" descr="EMB0000577c6f8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 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 kN</w:t>
      </w:r>
    </w:p>
    <w:p w:rsidR="002F5C5E" w:rsidRDefault="002F5C5E" w:rsidP="002F5C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10 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 kN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그림과 같은 직사각형 보에서 중립축에 대한 단면계수 값은?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81175" cy="1828800"/>
            <wp:effectExtent l="0" t="0" r="9525" b="0"/>
            <wp:docPr id="47" name="그림 47" descr="EMB0000577c6f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40080" descr="EMB0000577c6f8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71475" cy="447675"/>
            <wp:effectExtent l="0" t="0" r="9525" b="9525"/>
            <wp:docPr id="46" name="그림 46" descr="EMB0000577c6f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41664" descr="EMB0000577c6f8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00050" cy="466725"/>
            <wp:effectExtent l="0" t="0" r="0" b="9525"/>
            <wp:docPr id="45" name="그림 45" descr="EMB0000577c6f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43320" descr="EMB0000577c6f8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81000" cy="447675"/>
            <wp:effectExtent l="0" t="0" r="0" b="9525"/>
            <wp:docPr id="44" name="그림 44" descr="EMB0000577c6f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43752" descr="EMB0000577c6f8c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42900" cy="447675"/>
            <wp:effectExtent l="0" t="0" r="0" b="9525"/>
            <wp:docPr id="43" name="그림 43" descr="EMB0000577c6f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42384" descr="EMB0000577c6f8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그림과 같이 캔틸레버 보의 B점에 집중하중 P와 우력모멘트 M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가 작용할 때 B점에서의 연직범위(δ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)는? (단, EI는 일정하다.)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1123950"/>
            <wp:effectExtent l="0" t="0" r="9525" b="0"/>
            <wp:docPr id="42" name="그림 42" descr="EMB0000577c6f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44616" descr="EMB0000577c6f9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52525" cy="514350"/>
            <wp:effectExtent l="0" t="0" r="9525" b="0"/>
            <wp:docPr id="41" name="그림 41" descr="EMB0000577c6f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45840" descr="EMB0000577c6f9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43000" cy="504825"/>
            <wp:effectExtent l="0" t="0" r="0" b="9525"/>
            <wp:docPr id="40" name="그림 40" descr="EMB0000577c6f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46776" descr="EMB0000577c6f9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23950" cy="523875"/>
            <wp:effectExtent l="0" t="0" r="0" b="9525"/>
            <wp:docPr id="39" name="그림 39" descr="EMB0000577c6f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47640" descr="EMB0000577c6f9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43000" cy="533400"/>
            <wp:effectExtent l="0" t="0" r="0" b="0"/>
            <wp:docPr id="38" name="그림 38" descr="EMB0000577c6f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46344" descr="EMB0000577c6f9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전단탄성계수(G)가 81000 MPa, 전단응력(τ)이 81 MPa이면 전단변형률(γ)의 값은?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0.01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0.0001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그림과 같은 3힌지 아치에서 A점의 수평반력(H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724025"/>
            <wp:effectExtent l="0" t="0" r="9525" b="9525"/>
            <wp:docPr id="37" name="그림 37" descr="EMB0000577c6f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52896" descr="EMB0000577c6f9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P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P/2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P/4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P/5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그림과 같은 라멘 구조물의 E점에서의 불균형모멘트에 대한 부재 EA의 모멘트 분배율은?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2190750"/>
            <wp:effectExtent l="0" t="0" r="9525" b="0"/>
            <wp:docPr id="36" name="그림 36" descr="EMB0000577c6f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55416" descr="EMB0000577c6f9c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0.167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0.222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0.386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0.441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그림과 같은 지간(span) 8m 인 단순보에 연행하중에 작용할 때 절대최대휨모멘트는 어디에서 생기는가?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333500"/>
            <wp:effectExtent l="0" t="0" r="0" b="0"/>
            <wp:docPr id="35" name="그림 35" descr="EMB0000577c6f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55128" descr="EMB0000577c6f9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45kN의 재하점이 A점으로부터 4m인 곳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45kN의 재하점이 A점으로부터 4.45m인 곳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15kN의 재하점이 B점으로부터 4m인 곳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합력의 재하점이 B점으로부터 3.35m인 곳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그림과 같은 구조물에서 부재 AB가 받는 힘의 크기는?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1762125"/>
            <wp:effectExtent l="0" t="0" r="9525" b="9525"/>
            <wp:docPr id="34" name="그림 34" descr="EMB0000577c6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59160" descr="EMB0000577c6fa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3166.7 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3274.2 kN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3368.5 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3485.4 kN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같은 구조에서 절댓값이 최대로 되는 휨모멘트의 값은?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1771650"/>
            <wp:effectExtent l="0" t="0" r="9525" b="0"/>
            <wp:docPr id="33" name="그림 33" descr="EMB0000577c6f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61536" descr="EMB0000577c6fa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 kN·m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 kN·m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 kN·m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 kN·m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어떤 금속의 탄성계수(E)가 21×10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 MPa이고, 전단 탄성계수(G)가 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 MPa일 때, 금속의 푸아송 비는?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0.3075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0.3125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0.3275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0.3325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그림과 같은 단순보의 단면에서 발생하는 최대 전단응력의 크기는?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62300" cy="1352550"/>
            <wp:effectExtent l="0" t="0" r="0" b="0"/>
            <wp:docPr id="32" name="그림 32" descr="EMB0000577c6f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66072" descr="EMB0000577c6fa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3.52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3.86 MPa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4.45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4.93 MPa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그림과 같은 부정정보에서 B점의 반력은?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1133475"/>
            <wp:effectExtent l="0" t="0" r="0" b="9525"/>
            <wp:docPr id="31" name="그림 31" descr="EMB0000577c6f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67008" descr="EMB0000577c6fa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71525" cy="419100"/>
            <wp:effectExtent l="0" t="0" r="9525" b="0"/>
            <wp:docPr id="30" name="그림 30" descr="EMB0000577c6f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69168" descr="EMB0000577c6fa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81050" cy="438150"/>
            <wp:effectExtent l="0" t="0" r="0" b="0"/>
            <wp:docPr id="29" name="그림 29" descr="EMB0000577c6f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67512" descr="EMB0000577c6faa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47725" cy="428625"/>
            <wp:effectExtent l="0" t="0" r="9525" b="9525"/>
            <wp:docPr id="28" name="그림 28" descr="EMB0000577c6f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68592" descr="EMB0000577c6fac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47725" cy="438150"/>
            <wp:effectExtent l="0" t="0" r="9525" b="0"/>
            <wp:docPr id="27" name="그림 27" descr="EMB0000577c6f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68880" descr="EMB0000577c6fae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F5C5E" w:rsidTr="002F5C5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측량학</w:t>
            </w:r>
          </w:p>
        </w:tc>
      </w:tr>
    </w:tbl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노선 거리를 2km의 결합 트래버스 측량에서 폐합비를 1/5000로 제한한다면 허용폐합오차는?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0.4m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1.2m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설명 중 옳지 않은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측지선은 지표상 두 점간의 최단거리선이다.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라플라스점은 중력측정을 실시하기 위한 점이다.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항정선은 자오선과 항상 일정한 각도를 유지하는 지표의 선이다.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지표면의 요철을 무시하고 적도반지름과 극반지름으로 지구의 형상을 나타내는 가상의 타원체를 지구타원체라고 한다.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그림과 같은 반지름=50m 인 원곡선에서 </w:t>
      </w:r>
      <w:r>
        <w:rPr>
          <w:noProof/>
        </w:rPr>
        <w:drawing>
          <wp:inline distT="0" distB="0" distL="0" distR="0">
            <wp:extent cx="304800" cy="247650"/>
            <wp:effectExtent l="0" t="0" r="0" b="0"/>
            <wp:docPr id="26" name="그림 26" descr="EMB0000577c6f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74568" descr="EMB0000577c6fb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거리는? (단, 교각=60°, α=20°, ∠AHC=90°)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47850" cy="1619250"/>
            <wp:effectExtent l="0" t="0" r="0" b="0"/>
            <wp:docPr id="25" name="그림 25" descr="EMB0000577c6f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74712" descr="EMB0000577c6fb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0.19m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1.98m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3.02m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3.24m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GNSS 상대측위 방법에 대한 설명으로 옳은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수신기 1대만을 사용하여 측위를 실시한다.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위성의 수신기 간의 거리는 전파의 파장 갯수를 이용하여 계산할 수 있다.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위상차의 계산은 단순차, 2중차, 3중차와 같은 차분기법으로는 해결하기 어렵다.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전파의 위상차를 관측하는 방식이나 절대측위 방법보다 정확도가 떨어진다.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지형측량에서 등고선의 성질에 대한 설명으로 옳지 않은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등고선의 간격은 경사가 급한 곳에서는 넓어지고, 완만한 곳에는 좁아진다.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등고선은 지표의 최대 경사선 방향과 직교한다.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 등고선 상에 있는 모든 점은 같은 높이이다.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등고선간의 최단거리 방향은 그 지표면의 최대경사 방향을 가리킨다.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지형의 표시법에 대한 설명으로 틀린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영선법은 짧고 거의 평행한 선을 이용하여 경사가 급하면 가늘고 길게, 경사가 완만하면 굵고 짧게 표시하는 방법이다.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음영법은 태양광선이 서북쪽에서 45도 각도로 비친다고 가정하고, 지표의 기복에 대하여 그 명암을 2~3색 이상으로 채색하여 기복의 모양을 표시하는 방법이다.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채색법은 등고선의 사이를 색으로 채색, 색채의 농도를 변화시켜 표고를 구분하는 방법이다.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점고법은 하천, 항만, 해양측량 등에서 수심을 나타날 때 측점에 숫자를 기입하여 수심 등을 나타내는 방법이다.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동일한 정확도로 3변을 관측한 직육면체의 체적을 계산한 결과가 1200m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이었다. 거리의 정확도를 1/10000 까지 허용한다면 체적의 허용오차는?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0.08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0.12 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0.24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0.36 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ΔABC의 꼭지점에 대한 좌표값이 (30, 50), (20, 90), (60, 100) 일 때 삼각형 토지의 면적은? (단, 좌표의 단위: m)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500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750 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850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960 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교각 I=90°, 곡선반지름 R=150m 인 단곡선에서 교점(I.P)의 추가거리가 1139.250m 일 때 곡선종점(E.C)까지의 추가거리는?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875.375m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989.250m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1224.869m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1374.825m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수준측량의 부정오차에 해당되는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기포의 순간 이동에 의한 오차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기계의 불완전 조정에 의한 오차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지구곡률에 의한 오차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표척의 눈금 오차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어떤 노선을 수준측량하여 작성된 기고식 야장의 일부 중 지반고 값이 틀린 측점은? (단, 단위 : m)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1962150"/>
            <wp:effectExtent l="0" t="0" r="9525" b="0"/>
            <wp:docPr id="24" name="그림 24" descr="EMB0000577c6f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92928" descr="EMB0000577c6fb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측점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측점 2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측점 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측점 4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노선측량에서 실시설계측량에 해당하지 않는 것은?</w:t>
      </w:r>
    </w:p>
    <w:p w:rsidR="002F5C5E" w:rsidRDefault="002F5C5E" w:rsidP="002F5C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중심선 설치</w:t>
      </w:r>
      <w:r>
        <w:tab/>
      </w:r>
      <w:r>
        <w:rPr>
          <w:rFonts w:ascii="굴림" w:hint="eastAsia"/>
          <w:sz w:val="18"/>
          <w:szCs w:val="18"/>
        </w:rPr>
        <w:t>② 지형도 작성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다각측량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용지측량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트래버스 측량에서 측점 A의 좌표가 (100m, 100m)이고 측선 AB의 길이가 50m일 때 B점의 좌표는? (단, AB측선의 방위각은 195°이다)</w:t>
      </w:r>
    </w:p>
    <w:p w:rsidR="002F5C5E" w:rsidRDefault="002F5C5E" w:rsidP="002F5C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(51.7m, 87.1m)</w:t>
      </w:r>
      <w:r>
        <w:tab/>
      </w:r>
      <w:r>
        <w:rPr>
          <w:rFonts w:ascii="굴림" w:hint="eastAsia"/>
          <w:sz w:val="18"/>
          <w:szCs w:val="18"/>
        </w:rPr>
        <w:t>② (51.7m, 112.9m)</w:t>
      </w:r>
    </w:p>
    <w:p w:rsidR="002F5C5E" w:rsidRDefault="002F5C5E" w:rsidP="002F5C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(148.3m, 87.1m)</w:t>
      </w:r>
      <w:r>
        <w:tab/>
      </w:r>
      <w:r>
        <w:rPr>
          <w:rFonts w:ascii="굴림" w:hint="eastAsia"/>
          <w:sz w:val="18"/>
          <w:szCs w:val="18"/>
        </w:rPr>
        <w:t>④ (148.3m, 112.9m)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수심 H인 하천의 유속측정에서 수면으로부터 깊이 0.2H, 0.4H, 0.6H, 0.8H인 지점의 유속이 각각 0.663m/s, 0.556m/s, 0.532m/s, 0.466m/s 이었다면 3점법에 의한 평균유속은?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0.543 m/s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0.548 m/s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0.559 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0.560 m/s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L1과 L2의 두 개 주파수 수신이 가능한 2주파 GNSS수신기에 의하여 제거가 가능한 오차는?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위성의 기하학적 위치에 따른 오차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다중경로오차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수신기 오차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전리층오차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줄자로 거리를 관측할 때 한 구간 20m의 거리에 비례하는 정오차가 +2mm라면 전 구간 200m를 관측하였을 때 정오차는?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+0.2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+0.63 mm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+6.3 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+20 mm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삼변측량에 대한 설명으로 틀린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전자파거리측량기(EDM)의 출현으로 그 이용이 활성화되었다.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관측값의 수에 비해 조건식이 많은 것이 장점이다.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코사인 제2법칙과 반각공식을 이용하여 각을 구한다.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조정방법에는 조건방정식에 의한 조정과 관측방정식에 의한 조정방법이 있다.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트래버스 측량의 종류와 그 특징으로 옳지 않은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결합 트래버스는 삼각점과 삼각점을 연결시킨 것으로 조정계산 정확도가 가장 좋다.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폐합 트래버스는 한 측점에서 시작하여 다시 그 측점에 돌아오는 관측 형태이다.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폐합 트래버스는 오차의 계산 및 조정이 가능 하나, 정확도는 개방 트래버스보다 좋지 못하다.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개방 트래버스는 임의의 한 측점에서 시작하여 다른 임의의 한 점에서 끝나는 관측 형태이다.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수준점 A, B, C에서 P점까지 수준측량을 한 결과가 표와 같다. 관측거리에 대한 경중률을 고려한 P점의 표고는?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1162050"/>
            <wp:effectExtent l="0" t="0" r="9525" b="0"/>
            <wp:docPr id="23" name="그림 23" descr="EMB0000577c6f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94272" descr="EMB0000577c6fb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135.529 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135.551 m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135.563 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135.570 m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도로노선의 곡률반지름 R=2000m, 곡선길이 L=245m 일 때, 클로소이드의 매개변수 A는?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600m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800m</w:t>
      </w:r>
    </w:p>
    <w:p w:rsidR="002F5C5E" w:rsidRDefault="002F5C5E" w:rsidP="002F5C5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F5C5E" w:rsidTr="002F5C5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수리학 및 수문학</w:t>
            </w:r>
          </w:p>
        </w:tc>
      </w:tr>
    </w:tbl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하폭이 넓은 완경사 개수로 흐름에서 물의 단위중량 W = ρg, 수심 h, 하상경사 S일 때 바닥 전단응력 τ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는? (단, ρ : 물의 밀도, g : 중력가속도)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ρhS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ghS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</w:t>
      </w:r>
      <w:r>
        <w:rPr>
          <w:noProof/>
        </w:rPr>
        <w:drawing>
          <wp:inline distT="0" distB="0" distL="0" distR="0">
            <wp:extent cx="514350" cy="447675"/>
            <wp:effectExtent l="0" t="0" r="0" b="9525"/>
            <wp:docPr id="22" name="그림 22" descr="EMB0000577c6f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01040" descr="EMB0000577c6fb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WhS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베르누이(Bernoulli)의 정리에 관한 설명으로 틀린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회전류의 경우는 모든 영역에서 성립한다.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Euler의 운동방정식으로부터 적분하여 유도할 수 있다.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베르누이의 정리를 이용하여 Torricelli의 정리를 유도할 수 있다.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이상유체 흐름에 대하여 기계적 에너지를 포함한 방정식과 같다.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삼각 위어(weir)에 월류 수심을 측정할 때 2%의 오차가 있었다면 유량 산정시 발생하는 오차는?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3%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5%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사다리꼴 수로의 윤변은?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1495425"/>
            <wp:effectExtent l="0" t="0" r="0" b="9525"/>
            <wp:docPr id="21" name="그림 21" descr="EMB0000577c6f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04784" descr="EMB0000577c6fba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8.02m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7.02m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6.02m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9.02m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흐르는 유체 속의 한 점(x, y, z)의 각 측방향의 속도성분을 (u, v, w)라 하고 밀도를 ρ, 시간을 t로 표시할 때 가장 일반적인 경우의 연속방정식은?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19225" cy="419100"/>
            <wp:effectExtent l="0" t="0" r="9525" b="0"/>
            <wp:docPr id="20" name="그림 20" descr="EMB0000577c6f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09608" descr="EMB0000577c6fbc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66875" cy="390525"/>
            <wp:effectExtent l="0" t="0" r="9525" b="9525"/>
            <wp:docPr id="19" name="그림 19" descr="EMB0000577c6f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10040" descr="EMB0000577c6fb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19275" cy="400050"/>
            <wp:effectExtent l="0" t="0" r="9525" b="0"/>
            <wp:docPr id="18" name="그림 18" descr="EMB0000577c6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11048" descr="EMB0000577c6fc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47875" cy="400050"/>
            <wp:effectExtent l="0" t="0" r="9525" b="0"/>
            <wp:docPr id="17" name="그림 17" descr="EMB0000577c6f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09104" descr="EMB0000577c6fc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그림과 같이 수조 A의 물을 펌프에 의해 수조 B로 양수한다. 연결관의 단면적 200cm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유량 0.196m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/s, 총손실수두는 속도수두의 3.0배에 해당할 때 펌프의 필요한 동력(HP)은? (단, 펌프의 효율은 98%이며, 물의 단위중량은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1HP는 735.75 N∙m/s, 중력가속도는 9.8m/s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704975"/>
            <wp:effectExtent l="0" t="0" r="0" b="9525"/>
            <wp:docPr id="16" name="그림 16" descr="EMB0000577c6f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13424" descr="EMB0000577c6fc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92.5 HP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101.6 HP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105.9 HP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115.2 HP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수리학적으로 유리한 단면에 관한 설명으로 옳지 않은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주어진 단면에서 윤변이 최소가 되는 단면이다.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직사각형 단면일 경우 수심이 폭의 1/2인 단면이다.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최대유량의 소통을 가능하게 하는 가장 경제적인 단면이다.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사다리꼴 단면일 경우 수심을 반지름으로 하는 반원을 외접원으로 하는 사다리꼴 단면이다.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여과량의 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/s, 동수경사가 0.2, 투수계수가 1cm/s일 때 필요한 여과지 면적은?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1500 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2000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2500 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비중이 0.9인 목재가 물에 떠 있다. 수면 위에 노출된 체적이 1.0m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이라면 목재 전체의 체적은? (단, 물의 비중은 1.0 이다.)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1.9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2.0 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9.0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10.0 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두께가 10m인 피압대수층에서 우물을 통해 양수한 결과, 50m 및 100m 떨어진 두 지점에서 수면강하가 각각 20m 및 10m로 관측되었다. 정상상태를 가정할 때 우물의 양수량은? (단, 투수계수는 0.3m/h)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7.6×10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rPr>
          <w:rFonts w:ascii="굴림" w:hint="eastAsia"/>
          <w:sz w:val="18"/>
          <w:szCs w:val="18"/>
        </w:rPr>
        <w:t> 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   </w:t>
      </w:r>
      <w:r>
        <w:tab/>
      </w:r>
      <w:r>
        <w:rPr>
          <w:rFonts w:ascii="굴림" w:hint="eastAsia"/>
          <w:sz w:val="18"/>
          <w:szCs w:val="18"/>
        </w:rPr>
        <w:t>② 6.0×10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 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9.4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    </w:t>
      </w:r>
      <w:r>
        <w:tab/>
      </w:r>
      <w:r>
        <w:rPr>
          <w:rFonts w:ascii="굴림" w:hint="eastAsia"/>
          <w:sz w:val="18"/>
          <w:szCs w:val="18"/>
        </w:rPr>
        <w:t>④ 21.6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첨두홍수량에 계산에 있어서 합리식의 적용에 관한 설명으로 옳지 않은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하수도 설계 등 소유역에만 적용될 수 있다.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우수 도달시간은 강우 지속시간보다 길어야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강우강도는 균일하고 전유역에 고르게 분포되어야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유량이 점차 증가되어 평형상태일 때의 첨두유출량을 나타낸다.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그림과 같은 모양의 분수(噴水)를 만들었을 때 분수의 높이(H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)는? (단, 유속계수 C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 : 0.96, 중력가속도 g : 9.8 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다른 손실은 무시한다.)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2038350"/>
            <wp:effectExtent l="0" t="0" r="9525" b="0"/>
            <wp:docPr id="15" name="그림 15" descr="EMB0000577c6f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30344" descr="EMB0000577c6fc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9.00 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9.22 m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9.62 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10.00 m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동수반경에 대한 설명으로 옳지 않은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원형관의 경우, 지름의 1/4 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유수단면적을 윤변으로 나눈 값이다.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폭이 넓은 직사각형수로의 동수반경은 그 수로의 수심과 거의 같다.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동수반경이 큰 수로는 동수반경이 작은 수로보다 마찰에 의한 수두손실이 크다.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댐의 상류부에서 발생되는 수면 곡선으로 흐름 방향으로 수심이 증가함을 뜻하는 곡선은?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 곡선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저하 곡선</w:t>
      </w:r>
    </w:p>
    <w:p w:rsidR="002F5C5E" w:rsidRDefault="002F5C5E" w:rsidP="002F5C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유사량 곡선</w:t>
      </w:r>
      <w:r>
        <w:tab/>
      </w:r>
      <w:r>
        <w:rPr>
          <w:rFonts w:ascii="굴림" w:hint="eastAsia"/>
          <w:sz w:val="18"/>
          <w:szCs w:val="18"/>
        </w:rPr>
        <w:t>④ 수리특성 곡선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일반적인 물의 성질로 틀린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물의 비중은 기름의 비중보다 크다.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물은 일반적으로 완전유체로 취급한다.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해수(海水)도 담수(淡水)와 같은 단위중량으로 취급한다.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물의 밀도는 보통 1g/cc = 1000kg/m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= 1t/m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를 쓴다.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강우 자료의 일관성을 분석하기 위해 사용하는 방법은?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합리식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DAD 해석법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누가 우량 곡선법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SCS (Soil Conservation Service) 방법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수문자료 해석에 사용되는 확률분포형의 매개변수를 추정하는 방법이 아닌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모멘트법 (method of moments)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회선적분법 (convolution intergral method)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최우도법 (method of maximum likelihood)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확률가중도모멘트법 (method of probability weighted moments)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정수역학에 관한 설명으로 틀린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정수 중에는 전단응력이 발생된다.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정수 중에는 인장응력이 발생되지 않는다.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정수압은 항상 벽면에 직각방향으로 작용한다.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정수 중의 한 점에 작용하는 정수압은 모든 방향에서 균일하게 작용한다.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수심이 1.2m인 수조의 밑바닥에 길이 4.5m, 지름 2cm인 원형관이 연직으로 설치되어 있다. 최초에 물이 배수되기 시작할 때 수조의 밑바닥에서 0.5m 떨어진 연직관 내의 수압은? (단, 물의 단위중량은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이며, 손실은 무시한다.)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49.05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② -49.05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2F5C5E" w:rsidRDefault="002F5C5E" w:rsidP="002F5C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39.24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-39.24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어느 유역에 1시간 동안 계속되는 강우기록이 아래 표와 같을 때 10분 지속 최대강우강도는?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48000" cy="885825"/>
            <wp:effectExtent l="0" t="0" r="0" b="9525"/>
            <wp:docPr id="14" name="그림 14" descr="EMB0000577c6f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46616" descr="EMB0000577c6fc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5.1 mm/h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7.0 mm/h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30.6 mm/h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42.0 mm/h</w:t>
      </w:r>
    </w:p>
    <w:p w:rsidR="002F5C5E" w:rsidRDefault="002F5C5E" w:rsidP="002F5C5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F5C5E" w:rsidTr="002F5C5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철근콘크리트 및 강구조</w:t>
            </w:r>
          </w:p>
        </w:tc>
      </w:tr>
    </w:tbl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단철근 직사각형 보에서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 = 38 MPa 인 경우, 콘크리트 등가 직사각형 압축응력블록의 깊이를 나타내는 계수 β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은?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0.76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0.80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0.85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표준갈고리를 갖는 인장 이형철근의 정착에 대한 설명으로 틀린 것은? (단, d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 철근의 공칭지름이다.)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갈고리는 압축을 받는 경우 철근정착에 유효하지 않은 것으로 보아야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정착길이는 위혐단면으로부터 갈고리의 외측단부까지 거리로 나타낸다.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D35 이하 180° 갈고리 철근에서 정착길이 구간을 3d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이하 간격으로 띠철근 또는 스터럽이 정착되는 철근을 수직으로 둘러싼 경우에 보정계수는 0.7이다.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기본 정착 길이에 보정계수를 곱하여 정착길이를 계산하는 데 이렇게 구한 정착길이는 항상 8d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이상, 또한 150 mm 이상이어야 한다.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프리스트레스를 도입할 때 일어나는 손실(즉시손실)의 원인은?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콘크리트의 크리프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건조수축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긴장재 응력의 릴랙세이션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포스트텐션 긴장재와 덕트 사이의 마찰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콘크리트 설계기준압축강도가 28 MPa, 철근의 설계기준항복강도가 400 MPa로 설계된 길이가 7m인 양단 연속보에서 처짐을 계산하지 않는 경우 보의 최소 두께는? (단, 보통중량콘크리트(m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2300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 이다.)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275 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334 mm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379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438 mm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철근콘크리트의 강도설계법을 적용하기 위한 설계 가정으로 틀린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철근과 콘크리트의 변형률은 중립축부터 거리에 비례한다.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 측 연단에서 철근의 극한변형률은 0.003으로 가정한다.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압축연단의 극한변형률은 콘크리트의 설계기준압축강도가 40 MPa이하인 경우에는 0.0033으로 가정한다.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철근의 응력이 설계기준항복강도(f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) 이하일 때 철근의 응력은 그 변형률에 철근의 탄성계수(E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)를 곱한 값으로 한다.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강도설계법에서 구조의 안전을 확보하기 위해 사용되는 강도감소계수(ø) 값으로 틀린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인장지배 단면 : 0.85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포스트텐션 정착구역 : 0.70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전단력과 비틀림모멘트를 받는 부재 : 0.75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압축지배 단면 중 띠철근으로 보강된 철근콘크리트 부재 : 0.65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연속보 또는 1방향 슬래브의 휨모멘트와 전단력을 구하기 위해 근사해법을 적용할 수 있다. 근사해법을 적용하기 위해 만족하여야 하는 조건으로 틀린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등분포 하중이 작용하는 경우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부재의 단면 크기가 일정한 경우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활하중이 고정하중의 3배를 초과하는 경우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인접 2경간의 차이가 짧은 경간의 20% 이하인 경우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순간 처짐이 20mm 발생한 캔틸레버 보에서 5년 이상의 지속하중에 의한 총 처짐은? (단, 보의 인장 철근비는 0.02, 받침부의 압축철근비는 0.01이다.)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26.7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36.7 mm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46.7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56.7 mm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그림과 같은 단면을 갖는 지간 20m의 PSC보에 PS강재가 200mm의 편심거리를 가지고 직선배치 되어 있다. 자중을 포함한 계수등분포하중 16kN/m가 보에 작용할 때 보 중앙단면의 콘크리트 상연응력은? (단, 유효 프리스트레스 힘(P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)은 2400kN 이다.)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95450" cy="1971675"/>
            <wp:effectExtent l="0" t="0" r="0" b="9525"/>
            <wp:docPr id="13" name="그림 13" descr="EMB0000577c6f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66576" descr="EMB0000577c6fca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 MPa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 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 MPa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그림과 같은 맞대기 용접의 이음부에 발생하는 용력의 크기는? (단, P=360kN, 강판두께=12mm)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238250"/>
            <wp:effectExtent l="0" t="0" r="0" b="0"/>
            <wp:docPr id="12" name="그림 12" descr="EMB0000577c6f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67656" descr="EMB0000577c6fcc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압축응력 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= 14.4 MPa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인장응력 f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 = 3000 MPa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전단응력 τ = 150 MPa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압축응력 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= 120 MPa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유효깊이가 600mm인 단철근 직사각형 보에서 균형 단면이 되기 위한 압축연단에서 중립축까지의 거리는?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 = 28 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300 MPa, 강도설계법에 의한다.)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494.5 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412.5 mm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390.5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293.5 mm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보의 길이가 20m, 활동량이 4mm, 긴장재의 탄성계수(E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)가 200,000 MPa 일 때 프리스트레스의 감소량(Δf</w:t>
      </w:r>
      <w:r>
        <w:rPr>
          <w:rFonts w:ascii="굴림" w:hint="eastAsia"/>
          <w:b/>
          <w:bCs/>
          <w:sz w:val="18"/>
          <w:szCs w:val="18"/>
          <w:vertAlign w:val="subscript"/>
        </w:rPr>
        <w:t>an</w:t>
      </w:r>
      <w:r>
        <w:rPr>
          <w:rFonts w:ascii="굴림" w:hint="eastAsia"/>
          <w:b/>
          <w:bCs/>
          <w:sz w:val="18"/>
          <w:szCs w:val="18"/>
        </w:rPr>
        <w:t>)은? (단, 일단 정착이다.)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 MPa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20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 MPa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그림과 같은 띠철근 기둥에서 띠철근의 최대 수직간격은? (단, D10의 공칭직경은 9.5mm, D32의 공칭직경은 31.8mm 이다.)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533525"/>
            <wp:effectExtent l="0" t="0" r="9525" b="9525"/>
            <wp:docPr id="11" name="그림 11" descr="EMB0000577c6f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77592" descr="EMB0000577c6fce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400 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456 mm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509 mm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강판을 리벳(Rivet)이음할 때 지그재그로 리벳을 체결한 모재의 순폭은 총폭으로부터 고려하는 단면의 최초의 리벳 구멍에 대하여 그 지름을 공제하고 이하 순차적으로 다음 식을 각 리벳 구멍으로 공제하는데 이때의 식은? (단, g : 리벳 선간의 거리, d : 리벳 구멍의 지름, p : 리벳 피치)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38175" cy="495300"/>
            <wp:effectExtent l="0" t="0" r="9525" b="0"/>
            <wp:docPr id="10" name="그림 10" descr="EMB0000577c6f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78528" descr="EMB0000577c6fd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09600" cy="476250"/>
            <wp:effectExtent l="0" t="0" r="0" b="0"/>
            <wp:docPr id="9" name="그림 9" descr="EMB0000577c6f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80616" descr="EMB0000577c6fd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66750" cy="495300"/>
            <wp:effectExtent l="0" t="0" r="0" b="0"/>
            <wp:docPr id="8" name="그림 8" descr="EMB0000577c6f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78672" descr="EMB0000577c6fd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57225" cy="514350"/>
            <wp:effectExtent l="0" t="0" r="9525" b="0"/>
            <wp:docPr id="7" name="그림 7" descr="EMB0000577c6f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82056" descr="EMB0000577c6fd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비틀림철근에 대한 설명으로 틀린 것은?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oh</w:t>
      </w:r>
      <w:r>
        <w:rPr>
          <w:rFonts w:ascii="굴림" w:hint="eastAsia"/>
          <w:b/>
          <w:bCs/>
          <w:sz w:val="18"/>
          <w:szCs w:val="18"/>
        </w:rPr>
        <w:t>는 가장 바깥의 비틀림 보강철근의 중심으로 닫혀진 단면적(mm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)이고, p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는 가장 바깥의 횡방향 폐쇄스터럽 중심선의 둘레(mm)이다.)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횡방향 비틀림철근은 종방향 철근 주위로 135° 표준갈고리에 의해 정착하여야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비틀림모멘트를 받는 속빈 단면에서 횡방향 비틀림철근의 중신선부터 내부 벽면까지의 거리는 0.5 A</w:t>
      </w:r>
      <w:r>
        <w:rPr>
          <w:rFonts w:ascii="굴림" w:hint="eastAsia"/>
          <w:sz w:val="18"/>
          <w:szCs w:val="18"/>
          <w:vertAlign w:val="subscript"/>
        </w:rPr>
        <w:t>oh</w:t>
      </w:r>
      <w:r>
        <w:rPr>
          <w:rFonts w:ascii="굴림" w:hint="eastAsia"/>
          <w:sz w:val="18"/>
          <w:szCs w:val="18"/>
        </w:rPr>
        <w:t>/p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 이상이 되도록 설계하여야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횡방향 비틀림철근의 간격은 p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/6 보다 작아야 하고, 또한 400 mm보다 작아야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종방향 비틀림철근은 양단에 정착하여야 한다.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뒷부벽식 용벽에서 뒷부벽을 어떤 보로 설계하여야 하는가?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T형보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단순보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직사각형보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직사각형 단면의 보에서 계수전단력 V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 = 40 kN 을 콘크리트만으로 지지하고자 할 때 필요한 최소 유효깊이(d)는? (단, 보통중량콘크리트이며,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 = 25 MPa, b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 = 300mm)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320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348 mm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384 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427 mm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슬래브와 보가 일체로 타설된 비대칭 T형보(반 T형보)의 유효폭은? (단, 플랜지 두께 = 100mm, 복부 폭 = 300mm, 인접보와의 내측 거리 = 1600mm, 보의 경간 = 6.0m)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800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900 mm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1000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1100 mm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그림과 같은 인장철근을 갖는 보의 유효깊이는? (단, D19철근의 공칭단면적은 287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33600" cy="1885950"/>
            <wp:effectExtent l="0" t="0" r="0" b="0"/>
            <wp:docPr id="6" name="그림 6" descr="EMB0000577c6f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92928" descr="EMB0000577c6fd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350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410 mm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440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 mm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인장응력 검토를 위한 L-150×90×12인 형강(angle)의 전개한 총 폭(b</w:t>
      </w:r>
      <w:r>
        <w:rPr>
          <w:rFonts w:ascii="굴림" w:hint="eastAsia"/>
          <w:b/>
          <w:bCs/>
          <w:sz w:val="18"/>
          <w:szCs w:val="18"/>
          <w:vertAlign w:val="subscript"/>
        </w:rPr>
        <w:t>g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66875" cy="1514475"/>
            <wp:effectExtent l="0" t="0" r="9525" b="9525"/>
            <wp:docPr id="5" name="그림 5" descr="EMB0000577c6f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95448" descr="EMB0000577c6fda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228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232 mm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240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252 mm</w:t>
      </w:r>
    </w:p>
    <w:p w:rsidR="002F5C5E" w:rsidRDefault="002F5C5E" w:rsidP="002F5C5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F5C5E" w:rsidTr="002F5C5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토질 및 기초</w:t>
            </w:r>
          </w:p>
        </w:tc>
      </w:tr>
    </w:tbl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두께 9m의 점토층에서 하중강도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일 때 간극비는 2.0 이고 하중강도를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증가시키면 간극비는 1.8로 감소되었다. 이 점토층의 최종 압밀 침하량은?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 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 cm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 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 cm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지반개량공법 중 주로 모래질 지반을 개량하는데 사용되는 공법은?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프리로딩 공법    </w:t>
      </w:r>
      <w:r>
        <w:tab/>
      </w:r>
      <w:r>
        <w:rPr>
          <w:rFonts w:ascii="굴림" w:hint="eastAsia"/>
          <w:sz w:val="18"/>
          <w:szCs w:val="18"/>
        </w:rPr>
        <w:t>② 생석회 말뚝 공법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페이퍼 드레인 공법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바이브로 플로테이션 공법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포화된 점토에 대하여 비압밀비배수(UU)시험을 하였을 때 결과에 대한 설명으로 옳은 것은? (단, ø : 내부마찰각, c : 점착력)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ø와 c가 나타나지 않는다.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ø와 c가 모두 “0”이 아니다.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ø는 “0”이 아니지만 c는 “0”이다.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ø는 “0”이고 c는 “0”이 아니다.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점토지반으로부터 불교란 시료를 채취하였다. 이 시료의 지름이 50mm, 길이가 100mm, 습윤 질량이 350g, 함수비가 40%일 때 이 시료의 건조밀도는?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1.78 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1.43 g/cm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2F5C5E" w:rsidRDefault="002F5C5E" w:rsidP="002F5C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1.27 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굴림" w:hint="eastAsia"/>
          <w:sz w:val="18"/>
          <w:szCs w:val="18"/>
        </w:rPr>
        <w:t>④ 1.14 g/cm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말뚝이 부주면마찰력에 대한 설명으로 틀린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연약한 지반에서 주로 발생한다.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말뚝 주변의 지반이 말뚝보다 더 침하될 때 발생한다.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말뚝주면에 역청 코팅을 하면 부주면마찰력을 감소시킬 수 있다.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부주면마찰력의 크기는 말뚝과 흙 사이의 상대적인 변위속도와는 큰 연관성이 없다.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말뚝기초에 대한 설명으로 틀린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군항은 전달되는 응력이 겹쳐지므로 말뚝 1개의 지지력에 말뚝 개수를 곱한 값보다 지지력이 크다.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동역학적 지지력 공식 중 엔지니어링 뉴스 공식의 안전율(F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)은 6 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부주면마찰력이 발생하면 말뚝의 지지력은 감소한다.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말뚝기초는 기초의 분류에서 깊은 기초에 속한다.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그림과 같이 폭이 2m, 길이가 3m인 기초에 100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등분포 하중이 작용할 때, A점 아래 4m 깊이에서의 연직응력 증가량은? (단, 아래 표의 영향계수 값을 활용하여 구하며, m=B/z, n=L/z 이고, B는 직사각형 단면의 폭, L은 직사각형 단면의 길이, z는 토층의 깊이이다.)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2943225"/>
            <wp:effectExtent l="0" t="0" r="9525" b="9525"/>
            <wp:docPr id="4" name="그림 4" descr="EMB0000577c6f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61392" descr="EMB0000577c6fdc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6.7 kN/cm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7.4 kN/cm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2F5C5E" w:rsidRDefault="002F5C5E" w:rsidP="002F5C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12.2 kN/cm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17.0 kN/cm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기초가 갖추어야 할 조건이 아닌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동결, 세굴 등에 안전하도록 최소한의 근입깊이를 가져야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기초의 시공이 가능하고 침하량이 허용치를 넘지 않아야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상부로부터 오는 하중을 안전하게 지지하고 기초지반에 전달하여야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미관상 아름답고 주변에서 쉽게 구득할 수 있는 재료로 설계되어야 한다.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평판재하시험에 대한 설명으로 틀린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순수한 점토지반의 지지력은 재하판 크기와 관계 없다.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순수한 모래지반의 지지력은 재하판의 폭에 비례한다.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순수한 점토지반의 침하량은 재하판의 폭에 비례한다.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순수한 모래지반의 침하량은 재하판의 폭에 관계없다.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두께 2cm의 점토시료에 대한 압밀 시험결과 50%의 압밀을 일으키는데 6분이 걸렸다. 같읕 조건하에서 두께 3.6m의 점토층 위에 축조한 구조물이 50%의 압밀에 도달하는데 며칠이 걸리는가?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1350일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270일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135일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27일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비교적 가는 모래와 실트가 물속에서 침강하여 고리 모양을 이루며 작은 아치를 형성한 구조로 단립구조보다 간극비가 크고 충격과 진동에 약한 흙의 구조는?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봉소구조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낱알구조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분산구조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면모구조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아래의 그림과 같은 흙의 구성도에서 체적 V를 1로 했을 때의 간극의 체적은? (단, 간극률은 n, 함수비는 w, 흙입자의 비중은 G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물의 단위중량은 γ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1533525"/>
            <wp:effectExtent l="0" t="0" r="9525" b="9525"/>
            <wp:docPr id="3" name="그림 3" descr="EMB0000577c6f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72768" descr="EMB0000577c6fde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wG</w:t>
      </w:r>
      <w:r>
        <w:rPr>
          <w:rFonts w:ascii="굴림" w:hint="eastAsia"/>
          <w:sz w:val="18"/>
          <w:szCs w:val="18"/>
          <w:vertAlign w:val="subscript"/>
        </w:rPr>
        <w:t>s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γ</w:t>
      </w:r>
      <w:r>
        <w:rPr>
          <w:rFonts w:ascii="굴림" w:hint="eastAsia"/>
          <w:sz w:val="18"/>
          <w:szCs w:val="18"/>
          <w:vertAlign w:val="subscript"/>
        </w:rPr>
        <w:t>w</w:t>
      </w:r>
      <w:r>
        <w:rPr>
          <w:rFonts w:ascii="굴림" w:hint="eastAsia"/>
          <w:sz w:val="18"/>
          <w:szCs w:val="18"/>
        </w:rPr>
        <w:t>(1-n)    </w:t>
      </w:r>
      <w:r>
        <w:tab/>
      </w:r>
      <w:r>
        <w:rPr>
          <w:rFonts w:ascii="굴림" w:hint="eastAsia"/>
          <w:sz w:val="18"/>
          <w:szCs w:val="18"/>
        </w:rPr>
        <w:t>④ [G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- n(G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-1)]γ</w:t>
      </w:r>
      <w:r>
        <w:rPr>
          <w:rFonts w:ascii="굴림" w:hint="eastAsia"/>
          <w:sz w:val="18"/>
          <w:szCs w:val="18"/>
          <w:vertAlign w:val="subscript"/>
        </w:rPr>
        <w:t>w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유선망의 특징에 대한 설명으로 틀린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유로의 침투수량은 같다.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동수경사는 유선망의 폭에 비례한다.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인접한 두 등수두선 사이의 수두손실은 같다.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유선망을 이루는 사변형은 이론상 정사각형이다.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벽체에 작용하는 주동토압을 Pa, 수동토압을 Pp, 정지토압을 Po라 할 때 크기의 비교로 옳은 것은?</w:t>
      </w:r>
    </w:p>
    <w:p w:rsidR="002F5C5E" w:rsidRDefault="002F5C5E" w:rsidP="002F5C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Pa ＞ Pp ＞ Po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Pp ＞ Po ＞ Pa</w:t>
      </w:r>
    </w:p>
    <w:p w:rsidR="002F5C5E" w:rsidRDefault="002F5C5E" w:rsidP="002F5C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Pp ＞ Pa ＞ Po</w:t>
      </w:r>
      <w:r>
        <w:tab/>
      </w:r>
      <w:r>
        <w:rPr>
          <w:rFonts w:ascii="굴림" w:hint="eastAsia"/>
          <w:sz w:val="18"/>
          <w:szCs w:val="18"/>
        </w:rPr>
        <w:t>④ Po ＞ Pa ＞ Pp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그림과 같이 3개의 지층으로 이루어진 지반에서 토층에 수직한 방향의 평균 투수계수(k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1476375"/>
            <wp:effectExtent l="0" t="0" r="0" b="9525"/>
            <wp:docPr id="2" name="그림 2" descr="EMB0000577c6f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80040" descr="EMB0000577c6fe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2.516×10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 cm/s</w:t>
      </w:r>
      <w:r>
        <w:tab/>
      </w:r>
      <w:r>
        <w:rPr>
          <w:rFonts w:ascii="굴림" w:hint="eastAsia"/>
          <w:sz w:val="18"/>
          <w:szCs w:val="18"/>
        </w:rPr>
        <w:t>② 1.274×10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 cm/s</w:t>
      </w:r>
    </w:p>
    <w:p w:rsidR="002F5C5E" w:rsidRDefault="002F5C5E" w:rsidP="002F5C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1.393×10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 cm/s</w:t>
      </w:r>
      <w:r>
        <w:tab/>
      </w:r>
      <w:r>
        <w:rPr>
          <w:rFonts w:ascii="굴림" w:hint="eastAsia"/>
          <w:sz w:val="18"/>
          <w:szCs w:val="18"/>
        </w:rPr>
        <w:t>④ 2.0×10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rPr>
          <w:rFonts w:ascii="굴림" w:hint="eastAsia"/>
          <w:sz w:val="18"/>
          <w:szCs w:val="18"/>
        </w:rPr>
        <w:t> cm/s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응력경로(stress path)에 대한 설명으로 틀린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응력경로는 특성상 전응력으로만 나타낼 수 있다.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응력경로란 시료가 받는 응력의 변화과정을 응력공간에 궤적으로 나타낸 것이다.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응력경로는 Mohr의 응력원에서 전단응력이 최대의 점을 연결하여 구한다.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시료가 받는 응력상태에 대한 응력경로는 직선 또는 곡선으로 나타난다.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암반층 위에 5m 두께의 토층이 경사 15°의 자연사면으로 되어 있다. 이 토층의 강도정수 c = 15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ø = 30° 이며, 포화단위중량(γ</w:t>
      </w:r>
      <w:r>
        <w:rPr>
          <w:rFonts w:ascii="굴림" w:hint="eastAsia"/>
          <w:b/>
          <w:bCs/>
          <w:sz w:val="18"/>
          <w:szCs w:val="18"/>
          <w:vertAlign w:val="subscript"/>
        </w:rPr>
        <w:t>sat</w:t>
      </w:r>
      <w:r>
        <w:rPr>
          <w:rFonts w:ascii="굴림" w:hint="eastAsia"/>
          <w:b/>
          <w:bCs/>
          <w:sz w:val="18"/>
          <w:szCs w:val="18"/>
        </w:rPr>
        <w:t>)은 18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 지하수면의 토층의 지표면과 일치하고 침투는 경사면과 대략 평행이다. 이때 사면의 안전율은? (단, 물의 단위중량은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0.85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1.15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2.05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모래시료에 대해서 압밀배수 삼축압축시험을 실시하였다. 초기 단계에서 구속응력(σ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)은 100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이고, 전단파괴시에 작용된 축차응력(σ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df</w:t>
      </w:r>
      <w:r>
        <w:rPr>
          <w:rFonts w:ascii="굴림" w:hint="eastAsia"/>
          <w:b/>
          <w:bCs/>
          <w:sz w:val="18"/>
          <w:szCs w:val="18"/>
        </w:rPr>
        <w:t>)은 200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이었다. 이와 같은 모래시료의 내부마찰각(ø) 및 파괴면에 작용하는 전단응력(τ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)의 크기는?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ø = 30°, τ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 = 115.47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ø = 40°, τ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 = 115.47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ø = 30°, τ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 = 86.60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ø = 40°, τ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 = 86.60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2F5C5E" w:rsidRDefault="002F5C5E" w:rsidP="002F5C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흙의 다짐시험에서 다짐에너지를 증가시킬 때 일어나는 결과는?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최적함수비는 증가하고, 최대건조단위중량은 감소한다.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최적함수비는 감소하고, 최대건조단위중량은 증가한다.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최적함수비와 최대건조단위중량이 모두 감소한다.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최적함수비와 최대건조단위중량이 모두 증가한다.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토립자가 둥글고 입도분포가 나쁜 모래지반에서 표준관입시험을 한 결과 N값은 10이었다. 이 모래의 내부 마찰각(ø)을 Dumham의 공식으로 구하면?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21°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26°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31°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36°</w:t>
      </w:r>
    </w:p>
    <w:p w:rsidR="002F5C5E" w:rsidRDefault="002F5C5E" w:rsidP="002F5C5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F5C5E" w:rsidTr="002F5C5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상하수도공학</w:t>
            </w:r>
          </w:p>
        </w:tc>
      </w:tr>
    </w:tbl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상수도의 정수공정에서 염소소독에 대한 설명으로 틀린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염소살균은 오존살균에 비해 가격이 저렴하다.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염소소독의 부산물로 생성되는 THM은 발암성이 있다.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암모니아성질소가 많은 경우에는 클로라민이 형성된다.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염소요구량은 주입염소량과 유리 및 결합잔류염소량의 합이다.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집수매거(infiltration galleries)에 관한 설명으로 옳지 않은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철근콘크리트조의 유공관 또는 권선형 스크린관을 표준으로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집수매거 내의 평균유속은 유출단에서 1m/s 이하가 되도록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집수매거의 부설방향은 표류수의 상황을 정확하게 파악하여 위수할 수 있도록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집수매거는 하천부지의 하상 밑이나 구하천 부지 등의 땅속에 매설하여 복류수나 자유수면을 갖는 지하수를 취수하는 시설이다.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수평으로 부설한 지름 400mm, 길이 1500m의 주철판으로 20000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 물이 수송될 때 펌프에 의한 송수압이 53.95 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이면 관수로 끝에서 발생되는 압력은? (단, 관의 마찰손실계수 f=0.03, 물의 단위중량 γ =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중력가속도 g=9.8m/s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3.5×10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 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4.5×10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 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5.0×10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 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5.5×10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 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하수처리시설의 2차 침전지에 대한 내용으로 틀린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유효수심은 2.5~4m를 표준으로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침전지 수면의 여유고는 40~60cm 정도로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직사각형인 경우 길이와 폭의 비는 3 : 1 이상으로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표면부하율은 계획1일 최대오수량에 대하여 25~40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·day 로 한다.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“A”시의 2021년 인구는 588000명이며 연간 약 3.5%씩 증가하고 있다. 2027년도를 목표로 급수시설의 설계에 임하고자 한다. 1일 1인 평균급수량은 250L이고 급수율은 70%로 가정할 때 계획1일평균급수량은? (단, 인구추정식은 등비증가법으로 산정한다.)</w:t>
      </w:r>
    </w:p>
    <w:p w:rsidR="002F5C5E" w:rsidRDefault="002F5C5E" w:rsidP="002F5C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126500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/day</w:t>
      </w:r>
      <w:r>
        <w:tab/>
      </w:r>
      <w:r>
        <w:rPr>
          <w:rFonts w:ascii="굴림" w:hint="eastAsia"/>
          <w:sz w:val="18"/>
          <w:szCs w:val="18"/>
        </w:rPr>
        <w:t>② 약 129000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/day</w:t>
      </w:r>
    </w:p>
    <w:p w:rsidR="002F5C5E" w:rsidRDefault="002F5C5E" w:rsidP="002F5C5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약 258000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/day</w:t>
      </w:r>
      <w:r>
        <w:tab/>
      </w:r>
      <w:r>
        <w:rPr>
          <w:rFonts w:ascii="굴림" w:hint="eastAsia"/>
          <w:sz w:val="18"/>
          <w:szCs w:val="18"/>
        </w:rPr>
        <w:t>④ 약 387000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/day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운전 중인 펌프의 토출량을 조절할 때 공동현상을 일으킬 우려가 있는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펌프의 회전수를 조절한다.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펌프의 운전대수를 조절한다.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펌프의 흡입측 밸브를 조절한다.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펌프의 토츨측 밸브를 조절한다.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원수수질 상황과 정수수질 관리목표를 중심으로 정수방법을 선정할 때 종합적으로 검토하여야 할 사항으로 틀린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원수수질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원수시설의 규모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정수시설의 규모</w:t>
      </w:r>
      <w:r>
        <w:tab/>
      </w:r>
      <w:r>
        <w:rPr>
          <w:rFonts w:ascii="굴림" w:hint="eastAsia"/>
          <w:sz w:val="18"/>
          <w:szCs w:val="18"/>
        </w:rPr>
        <w:t>④ 정수수질의 관리목표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하수도의 계획오수량 산정 시 고려할 사항이 아닌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계획오수량 산정 시 산업폐수량을 포함하지 않는다.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오수관로는 계획시간최대오수량을 기준으로 계획한다.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합류식에서 하수의 차집관로는 우천 시 계획오수량을 기준으로 계획한다.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우천 시 계획오수량 산정 시 생활오수량 외 우천 시 오수관로에 유입되는 빗물의 양과 지하수의 침입량을 추정하여 합산한다.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주요 관로별 계획하수량으로서 틀린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오수관로 : 계획시간최대오수량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차집관로 : 우천 시 계획오수량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우수관로 : 계획우수량 + 계획오수량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합류식 관로 : 계획시간최대오수량 + 계획우수량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하수도시설에서 펌프의 선정기준 중 틀린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전양정이 5m 이하이고 구경이 400mm 이상인 경우는 축류펌프를 선정한다.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전양정이 4m 이상이고 구경이 80mm 이상인 경우는 원심펌프를 선정한다.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전양정이 5~20m 이고 구경이 300mm 이상인 경우 원심사류펌프를 선정한다.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전양정이 3~12m 이고 구경이 400mm 이상인 경우는 원심펌프를 선정한다.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아래 펌프의 표준특성 곡선에서 양정을 나타내는 것은? (단, Ns : 100~250)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762125"/>
            <wp:effectExtent l="0" t="0" r="0" b="9525"/>
            <wp:docPr id="1" name="그림 1" descr="EMB0000577c6f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008936" descr="EMB0000577c6fe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5C5E" w:rsidRDefault="002F5C5E" w:rsidP="002F5C5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2F5C5E" w:rsidRDefault="002F5C5E" w:rsidP="002F5C5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D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양수량이 15.5m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 이고 전양정이 24m일 때, 펌프의 축동력은? (단, 펌프의 효율은 80%로 가정한다.)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4.65 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7.58 kW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46.57 kW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75.95 kW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맨홀 설치 시 관경에 따라 맨홀의 최대 간격에 차이가 있다. 관로 직선부에서 관경 600mm 초과 1000mm 이하에서 맨홀의 최대 간격 표준은?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 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 m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 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 m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수원의 구비요건으로 틀린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수질이 좋아야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수량이 풍부하여야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한 낮은 곳에 위치하여야 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가능한 한 수돗물 소비지에서 가까운 곳에 위치하여야 한다.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다음 중 저농도 현탁입자의 침전형태는?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단독침전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응집침전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지역침전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압밀침전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계획우수량 산정 시 유입시간을 산정하는 일반적인 Kervby 식과 스에이시 식에서 각 계수와 유입시간의 관계로 틀린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유입시간과 지표면거리는 비례 관계이다.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유입시간과 지체계수는 반비례 관계이다.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유입시간과 설계강우강도는 반비례 관계이다.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유입시간과 지표면 평균경사는 반비례 관계이다.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자연유하방식과 비교할 때 압송식 하수도에 관한 특징으로 틀린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불명수(지하수 등)의 침입이 없다.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하향식 경사를 필요로 하지 않는다.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관로의 매설깊이를 낮게 할 수 있다.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유지관리가 비교적 간편하고 관로 점검이 용이하다.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염소 소독 시 생성되는 염소성분 중 살균력이 가장 강한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OCl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HOCl</w:t>
      </w:r>
    </w:p>
    <w:p w:rsidR="002F5C5E" w:rsidRDefault="002F5C5E" w:rsidP="002F5C5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NHCl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Cl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석회를 사용하여 하수를 응집 침전하고자 할 경우의 내용으로 틀린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콜로이드성 부유물질의 침전성이 향상된다.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알칼리도, 인산염, 마그네슘 등과도 결합하여 제거 시킨다.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석화첨가에 의한 인 제거는 황산반토보다 슬러지 발생량이 일반적으로 적다.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알칼리제를 응집보조제로 첨가하여 응집침전의 효과가 향상되도록 pH를 조정한다.</w:t>
      </w:r>
    </w:p>
    <w:p w:rsidR="002F5C5E" w:rsidRDefault="002F5C5E" w:rsidP="002F5C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정수처리의 단위 조작으로 사용되는 오존처리에 관한 설명으로 틀린 것은?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유기물질의 생분해성을 증가시킨다.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염수주입에 앞서 오존을 주입하면 염소의 소비량을 감소시킨다.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오존은 자체의 높은 산화력으로 염소에 비하여 높은 살균력을 가지고 있다.</w:t>
      </w:r>
    </w:p>
    <w:p w:rsidR="002F5C5E" w:rsidRDefault="002F5C5E" w:rsidP="002F5C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인의 제거능력이 뛰어나고 수온이 높아져도 오존 소비량은 일정하게 유지된다.</w:t>
      </w:r>
    </w:p>
    <w:p w:rsidR="002F5C5E" w:rsidRDefault="002F5C5E" w:rsidP="002F5C5E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7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7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 </w:t>
      </w:r>
      <w:r>
        <w:rPr>
          <w:rFonts w:ascii="굴림" w:hint="eastAsia"/>
          <w:sz w:val="18"/>
          <w:szCs w:val="18"/>
        </w:rPr>
        <w:t>: </w:t>
      </w:r>
      <w:hyperlink r:id="rId7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2F5C5E" w:rsidRDefault="002F5C5E" w:rsidP="002F5C5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2F5C5E" w:rsidTr="002F5C5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5C5E" w:rsidRDefault="002F5C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2F5C5E" w:rsidRDefault="002F5C5E" w:rsidP="002F5C5E"/>
    <w:sectPr w:rsidR="002B4572" w:rsidRPr="002F5C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C5E"/>
    <w:rsid w:val="002F5C5E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09B50-5398-4247-AB68-FFCC400D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F5C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F5C5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F5C5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F5C5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F5C5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0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74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theme" Target="theme/theme1.xml"/><Relationship Id="rId7" Type="http://schemas.openxmlformats.org/officeDocument/2006/relationships/image" Target="media/image4.gif"/><Relationship Id="rId71" Type="http://schemas.openxmlformats.org/officeDocument/2006/relationships/image" Target="media/image68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2953</Words>
  <Characters>16833</Characters>
  <Application>Microsoft Office Word</Application>
  <DocSecurity>0</DocSecurity>
  <Lines>140</Lines>
  <Paragraphs>39</Paragraphs>
  <ScaleCrop>false</ScaleCrop>
  <Company/>
  <LinksUpToDate>false</LinksUpToDate>
  <CharactersWithSpaces>19747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2025-06-16T13:58:00Z</dcterms:created>
  <dcterms:modified xsi:type="dcterms:W3CDTF">2025-06-16T13:58:00Z</dcterms:modified>
</cp:coreProperties>
</file>