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36D5" w:rsidTr="001B36D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정전압 회로의 입력전압을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부하전류를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하면, 안정화 지수 S는 어떻게 표시되는가?</w:t>
      </w:r>
    </w:p>
    <w:p w:rsidR="001B36D5" w:rsidRDefault="001B36D5" w:rsidP="001B36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552450"/>
            <wp:effectExtent l="0" t="0" r="9525" b="0"/>
            <wp:docPr id="19" name="그림 19" descr="EMB000071e07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8976" descr="EMB000071e07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38200" cy="542925"/>
            <wp:effectExtent l="0" t="0" r="0" b="9525"/>
            <wp:docPr id="18" name="그림 18" descr="EMB000071e0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75064" descr="EMB000071e070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19150" cy="552450"/>
            <wp:effectExtent l="0" t="0" r="0" b="0"/>
            <wp:docPr id="17" name="그림 17" descr="EMB000071e07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75928" descr="EMB000071e07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38200" cy="561975"/>
            <wp:effectExtent l="0" t="0" r="0" b="9525"/>
            <wp:docPr id="16" name="그림 16" descr="EMB000071e0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74920" descr="EMB000071e0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다음의 중간 탭형 변압기용 전파정류회로에서 다이오드 한 개가 개방되면 출력은 어떻게 되는가?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695450"/>
            <wp:effectExtent l="0" t="0" r="0" b="0"/>
            <wp:docPr id="15" name="그림 15" descr="EMB000071e0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75640" descr="EMB000071e070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전파정류의 정상 진폭보다 큰 반파 정류가 된다.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전파정류의 정상 진폭보다 작은 반파 정류가 된다.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전파정류의 정상 진폭과 동일한 반파 정류가 된다.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전파정류의 정상 진폭과 동일한 전파 정류가 된다.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L형 평활회로가 비교한 C형 평활회로의 특성을 바르게 나타낸 것은?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직류 출력 전압이 낮다.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변동율이 작다.</w:t>
      </w:r>
    </w:p>
    <w:p w:rsidR="001B36D5" w:rsidRDefault="001B36D5" w:rsidP="001B36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역전압(PIV)이 높다.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시정수가 크며, 리플이 증가된다.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C급 증폭기의 특징이 아닌 것은?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효율이 높다.   </w:t>
      </w:r>
      <w:r>
        <w:tab/>
      </w:r>
      <w:r>
        <w:rPr>
          <w:rFonts w:ascii="굴림" w:hint="eastAsia"/>
          <w:sz w:val="18"/>
          <w:szCs w:val="18"/>
        </w:rPr>
        <w:t>② 출력단에 공진회로가 필요하다.</w:t>
      </w:r>
    </w:p>
    <w:p w:rsidR="001B36D5" w:rsidRDefault="001B36D5" w:rsidP="001B36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직선성이 좋다.   </w:t>
      </w:r>
      <w:r>
        <w:tab/>
      </w:r>
      <w:r>
        <w:rPr>
          <w:rFonts w:ascii="굴림" w:hint="eastAsia"/>
          <w:sz w:val="18"/>
          <w:szCs w:val="18"/>
        </w:rPr>
        <w:t>④ 고출력용으로 사용된다.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CR결합 증폭기에서 주파수특성은 저역, 중역 및 고역 대역으로 분류된다. 1단 CR결합 증폭기에서 중역전압이득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vm</w:t>
      </w:r>
      <w:r>
        <w:rPr>
          <w:rFonts w:ascii="굴림" w:hint="eastAsia"/>
          <w:b/>
          <w:bCs/>
          <w:sz w:val="18"/>
          <w:szCs w:val="18"/>
        </w:rPr>
        <w:t> = 100이고, 입력 RC 회로망의 저역 차단 주파수가 1[kHz]이다. 주파수 1[kHz]에서의 저역전압이득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vl</w:t>
      </w:r>
      <w:r>
        <w:rPr>
          <w:rFonts w:ascii="굴림" w:hint="eastAsia"/>
          <w:b/>
          <w:bCs/>
          <w:sz w:val="18"/>
          <w:szCs w:val="18"/>
        </w:rPr>
        <w:t>을 구하면 약 몇 [V] 인가?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33.3 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50.4 [V]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65.7 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70.7 [V]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송신기의 주파수 체배증폭기 및 RF 전력증폭기 등으로 주로 사용되는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A급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증폭기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AB급 증폭기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 증폭기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트랜지스터의 바이어스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는 얼마인가?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0.7[V],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= 10[V],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200[kΩ],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= 2[kΩ],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1[kΩ], 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 = 100)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76450" cy="2276475"/>
            <wp:effectExtent l="0" t="0" r="0" b="9525"/>
            <wp:docPr id="14" name="그림 14" descr="EMB000071e0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5584" descr="EMB000071e07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46.2[μA],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4.61[mA],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3[V]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23.1[μA],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23[mA],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4[V]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18[μA],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1.89[mA],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0.7[V]</w:t>
      </w:r>
    </w:p>
    <w:p w:rsidR="001B36D5" w:rsidRDefault="001B36D5" w:rsidP="001B36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23.1[μA],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2.31[mA],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3[V]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다음의 비안정 NE555회로에서 발진기의 출력(V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 듀티사이클 50[%] 미만으로 만들기 위한 조건으로 알맞은 것은?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352675"/>
            <wp:effectExtent l="0" t="0" r="0" b="9525"/>
            <wp:docPr id="13" name="그림 13" descr="EMB000071e0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1200" descr="EMB000071e070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R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B36D5" w:rsidRDefault="001B36D5" w:rsidP="001B36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FET 증폭회로의 응용으로 적합한 것은?</w:t>
      </w:r>
    </w:p>
    <w:p w:rsidR="001B36D5" w:rsidRDefault="001B36D5" w:rsidP="001B36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신호원 임피던스가 높은 증폭기의 초단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 안정도를 높일 필요가 있는 증폭기의 끝단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신호원 임피던스가 높은 증폭기의 중간단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신호원 임피던스가 높은 증폭기의 끝단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그림은 원 브리지 발진기의 블록도이다. 발진하기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값은? (단, 발진을 위한 개방루프 이득은 3)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2085975"/>
            <wp:effectExtent l="0" t="0" r="9525" b="9525"/>
            <wp:docPr id="12" name="그림 12" descr="EMB000071e0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8544" descr="EMB000071e070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10[kΩ]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30[kΩ]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위상변조(PM)에 대한 설명으로 옳은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반송파의 진폭이 신호의 크기에 따라 비례한다.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반송파의 위상이 신호의 크기에 따라 비례한다.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반송파의 주파수가 신호의 크기에 따라 비례한다.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반송파의 주파수와 위상이 신호의 크기에 따라 비례한다.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진폭변조에서 반송파 전압이 5[V], 신호파 전압이 2[V]인 경우 변조도(m)는?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20[%]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60[%]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펄스 통신 방법이 아닌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PCM(Pulse Code Modulation)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PWM(Pulse Width Modulation)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SSB(Single Side Band)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PAM(Pulse Amplitude Modulation)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디지털 변복조 방식을 사용하는 디지털 통신 시스템을 설계할 때 설계 목표로서 거리가 먼 것은?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최대 데이터 전송률</w:t>
      </w:r>
      <w:r>
        <w:tab/>
      </w:r>
      <w:r>
        <w:rPr>
          <w:rFonts w:ascii="굴림" w:hint="eastAsia"/>
          <w:sz w:val="18"/>
          <w:szCs w:val="18"/>
        </w:rPr>
        <w:t>② 최소 심볼 오류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최소 점유 대역폭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전송 전력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가중치 코드(Weighted Code)의 종류가 아닌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8421 코드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2421 코드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그레이 코드(Gray Code)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링카운터(Ring Counter) 코드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슈미트 트리거 회로를 사용하여 변환 할 수 없는 파형은?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정현파를 구형파로 변환    ② 삼각파를 구형파로 변환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삼각파를 펄스파로 변환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구형파를 정현파로 변환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미분회로에 삼각파를 입력했을 때 출력파형은?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여현파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삼각파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논리회로에서 출력 Y의 방정식을 간략하게 한 것은?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71575"/>
            <wp:effectExtent l="0" t="0" r="0" b="9525"/>
            <wp:docPr id="11" name="그림 11" descr="EMB000071e07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8200" descr="EMB000071e0701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= 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 = ABC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Y = AB + AC</w:t>
      </w:r>
      <w:r>
        <w:tab/>
      </w:r>
      <w:r>
        <w:rPr>
          <w:rFonts w:ascii="굴림" w:hint="eastAsia"/>
          <w:sz w:val="18"/>
          <w:szCs w:val="18"/>
        </w:rPr>
        <w:t>④ Y = AB + BC + AC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그림과 같은 회로의 명칭으로 가장 적합한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＞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323975"/>
            <wp:effectExtent l="0" t="0" r="0" b="9525"/>
            <wp:docPr id="10" name="그림 10" descr="EMB000071e0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1368" descr="EMB000071e0701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Clipping Circuit</w:t>
      </w:r>
      <w:r>
        <w:tab/>
      </w:r>
      <w:r>
        <w:rPr>
          <w:rFonts w:ascii="굴림" w:hint="eastAsia"/>
          <w:sz w:val="18"/>
          <w:szCs w:val="18"/>
        </w:rPr>
        <w:t>② Clamping Circuit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Limiter Circuit</w:t>
      </w:r>
      <w:r>
        <w:tab/>
      </w:r>
      <w:r>
        <w:rPr>
          <w:rFonts w:ascii="굴림" w:hint="eastAsia"/>
          <w:sz w:val="18"/>
          <w:szCs w:val="18"/>
        </w:rPr>
        <w:t>④ Slicer Circuit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펄스의 상승 부분에서 진동의 정도를 말하며, 높은 주파수 성분에 공진하기 때문에 생기는 것을 무엇이라 하는가?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새그(Sag)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오버슈트(Over Shoot)</w:t>
      </w:r>
    </w:p>
    <w:p w:rsidR="001B36D5" w:rsidRDefault="001B36D5" w:rsidP="001B36D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충격계수(Duty Factor)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링깅(Ringing)</w:t>
      </w:r>
    </w:p>
    <w:p w:rsidR="001B36D5" w:rsidRDefault="001B36D5" w:rsidP="001B36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36D5" w:rsidTr="001B36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유선통신기기</w:t>
            </w:r>
          </w:p>
        </w:tc>
      </w:tr>
    </w:tbl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MFC 방식에 대한 설명으로 적합하지 않은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선택된 버튼에 해당하는 주파수를 단일 주파수로 송출하는 방식이다.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주파수를 선로에 직접 송출시킨다.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오접속이 적으며 고속 접속이 가능하다.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푸시 버튼 및 발진 회로 등으로 구성되어 있다.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전화 전송기술에서 사용되는 음성주파수 대역은?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100~1,300[Hz]</w:t>
      </w:r>
      <w:r>
        <w:tab/>
      </w:r>
      <w:r>
        <w:rPr>
          <w:rFonts w:ascii="굴림" w:hint="eastAsia"/>
          <w:sz w:val="18"/>
          <w:szCs w:val="18"/>
        </w:rPr>
        <w:t>② 250~2,700[Hz]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300~3,400[Hz]</w:t>
      </w:r>
      <w:r>
        <w:tab/>
      </w:r>
      <w:r>
        <w:rPr>
          <w:rFonts w:ascii="굴림" w:hint="eastAsia"/>
          <w:sz w:val="18"/>
          <w:szCs w:val="18"/>
        </w:rPr>
        <w:t>④ 400~4,300[Hz]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유선전화기의 기본구성요소가 아닌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호출장치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통화장치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신호전환장치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데이터 통신용 단말기기라고 보기 어려운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통신제어처리장치(CCU)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광학문자판독장치(OCR)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광학부호판독장치(OMR)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자기잉크문자판독장치(MICR)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다이얼의 단속비가 브레이크:메이크=2:1인 경우, 메이크 율과 브레이크 율은 각각 약 얼마인가?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33.3[%], 33.3[%]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33.3[%], 66.7[%]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66.7[%], 33.3[%]</w:t>
      </w:r>
      <w:r>
        <w:tab/>
      </w:r>
      <w:r>
        <w:rPr>
          <w:rFonts w:ascii="굴림" w:hint="eastAsia"/>
          <w:sz w:val="18"/>
          <w:szCs w:val="18"/>
        </w:rPr>
        <w:t>④ 66.7[%], 66.7[%]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No.4 ESS 교환기에 대한 설명으로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전전자식 교환기이다.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축적 프로그램 제어 방식을 사용한다.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시분할 다중 교환 방식을 사용한다.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 교환기 등에 PCM 방식이 주로 사용된다.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교환기에서 사용하는 ITU No.7 신호방식의 특징이 아닌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공통선 신호방식이다.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ISDN망을 이용한다.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신호처리의 신뢰성이 높다.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디지털교환망에 적합하지 않다.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ATM 교환기에 대한 설명으로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데이터는 가상채널을 이용해서 전송된다.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소프트웨어에 의한 라우팅을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종류의 서비스 제공이 가능하다.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53바이트의 고정된 셀 단위로 스위칭을 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디지털 신호 재생중계기의 기능에 해당되지 않는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Retiming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Reshaping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Regeneration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Recording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아날로그 신호를 디지털 신호로 전송하기 위한 필수적인 신호 처리 과정이 아닌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양자화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부호화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한국표준 비동기식 다중화 계위로 맞는 것은?</w:t>
      </w:r>
    </w:p>
    <w:p w:rsidR="001B36D5" w:rsidRDefault="001B36D5" w:rsidP="001B36D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DS-3 : 44.736[Mbps] ② DS-2 : 8.312[Mbps]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DS-1 : 2.034[Mbps] ④ DS-4 : 369.26[Mbps]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브리지(Bridge)의 특징에 대한 설명으로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라우터에 비해 브로드캐스트 프레임 등 불필요한 프레임 중계가 많다.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OSI 7 계층의 데이터링크 계층에서 동작한다.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브리지에 라우터 기능이 결합된 제품을 브라우터(Brouter)라고 부른다.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기종간의 네트워크를 연결하기가 쉽다.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리피터(Repeater)의 특징으로 옳지 않은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OSI 7 계층 중 1계층(물리계층)에 해당한다.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회선상의 전자기 또는 광학신호를 증폭하여 네트워크의 길이를 확장할 때 쓰인다.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신호를 증폭 또는 재생하는 기능이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신호를 전송할 때나 다른 물리 세그먼트와 접속을 할 경우 사용된다.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LAN에서 Internetworking 장비에 속하지 않는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라우터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리피터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브리지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릴레이 스위치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광섬유 융착접속 과정이 순서대로 맞게 배열된 것은 무엇인가?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광섬유 코팅제거 – 보강 – 광섬유절단 - 융착접속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융착접속 – 광섬유코팅제거 – 보강 – 광섬유절단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 코팅제거 – 광섬유절단 – 융착접속 – 보강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광섬유절단 – 융착접속 – 보강 – 광섬유 코팅제거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광케이블이 고압 송전선에 인접해 있을 경우 발생하는 현상으로 옳은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누화가 발생한다.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유도잡음이 발생한다.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통신에 전혀 문제가 발생하지 않는다.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누화는 발행하지 않으나 전력유도는 문제가 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IEEE 표준으로 정한 기준상 LAN 배선공사시 1,000[Mbps] 이더넷 통신에서 사용하면 안되는 케이블은?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 CAT5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UTP CAT55E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UTP CAT6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UTP CAT7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전송량의 단위 가운데 전송량의 이득, 감쇄를 입력과 출력에 대한 자연 대수로 표현한 단위는?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[Nep]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[dBW]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광섬유 특징에 대한 설명으로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대역폭이 넓고 손실이 적다.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 직경의 크기는 단일모드 9[μm]~10[μm], 다중모드 62.5[μm] 범위이다.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코어의 크기가 클수록 광원과 결합효율이 낮다.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코어의 굴절률이 클래드의 굴절률보다 크다.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광섬유에서 광원으로부터 송출된 파워의 측정값은 –20[dBm]이고, Fiber Link를 거쳐서 송출된 파워가 –23[dBm] 일 때 손실(loss)값은?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3[dB]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8[dB]</w:t>
      </w:r>
    </w:p>
    <w:p w:rsidR="001B36D5" w:rsidRDefault="001B36D5" w:rsidP="001B36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36D5" w:rsidTr="001B36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전송선로개론</w:t>
            </w:r>
          </w:p>
        </w:tc>
      </w:tr>
    </w:tbl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특정한 시외 전화 회선의 개방 임피던스가 30[Ω]이고 단락 임피던스가 120[Ω]이라고 할 때 이 회선의 특성 임피던스는?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40[Ω]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60[Ω]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전송선로의 위상정수 π/2[rad/m]이고 그 때의 주파수가 10[MHz] 일 때, 파장(λ) 및 전파속도(v)는 각각 얼마인가?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λ = 2[m], v = 20×10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[m/s]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λ = 2[m], v = 40×10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[m/s]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 = 4[m], v = 40×10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[m/s]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λ = 4[m], v = 20×10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[m/s]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감쇠량 최소 조건에서의 2차정소를 표시하는 식으로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감쇠정수 </w:t>
      </w:r>
      <w:r>
        <w:rPr>
          <w:noProof/>
        </w:rPr>
        <w:drawing>
          <wp:inline distT="0" distB="0" distL="0" distR="0">
            <wp:extent cx="790575" cy="266700"/>
            <wp:effectExtent l="0" t="0" r="9525" b="0"/>
            <wp:docPr id="9" name="그림 9" descr="EMB000071e07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2408" descr="EMB000071e0701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위상정수 </w:t>
      </w:r>
      <w:r>
        <w:rPr>
          <w:noProof/>
        </w:rPr>
        <w:drawing>
          <wp:inline distT="0" distB="0" distL="0" distR="0">
            <wp:extent cx="923925" cy="266700"/>
            <wp:effectExtent l="0" t="0" r="9525" b="0"/>
            <wp:docPr id="8" name="그림 8" descr="EMB000071e07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1328" descr="EMB000071e070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특성임피던스 </w:t>
      </w:r>
      <w:r>
        <w:rPr>
          <w:noProof/>
        </w:rPr>
        <w:drawing>
          <wp:inline distT="0" distB="0" distL="0" distR="0">
            <wp:extent cx="838200" cy="495300"/>
            <wp:effectExtent l="0" t="0" r="0" b="0"/>
            <wp:docPr id="7" name="그림 7" descr="EMB000071e0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4208" descr="EMB000071e070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전파속도 </w:t>
      </w:r>
      <w:r>
        <w:rPr>
          <w:noProof/>
        </w:rPr>
        <w:drawing>
          <wp:inline distT="0" distB="0" distL="0" distR="0">
            <wp:extent cx="781050" cy="276225"/>
            <wp:effectExtent l="0" t="0" r="0" b="9525"/>
            <wp:docPr id="6" name="그림 6" descr="EMB000071e07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2768" descr="EMB000071e070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광대역정보통신을 구현하기 위해 회선교환과 패킷교환의 유연성을 통합시킨 비동기식전달모드 ATM(Asynchronous Transter Mode)의 기본 셀(Cell) 은 몇 바이트(Byte)인가?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동기식 전송방식의 특징으로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동기문자는 송신측과 수신측이 동기를 이루는데 목적이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글자 사이에는 일정치 않은 시간의 휴지기간(간격)이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터미널은 반드시 버퍼기억장치를 갖고 있어야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CRC 방식의 오류 검출방식을 사용한다.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1분에 36[KB]를 전송할 수 있는 정보통신시스템의 전송속도는 몇 [bps] 인가?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14,400[bps]</w:t>
      </w:r>
      <w:r>
        <w:tab/>
      </w:r>
      <w:r>
        <w:rPr>
          <w:rFonts w:ascii="굴림" w:hint="eastAsia"/>
          <w:sz w:val="18"/>
          <w:szCs w:val="18"/>
        </w:rPr>
        <w:t>② 9,600[bps]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4,800[bps]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1,200[bps]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케이블 구조 및 형태에 따른 구분이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심선재료 – 동선케이블, 광섬유케이블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외장구조 – 지절연케이블, PE절연케이블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심선경 – 0.4[mm], 0.5[mm], 0.65[mm], 0.9[mm]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 – 시내케이블, 시외케이블, 구내케이블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우리나라는 동축케이블 형식 기호 '5C2V'로 케이블의 특성을 알 수 있다. 이때 절연방식(폴리에틸렌 충실)을 나타내는 기호는?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90525"/>
            <wp:effectExtent l="0" t="0" r="0" b="9525"/>
            <wp:docPr id="5" name="그림 5" descr="EMB000071e0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92704" descr="EMB000071e070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</w:p>
    <w:p w:rsidR="001B36D5" w:rsidRDefault="001B36D5" w:rsidP="001B36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V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전송설비 중 각종 신호의 감쇠를 보상하기 위해 사용되는 증폭기의 설명으로 알맞은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분배 증폭기 : 분기선에서 가입자 사이의 전송로의 손실 보상 기능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연장 증폭기 : 연장 증폭기는 소형이며 단방향으로 사용한다.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 분기 증폭기 : 간선 각 종단 마다 설치되며 분기 손실의 보상, 선로 감쇠의 보상에 사용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 증폭기 : 증폭기에 안정된 전력을 공급하기 위한 장치로 DC 전압을 사용한다.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광통신에 사용되는 광선의 성질에 대한 설명으로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광선은 동일한 매질내에서 직진한다.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광선의 진행은 스넬의 법칙에 따른다.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광선은 다른 광선에 의해 간섭영향을 받는다.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광선의 입사각도는 법선을 기준으로 반사각도와 같다.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광섬유는 코어와 클래드(Clad)로 구성되는데, 이들의 굴절률에 대한 설명으로 맞는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클래드가 코어보다 굴절률이 낮다.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클래드와 코어의 굴절률이 같다.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코어가 클래드보다 굴절률이 높다.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코어가 클래드의 굴절률보다 낮다.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포토다이오드의 응답속도 결정요소가 아닌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천이시간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확산시간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RC시정수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발광파장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코어직경이 50[μm]인 계단형 광파이버가 가지는 모드수는 약 몇 개인가? (단, 광파이버의 코어의 굴절률은 1.48, 클래드의 굴절률은 1.46이고, 파장은 0.82[μm]라고 가정한다.)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758개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1,078개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2,000개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LED 다이오드의 빛의 발생원리는 무엇인가?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자연방출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유도방출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스넬의 법칙</w:t>
      </w:r>
      <w:r>
        <w:tab/>
      </w:r>
      <w:r>
        <w:rPr>
          <w:rFonts w:ascii="굴림" w:hint="eastAsia"/>
          <w:sz w:val="18"/>
          <w:szCs w:val="18"/>
        </w:rPr>
        <w:t>④ 맥스웰방정식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가공선로의 루트(Route) 선정 조건에 적합하지 않은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가입자의 배선 또는 인입등이 유리한 루트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선로가 가급적 직선인 루트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 거리가 가급적 긴 루트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도시계획등에 의한 폐도의 염려가 없는 루트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전기통신설비의 분계점에 대한 설명으로 옳지 않은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분계점에서 전화국측은 통신사업자가, 분계점에서 단말기측으로는 건물주(또는 이용자)가 전기통신설비의 건설과 보전의 책임을 진다.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인입관로 및 인입케이블의 분계점은 이용자의 혼동을 피하기 위하여 대지경계로 규정하고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분계점에는 이용자의 망접속장치로 주단자함이나 주배선반을 설치한다.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단독주책은 분계점에 보호기가 내장된 세대단자함을 주단자함 대신에 설치한다.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CATV에서 1차측 신호전력의 일부를 2차측에 차등 분배 시키는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감쇠기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분기기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커넥터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직렬 유니트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광섬유손실 측정 장비중 OTDR 로 측정할 수 없는 것은?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광섬유의 길이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광섬유의 대역폭</w:t>
      </w:r>
    </w:p>
    <w:p w:rsidR="001B36D5" w:rsidRDefault="001B36D5" w:rsidP="001B36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광섬유의 손실</w:t>
      </w:r>
      <w:r>
        <w:tab/>
      </w:r>
      <w:r>
        <w:rPr>
          <w:rFonts w:ascii="굴림" w:hint="eastAsia"/>
          <w:sz w:val="18"/>
          <w:szCs w:val="18"/>
        </w:rPr>
        <w:t>④ 광섬유의 접속손실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광섬유심선 접속방법 중 영구적인 접속방법으로 접속손실이 적은 접속법은?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접착제를 사용한 접속법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융착 접속법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기계식 접속법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커넥터 접속법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광섬유 종단 전력이 –2[dBm]이고 이 광섬유의 입력단을 절단한 후 광원의 전력을 측정하니 2[dBm]이엇다. 이 광섬유의 손실은 몇 [dB]인가?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2[dB]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8[dB]</w:t>
      </w:r>
    </w:p>
    <w:p w:rsidR="001B36D5" w:rsidRDefault="001B36D5" w:rsidP="001B36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36D5" w:rsidTr="001B36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선로설비기준</w:t>
            </w:r>
          </w:p>
        </w:tc>
      </w:tr>
    </w:tbl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인터럽트가 발생하였을 때 수행되는 프로그램(코드)을 무엇이라고 하는가?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ISR(Interrupt Service Routine)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IVT(Interrupt Vector Table)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IRQ(Interrupt Request)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PCI(Perpheral Component Interconnect)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소프트웨어에 의한 우선순위 인터럽트의 특징이 아닌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요구가 많은 땡도 처리 속도가 빠르다.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융통성을 부여할 수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특별한 하드웨어가 필요하지 않다.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프로그램으로 처리하기 때문에 속도가 늦다.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'서울'이라는 단어를 컴퓨터에 저장하려면 몇 바이트(Byte)가 필요한가?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3바이트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5바이트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연산방식에 대한 설명 중 맞는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 연산 방식은 연산속도가 빠르다.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 연산 방식은 하드웨어(Hardware)가 복잡하다.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 연산 방식은 연산속도가 빠르다.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 연산 방식은 하드웨어(Hardware)가 간단하다.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제조 단계에서 모든 내용을 0 또는 1로 출력되도록 생산하여 사용자가 직접 Writer를 사용하여 1회에 한하여 프로그램 할 수 있는 ROM은?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Mask ROM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PROM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FEROM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6개의 입력을 가지는 1개의 OR 게이트에서 전체 입력 조항 중 몇 개가 HIGH 출력을 만드는가?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불대수가 옳지 않은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38275" cy="285750"/>
            <wp:effectExtent l="0" t="0" r="9525" b="0"/>
            <wp:docPr id="4" name="그림 4" descr="EMB000071e07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0360" descr="EMB000071e070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19150" cy="238125"/>
            <wp:effectExtent l="0" t="0" r="0" b="9525"/>
            <wp:docPr id="3" name="그림 3" descr="EMB000071e07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1800" descr="EMB000071e0702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0" cy="276225"/>
            <wp:effectExtent l="0" t="0" r="0" b="9525"/>
            <wp:docPr id="2" name="그림 2" descr="EMB000071e07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0432" descr="EMB000071e0702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257175"/>
            <wp:effectExtent l="0" t="0" r="9525" b="9525"/>
            <wp:docPr id="1" name="그림 1" descr="EMB000071e07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3528" descr="EMB000071e0702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DMA(Direct Memory Access)에 관한 설명으로 옳은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 제어기는 자료 전송을 완료하면 인터럽트를 발생시킨다.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 사용으로 CPU와 메모리 간 데이터 전송이 빨라진다.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DMA를 적용하면 하드웨어 구성이 단순화 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DMA를 통해 메모리의 기억 용량이 증가한다.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중앙처리장치의 구성 및 기능에 관한 설명이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중앙처리장치는 제어 장치와 연산 장치로 구성되어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 장치는 주기억장치에 대한 입출력 동작을 포함한 컴퓨터 시스템 일체를 제어한다.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 장치는 데이터에 대한 산술과 논리 연산을 수행한다.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데이터가 처리될 때마다 그 데이터는 먼저 입출력 장치에 저장되고, 중앙처리장치(CPU) 내에 있는 전자회로가 프로그램에 있는 명령어를 번역하여 처리하게 한다.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입출력장치와 CPU의 실행속도 차를 줄이기 위해 사용하는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Channel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Parallel I/O device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Cycle steal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DMA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정보통신기술자의 등급 중 중급기술자의 자격요건으로 옳은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학사 학위를 취득한 사람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산업기사 자격을 취득한 사람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기능사자격을 취득한 후 4년 이상 공사업무를 수행한 사람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기사자격을 취득한 후 2년 이상 공사업무를 수행한 사람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방송통신섭리에서의 '특고압'이란 몇 볼트를 초과하는 전압을 말하는가?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750볼트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7,000볼트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35,000볼트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60,000볼트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국선과 구내간선케이블 또는 구내케이블을 종단하여 상호 연결하는 통신용 분배함을 무엇이라 하는가?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단말장치함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구내선로설비함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국선단자함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국선접속설비함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주거용 및 기타건축물의 국선 인입배관의 공수는 1공 이상의 예비공을 포함하여 몇 공 이상으로 하여야 하는가?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2공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4공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중에서 보호선의 설치방법으로 틀린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가공통신선과 90°를 넘는 각도로 교차하여야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보호선과 가공통신선가의 수직이격거리는 60[cm] 이상으로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보허선이 가공통신선의 밖으로 펼쳐지는 길이는 보호선과 가공통신선간 수직거리의 1/2에 상당하는 길이 이상으로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보호선은 제1종 보호선으로 대체할 수 있으나, 제1종 보호선은 제2종 보호선으로 대체할 수 없다.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구내에 설치되는 옥내·외 배관의 굴곡은 가능한 완만하게 처리하되, 배관의 곡률 반경이 배관 내경의 몇 배 이상이어야 하는가?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4배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6배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정보통신공사업 관련 벌칙 중 가장 엄한 것은?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공사업 경력수첩을 대여한 경우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곳 이상의 정보통신공사업체에 종사하는 경우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정보통신공사와 감리를 함께 행한 경우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기술기준에 위반하여 설계를 한 경우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법인으로 정보통신공사업을 등록하려고 할 경우 등록기준에 해당하지 않는 것은?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자본금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사무실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기술능력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공사경력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선로설비의 회선 상호간 절연저항은?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 500[V] 절연저항계로 측정하여 10[MΩ] 이상일 것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직류 50[V] 절연저항계로 측정하여 10[MΩ] 이상일 것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 50[V] 절연저항계로 측정하여 100[MΩ] 이상일 것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 100[V] 절연저항계로 측정하여 10[MΩ] 이상일 것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산업기사 취득 후 6년 이상 공사업무를 수행한 사람이 최초로 인정받을 수 있는 감리원의 자격은?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특급감리원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고급감리원</w:t>
      </w:r>
    </w:p>
    <w:p w:rsidR="001B36D5" w:rsidRDefault="001B36D5" w:rsidP="001B36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중급감리원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초급감리원</w:t>
      </w: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B36D5" w:rsidRDefault="001B36D5" w:rsidP="001B36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B36D5" w:rsidRDefault="001B36D5" w:rsidP="001B36D5"/>
    <w:sectPr w:rsidR="002B4572" w:rsidRPr="001B3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D5"/>
    <w:rsid w:val="001B36D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AAAC-2352-421E-B6E9-BC5AFBFC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B36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B36D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B36D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B36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36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1771</Words>
  <Characters>10100</Characters>
  <Application>Microsoft Office Word</Application>
  <DocSecurity>0</DocSecurity>
  <Lines>84</Lines>
  <Paragraphs>23</Paragraphs>
  <ScaleCrop>false</ScaleCrop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