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2A77" w:rsidTr="006D2A7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폐기물 개론</w:t>
            </w:r>
          </w:p>
        </w:tc>
      </w:tr>
    </w:tbl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혐기성 소화에서 독성을 유발 시킬 수 있는 물질의 농도(mg/L)로 가장 적절한 것은?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 :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 : 3500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Ca :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 : 800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도시폐기물의 유기성 성분 중 셀룰로오스에 해당하는 것은?</w:t>
      </w:r>
    </w:p>
    <w:p w:rsidR="006D2A77" w:rsidRDefault="006D2A77" w:rsidP="006D2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6탄당의 중합체 ② 아미노산 중합체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당, 전분 등 ④ 방향환과 메톡실기를 포함한 중합체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조건을 가진 지역의 일일 최소 쓰레기 수거 횟수(회)는? (단, 발생쓰레기 밀도 = 500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발생량 = 1.5kg/인·일, 수거대상 = 200000인, 차량대수 = 4(동시사용), 차량 적재 용적 =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적재함 이용율 = 80%, 압축비 = 2, 수거인부 = 20명)</w:t>
      </w:r>
    </w:p>
    <w:p w:rsidR="006D2A77" w:rsidRDefault="006D2A77" w:rsidP="006D2A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6D2A77" w:rsidRDefault="006D2A77" w:rsidP="006D2A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완전히 건조시킨 폐기물 20g을 채취해 회분함량을 분석하였더니 5g 이었다. 폐기물의 함수율이 40% 이었다면, 습량기준으로 회분 중량비(%)는? (단, 비중 = 1.0)</w:t>
      </w:r>
    </w:p>
    <w:p w:rsidR="006D2A77" w:rsidRDefault="006D2A77" w:rsidP="006D2A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6D2A77" w:rsidRDefault="006D2A77" w:rsidP="006D2A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소각방식 중 회전로(Rotary Kiln)에 대한 설명으로 옳지 않은 것은?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넓은 범위의 액상, 고상 폐기물은 소각할 수 있다.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회전속도는 0.3~1.5 rpm, 주변속도는 5~25 mm/sec 정도이다.</w:t>
      </w:r>
    </w:p>
    <w:p w:rsidR="006D2A77" w:rsidRDefault="006D2A77" w:rsidP="006D2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예열, 혼합, 파쇄 등 전처리를 거쳐야만 주입이 가능하다.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회전하는 원통형 소각로로서 경사진 구조로 되어있으며 길이와 직경의 비는 2~10 정도이다.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전과정평가(LCA)의 구성요소로 가장 거리가 먼 것은?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개선평가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영향평가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과정분석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목록분석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분뇨의 함수율이 95% 이고 유기물 함량이 고형질질량의 60%를 차지하고 있다. 소화조를 거친 뒤 유기물량을 조사하였더니 원래의 반으로 줄었다고 한다. 소화된 분뇨의 함수율(%)은? (단, 소화 시 수분의 변화는 없다고 가정한다. 분뇨 비중은 1.0 으로 가정함)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95.5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96.0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97.0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폐기물처리 또는 재상방법에 대한 사항의 설명으로 가장 거리가 먼 것은?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Compaction의 장점은 공기층 배제에 의한 부피축소이다.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소각의 장점은 부피축소 및 질량감소이다.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자력선별장비의 선별효율은 비교적 높다.</w:t>
      </w:r>
    </w:p>
    <w:p w:rsidR="006D2A77" w:rsidRDefault="006D2A77" w:rsidP="006D2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스크린의 종류 중 선별효율이 가장 우수한 것은 진동스크린이다.</w:t>
      </w:r>
    </w:p>
    <w:p w:rsidR="006D2A77" w:rsidRDefault="006D2A77" w:rsidP="006D2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슬러지 처리과정 중 농축(thickening)의 목적으로 적합하지 않은 것은?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소화조의 용적 절감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슬러지 가열비 절감</w:t>
      </w:r>
    </w:p>
    <w:p w:rsidR="006D2A77" w:rsidRDefault="006D2A77" w:rsidP="006D2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독성물질의 농도 절감</w:t>
      </w:r>
    </w:p>
    <w:p w:rsidR="006D2A77" w:rsidRDefault="006D2A77" w:rsidP="006D2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개량에 필요한 화학 약품 절감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다음의 폐수처리장 슬러지 중 2차 슬러지에 속하지 않은 것은?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활성 슬러지</w:t>
      </w:r>
      <w:r>
        <w:tab/>
      </w:r>
      <w:r>
        <w:rPr>
          <w:rFonts w:ascii="굴림" w:hint="eastAsia"/>
          <w:sz w:val="18"/>
          <w:szCs w:val="18"/>
        </w:rPr>
        <w:t>② 소화 슬러지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슬러지</w:t>
      </w:r>
      <w:r>
        <w:tab/>
      </w:r>
      <w:r>
        <w:rPr>
          <w:rFonts w:ascii="굴림" w:hint="eastAsia"/>
          <w:sz w:val="18"/>
          <w:szCs w:val="18"/>
        </w:rPr>
        <w:t>④ 살수여상 슬러지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쓰레기 수거노선 설정 요령으로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지형이 언덕인 경우는 내려가면서 수거한다.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U자 회전을 피하여 수거한다.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많은 양의 쓰레기가 발생되는 발생원은 하루 중 가장 나중에 수거한다.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시계 방향으로 수거노선을 설정한다.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1000세대(세대 당 평균 가족 수 5인) 아파트에서 배출하는 쓰레기를 3일마다 수거하는데 적재용량 11.0m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트럭 5대(1회 기준)가 소요된다. 쓰레기 단위 용적당 중량이 210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이라면 1인 1일당 쓰레기 배출량(kg/인·일)은?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1.38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0.77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트롬멜 스크린에 관한 설명으로 옳지 않은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스크린의 경사도가 크면 효율이 떨어지고 부하율도 커진다.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최적속도는 경험적으로 임계속도×0.45 정도이다.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스크린 중 유지관리상의 문제가 적고, 선별효율이 좋다.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스크린의 경사도는 대개 20~30° 정도이다.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폐기물 발생량이 5백만톤/년 인 지역의 수거인부의 하루 작업시간이 10시간이고, 1년의 작업일수는 300일이다. 수거효율(MHT)은 1.8로 운영되고 있다면 필요한 수거인부의 수(명)는?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3100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3300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폐기물 발생량 예측방법 중에서 각 인자들의 효과를 총괄적으로 나타내어 복잡한 시스템의 분석에 유용하게 적용할 수 있는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경향법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다중회귀모델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동적모사모델</w:t>
      </w:r>
      <w:r>
        <w:tab/>
      </w:r>
      <w:r>
        <w:rPr>
          <w:rFonts w:ascii="굴림" w:hint="eastAsia"/>
          <w:sz w:val="18"/>
          <w:szCs w:val="18"/>
        </w:rPr>
        <w:t>④ 인자분석모델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pipe line(관로수송)에 의한 폐기물 수송에 대한 설명으로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단거리 수송에 적합하다.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잘못 투입된 물건은 회수하기가 곤란하다.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조대쓰레기에 대해 파쇄, 압축 등의 전처리가 필요하다.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쓰레기 발생밀도가 낮은 곳에서 사용된다.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폐기물을 Ultimate Analysis에 의해 분석할 때 분석대상 항목이 아닌 것은?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질소(N)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황(S)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인(P)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산소(O)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쓰레기의 부피를 감소시키는 폐기물처리 조작으로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열분해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생활폐기물의 관리와 그 기능적 요소에 포함되지 않는 사항은?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폐기물의 발생 및 수거     ② 폐기물의 처리 및 처분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원료의 절약과 발생억제    ④ 폐기물의 운반 및 수송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재활용 대책으로서 생산·유통구조를 개선하고자 할 때 고려해야할 사항으로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재활용이 용이한 제품의 생산촉진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폐자원의 원료사용 확대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발생부산물의 처리방법 강구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제조업종별 생산사 공동협력체계 강화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2A77" w:rsidTr="006D2A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폐기물 처리 기술</w:t>
            </w:r>
          </w:p>
        </w:tc>
      </w:tr>
    </w:tbl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매립지 주위의 우수를 배수하기 위한 배수로 단면을 결정하고자 한다. 이 때 유속을 계산하기 위해 사용되는 식(Manning 공식)에 포함되지 않는 것은?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유출계수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조도계수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강우강도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폐기물이 매립될 때 매립된 유기성 물질의 분해과정으로 옳은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호기성→혐기성(메탄 생성→산 생성)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호기성→혐기성(산 생성→메탄 생성)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혐기성→호기성(메탄 생성→산 생성)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혐기성→호기성(산 생성→메탄 생성)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플라스틱 재활용하는 방법과 가장 거리가 먼 것은?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열분해 이용법</w:t>
      </w:r>
      <w:r>
        <w:tab/>
      </w:r>
      <w:r>
        <w:rPr>
          <w:rFonts w:ascii="굴림" w:hint="eastAsia"/>
          <w:sz w:val="18"/>
          <w:szCs w:val="18"/>
        </w:rPr>
        <w:t>② 용융고화재생 이용법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유리화 이용법</w:t>
      </w:r>
      <w:r>
        <w:tab/>
      </w:r>
      <w:r>
        <w:rPr>
          <w:rFonts w:ascii="굴림" w:hint="eastAsia"/>
          <w:sz w:val="18"/>
          <w:szCs w:val="18"/>
        </w:rPr>
        <w:t>④ 파쇄 이용법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아래와 같은 조건일 때 혐기성 소화주의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유기물량의 50%가 액화 및 가스화된다고 한다. 방식은 2조식이다.)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714375"/>
            <wp:effectExtent l="0" t="0" r="9525" b="9525"/>
            <wp:docPr id="14" name="그림 14" descr="EMB00006f5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002424" descr="EMB00006f5c70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17850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25500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매립상식 중 cell방식에 대한 내용으로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일일복토 및 침술수 처리를 통해 위생적인 매립이 가능하다.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쓰레기의 흩날림을 방지하며, 악취 및 해충의 발생을 방지하는 효과가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일일복토와 bailing을 통한 폐기물 압축으로 매립부피를 줄일 수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cell마다 독립된 매립층이 완성되므로 화재 확산 방지에 유리하다.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매일 200ton의 쓰레기를 배출하는 도시가 있다. 매립지에 평균 매립 두께를 5m, 매립밀도를 0.8 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가정할 때 1년 동안 쓰레기를 매립하기 위한 최소한의 매립지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기타 조건은 고려하지 않음)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15250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21250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토양수분의 물리학적 분류 중 1000cm 물기둥의 압력으로 결합되어 있는 경우 다음 중 어디에 속하는가?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흡습수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유효수분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결합수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시멘트 고형화화법 중 자가시멘트법에 대한 설명으로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혼합율이 낮고 중금속 저지에 효과적이다.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탈수 등 전처리와 보조에너지가 필요하다.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장치비가 크고 숙련된 기술을 요한다.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황화물 함유 폐기물에만 적용된다.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고형화 처리 중 시멘트 기초법에서 가장 흔히 사용되는 보통 포틀랜드 시멘트의 주 성분은?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CaO,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CaO, SiO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CaO, MgO    </w:t>
      </w:r>
      <w:r>
        <w:tab/>
      </w:r>
      <w:r>
        <w:rPr>
          <w:rFonts w:ascii="굴림" w:hint="eastAsia"/>
          <w:sz w:val="18"/>
          <w:szCs w:val="18"/>
        </w:rPr>
        <w:t>④ CaO,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비배출량(specific discharge)이 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 m/sec 이고 공극률 0.4인 수분포화 상태의 매립지에서의 물의 침투속도(m/sec)는?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0.96×10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0.64×10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파쇄과정에서 폐기물의 입도분포를 측정하여 입도 누적곡선상에 나타낼 때 10%에 상당하는 입경(전체 중량의 10%를 통과시킨 체눈의 크기에 상당하는 입경)은?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평균입경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메디안경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유효입경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중위경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1일 폐기물 배출량이 700ton인 도시에서 도랑(Trench)법으로 매립지를 선정하려 한다. 쓰레기의 압축이 30% 가 가능하다면 1일 필요한 매립지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발생된 쓰레기의 밀도는 250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매립지의 깊이는 2.5m)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784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964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고형물 4.2%를 함유한 슬러지 150000kg을 농축조로 이송한다. 농축조에서 농축 후 고형물의 손실 없이 농축슬러지를 소화조로 이송할 경우 슬러지의 무게 70000kg 이라면 농축된 슬러지의 고형물 함유율(%)은? (단, 슬러지 비중은 1.0으로 가정함)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토양오염정화 방법 중 Bioventing 공법의 장·단점으로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배출가스 처리의 추가비용이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지상의 활동에 방해 없이 정화작업을 수행할 수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포화층에 적용한다.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장치가 간단하고 설치가 용이하다.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도시의 폐기물 중 불연성분 70%, 가연성분 30%이고, 이 지역의 폐기물 발생량은 1.4 kg/인·일이다. 인구 50000명인 이 지역에서 불연성분 60%, 가연성분 70%를 회수하여 이 중 가연성분으로 SRF를 생산한다면 SRF의 일일 생산량(ton)은?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20.2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25.6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30.1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퇴비화 방법 중 뒤집기식 퇴비단공법의 특징이 아닌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설치비용이 적다.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공기공급량 제어가 쉽고 악취영향반경이 작다.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 시 날씨에 맣은 영향을 받는다는 문제점이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부지소요가 크나 운영비용은 낮다.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호기성 퇴비화 공정의 설계·운영 고려 인자에 관한 내용으로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채널링이 원활하게 발생하도록 반응기간 동안 규칙적으로 교반하거나 뒤집어 주어야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퇴비단의 온도는 초기 며칠간은 50~55℃를 유지하여야 하며 활발한 분해를 위해서는 55~60℃가 적당하다.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퇴비화 기간 동안 수분함량은 50~60% 범위에서 유지되어야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C/N비는 25~50이 적정하다.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인구가 400000명인 도시의 쓰레기배출원 단위가 1.2kg/인·day이고, 밀도는 0.45ton/m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측정되었다. 쓰레기를 분쇄하여 그 용적이 2/3로 되었으며, 분쇄된 쓰레기를 다시 압축하면서 또다시 1/3 용적이 축소되었다. 분쇄만 하여 매립할 때와 분쇄, 압축한 후에 매립할 때에 두 경우의 연간 매립소요면적의 차이(m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Trench 깊이는 4m 이며 기타 조건은 고려 안함)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12820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16230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21630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28540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토양오염의 특성으로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오염영향의 국지성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피해발현의 급진성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원상복구의 어려움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환경인자와 영향관계의 모호성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6.3%의 고형물을 함유한 150000kg의 슬러지를 농축한 후, 소화조로 이송할 경우 농축슬러지의 무게는 70000kg이다. 이 때 소화조로 이송한 농축된 슬러지의 고형물 함유율(%)은? (단, 슬러지의 비중 = 1.0, 상등액의 고형물 함량은 무시)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13.5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17.5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2A77" w:rsidTr="006D2A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폐기물 소각 및 열회수</w:t>
            </w:r>
          </w:p>
        </w:tc>
      </w:tr>
    </w:tbl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쓰레기의 발열량을 H, 불완전연소에 의한 열손실을 Q, 태우고 난 후의 재의 열손실을 R이라 할 때 연소효율 η을 구하는 공식 중 옳은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181100" cy="438150"/>
            <wp:effectExtent l="0" t="0" r="0" b="0"/>
            <wp:docPr id="13" name="그림 13" descr="EMB00006f5c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73760" descr="EMB00006f5c7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71575" cy="447675"/>
            <wp:effectExtent l="0" t="0" r="9525" b="9525"/>
            <wp:docPr id="12" name="그림 12" descr="EMB00006f5c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72824" descr="EMB00006f5c70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71575" cy="447675"/>
            <wp:effectExtent l="0" t="0" r="9525" b="9525"/>
            <wp:docPr id="11" name="그림 11" descr="EMB00006f5c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73400" descr="EMB00006f5c70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9675" cy="457200"/>
            <wp:effectExtent l="0" t="0" r="9525" b="0"/>
            <wp:docPr id="10" name="그림 10" descr="EMB00006f5c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73688" descr="EMB00006f5c70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완전연소의 경우 고위발열량(kcal/kg)이 가장 큰 것은?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부탄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소각로에 폐기물을 연속적으로 주입하기 위해서는 충분한 저장시설을 확보하여야 한다. 연속주입을 위한 폐기물의 일반적인 저장시설 크기로 적당한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24~36시간분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2~3일분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7~10일분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15~20일분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 : 부탄(C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)이 40vol% : 60vol% 로 혼합된 기체 1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완전연소될 때 발생되는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부피(Sm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열교환기 중 과열기에 대한 설명으로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보일러에서 발생하는 포화증기에 다량의 수분이 함유되어 있으므로 이것을 과열하여 수분을 제거하고 과열도가 높은 증기를 얻기 위해 설치한다.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보일러 부하가 높아질수록 대류과열기에 의한 과열 온도는 저하하는 경향이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과열기는 그 부착 위치에 전열형태가 다르다.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방사형 과열기는 주로 화염의 방사열을 이용한다.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고위발열량이 24300 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일대 저위발열량(kcal/Sm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22380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22840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23340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23820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연료는 일반적으로 탄화수소화합물로 구성되어 있는데, 액체연료의 질량조성이 C 75%, H 25% 일 때 C/H 물질량(mol)비는?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황화수소 1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이론연소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8.1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10.1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소각로에서 열교환기를 이용해 배기가스의 열을 전량 회수하여 급수 예열을 한다고 한다면 급수 입구온도가 20℃일 경우 급수의 출구 온도(℃)는? (단, 급수량 = 1000 kg/h, 물비열 = 1.03 kcal/kg·℃, 배기가스 유량 = 1000 kg/h, 배기가스의 입구온도 = 400℃, 배기가스의 출구온도 = 100℃, 배기가스 평균정압비열 = 0.25 kcal/kg·℃)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82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다단로방식 소각로의 장·단점으로 옳지 않은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유해폐기물의 완전분해를 위한 2차 연소실이 필요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분진발생량이 많다.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휘발성이 적은 폐기물 연소에 유리하다.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체류시간이 길기 때문에 온도반응이 더디다.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화격자 연소기에 대한 설명으로 옳은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휘발성분이 많고 열분해 하기 쉬운 물질을 소각할 경우 상향식 연소방식을 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화격자는 주입폐기물을 잘 운반시키거나 뒤집지는 못하는 문제점이 있다.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수분이 많거나 플라스틱과 같이 열에 쉽게 용해되는 물질에 의한 화격자 막힘의 우려가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체류시간이 짧고 교반력이 강하여 국부가열이 발생할 우려가 있다.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소각공정과 비교할 때 열분해공정의 장점으로 옳지 않은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배기 가스량이 적다.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 및 중금속이 회분 속에 고정되는 비율이 낮다.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NOx의 발생량이 적다.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환원성 분위기가 요주되므로 3가 크롬이 6가 크롬으로 변화되기 어렵다.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화상부하율(연소량/화상면적)에 대한 설명으로 옳지 않은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화상부하율을 크게 하기 위해서는 연소량을 늘리거나 화상면적을 줄인다.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화상부하율이 너무 크면 로내 온도가 저하하기도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화상부하율이 적어질수록 화상면적이 축소되어 compact화 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화상부하율이 너무 커지면 불완전연소의 문제가 발생하기도 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소각로에 폐기물을 투입하는 1시간 중에 투입작업시간을 40분, 나머지 20분은 정리시간과 휴식시간으로 한다. 크레인 바켓트 용량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1회 투입하는 시간을 120초, 바켓트 용적중량은 최대 0.4ton/m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폐기물의 1일 최대 공급능력(ton/day)은? (단, 소각로는 24시간 연속가동)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684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874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다이옥신을 억제시키는 방법이 아닌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제1차적(사전방지) 방법    ② 제2차적(로내) 방법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제3차적(후처리) 방법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제4차적 전자선조사법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연소시키는 물질의 발화온도, 함수량, 공급공기량, 연소기의 형태에 따라 연소온도가 변화된다. 연소온도에 관한 설명 중 옳지 않은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연소온도가 낮아지면 불완전 연소로 HC나 CO 등이 생성되며 냄새가 발생된다.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연소온도가 너무 높아지면 NOx나 SOx가 생성되며 냉각공기의 주입량이 많아지게 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소각로의 최소온도는 650℃ 정도이지만 스팀으로 에너지를 회수하는 경우에는 연소온도를 870℃ 정도로 높인다.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함수율이 높으면 연소온도가 상승하며, 연소물질의 입자가 커지면 연소시간이 짧아진다.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유동층 소각로에 관한 설명으로 가장 거리가 먼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상(床)으로부터 슬러지의 분리가 어렵다.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온도가 낮고 과잉공기량이 낮다.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미연소분 배출로 2차 연소실이 필요하다.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구동부분이 적어 고장율이 낮다.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아래와 같은 조성을 갖는 폐기물을 완전연소 시킬 때의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504825"/>
            <wp:effectExtent l="0" t="0" r="9525" b="9525"/>
            <wp:docPr id="9" name="그림 9" descr="EMB00006f5c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92888" descr="EMB00006f5c70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3.7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5.7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소각로의 설계기준이 되고 있는 저위발열량에 대한 설명으로 옳은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쓰레기 속의 수분과 연소에 의해 생성된 수분의 응축열을 포함한 열량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고위발열량에서 수분의 응축열을 제외한 열량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쓰레기를 연소할 때 발생되는 열량으로 수분의 수증기 열량이 포함된 열량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배출가스 속의 수분에 의한 응축열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폐기물 내 유기물을 완전연소시키기 위해서는 3T라는 조건이 구비되어야 한다. 3T에 해당하지 않는 것은?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충분한 온도</w:t>
      </w:r>
      <w:r>
        <w:tab/>
      </w:r>
      <w:r>
        <w:rPr>
          <w:rFonts w:ascii="굴림" w:hint="eastAsia"/>
          <w:sz w:val="18"/>
          <w:szCs w:val="18"/>
        </w:rPr>
        <w:t>② 충분한 연소시간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연료</w:t>
      </w:r>
      <w:r>
        <w:tab/>
      </w:r>
      <w:r>
        <w:rPr>
          <w:rFonts w:ascii="굴림" w:hint="eastAsia"/>
          <w:sz w:val="18"/>
          <w:szCs w:val="18"/>
        </w:rPr>
        <w:t>④ 충분한 혼합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2A77" w:rsidTr="006D2A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폐기물 공정시험기준(방법)</w:t>
            </w:r>
          </w:p>
        </w:tc>
      </w:tr>
    </w:tbl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기체크로마토그래피로 유기인을 분석할 때 시료관리 기준으로 ( )에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495300"/>
            <wp:effectExtent l="0" t="0" r="9525" b="0"/>
            <wp:docPr id="8" name="그림 8" descr="EMB00006f5c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97424" descr="EMB00006f5c704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4℃ 냉암소에서, ㉡ 21일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㉠ 4℃ 냉암소에서, ㉡ 40일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pH 4 이하로, ㉡ 21일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pH 4 이하로, ㉡ 40일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가스체의 농도는 표준상태로 환산 표시한다. 이 조건에 해당되지 않는 것은?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상대습도 : 100%</w:t>
      </w:r>
      <w:r>
        <w:tab/>
      </w:r>
      <w:r>
        <w:rPr>
          <w:rFonts w:ascii="굴림" w:hint="eastAsia"/>
          <w:sz w:val="18"/>
          <w:szCs w:val="18"/>
        </w:rPr>
        <w:t>② 온도 : 0℃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기압 : 760 mmHg</w:t>
      </w:r>
      <w:r>
        <w:tab/>
      </w:r>
      <w:r>
        <w:rPr>
          <w:rFonts w:ascii="굴림" w:hint="eastAsia"/>
          <w:sz w:val="18"/>
          <w:szCs w:val="18"/>
        </w:rPr>
        <w:t>④ 온도 : 273K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크롬 표준원액(100mg Cr/L) 1000mL를 만들기 위해서 필요한 다이크롬산칼륨(표준시약)의 양(g)은? (단, K : 39, Cr : 52)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0.283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0.393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유도결합플라스마발광광도 기계의 토치에 흐르는 운반물질, 보조물질, 냉각물질의 종류는 몇 종류의 물질로 구성되는가?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2종의 액체와 1종의 기체 ② 1종의 액체와 2종의 기체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1종의 액체와 1종의 기체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1종의 기체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원자흡광분석에서 일반적인 간섭에 해당되지 않는 것은?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분광학적 간섭</w:t>
      </w:r>
      <w:r>
        <w:tab/>
      </w:r>
      <w:r>
        <w:rPr>
          <w:rFonts w:ascii="굴림" w:hint="eastAsia"/>
          <w:sz w:val="18"/>
          <w:szCs w:val="18"/>
        </w:rPr>
        <w:t>② 물리적 간섭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화학적 간섭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첨가물질의 간섭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3000g의 시료에 대하여 원추 4분법을 5회 조작하여 최종 분취된 시료의 양(g)은?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62.5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124.2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유기인 측정(기체크로마토그래피법)에 대한 설명으로 옳지 않은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크로마토그램을 작성하여 각 분석성분 및 내부표준물질의 머무름시간에 해당하는 피크로부터 면적을 측정한다.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추출물 10~30μL를 취하여 기체크로마토그래프에 주입하여 분석한다.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시료채취는 유리병을 사용하며 채취 전에 시료로서 세척하지 말아야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농축장치는 구테루나 다니쉬 농축기를 사용한다.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시료의 용출시험방법에 관한 설명으로 ( ) 에 옳은 것은? (단, 상온, 상압 기준)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7" name="그림 7" descr="EMB00006f5c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15496" descr="EMB00006f5c704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200, ㉡ 6</w:t>
      </w:r>
      <w:r>
        <w:tab/>
      </w:r>
      <w:r>
        <w:rPr>
          <w:rFonts w:ascii="굴림" w:hint="eastAsia"/>
          <w:sz w:val="18"/>
          <w:szCs w:val="18"/>
        </w:rPr>
        <w:t>② ㉠ 200, ㉡ 8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300, ㉡ 6</w:t>
      </w:r>
      <w:r>
        <w:tab/>
      </w:r>
      <w:r>
        <w:rPr>
          <w:rFonts w:ascii="굴림" w:hint="eastAsia"/>
          <w:sz w:val="18"/>
          <w:szCs w:val="18"/>
        </w:rPr>
        <w:t>④ ㉠ 300, ㉡ 8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기체크로마토그래피를 이용하면 물질의 정량 및 정성분석이 가능하다. 이 중 정량 및 정성분석을 가능하게 하는 측정치는?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 – 유지시간, 정성 – 피크의 높이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정량 – 유지시간, 정성 – 피크의 폭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 – 피크의 높이, 정성 – 유지시간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정량 – 피크의 폭, 정성 – 유지시간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원자흡수분광광도법에 있어서 간섭이 발생되는 경우가 아닌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불꽃의 온도가 너무 낮아 원자화가 일어나지 않는 경우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불안정한 환원물질로 바뀌어 불꽃에서 원자화가 일어나지 않는 경우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염이 많은 시료를 분석하여 버너 헤드 부분에 고체가 생성되는 경우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중에 알칼리금속에 할로겐 화합물을 다량 함유하는 경우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분석하고자 하는 대상폐기물의 양이 100톤 이상 500톤 미만인 경우에 채취하는 시료의 최소수(개)는?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pH측정에 관한 설명으로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수소이온 전극의 기전력은 온도에 의하여 변화한다.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11 이상의 시료는 오차가 크므로 알칼리용액에서 오차가 적은 특수전극을 사용한다.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조제한 pH 표준용액 중 산성표준용액은 보통 1개월, 염기성표준용액은 산화칼슘(생석회) 흡수관을 부착하여 3개월 이내에 사용한다.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미터는 임의의 한 종류의 pH 표준용액에 대하여 검출부를 정제수로 잘 씻은 다음 5회 되풀이하여 측정했을 때 그 재현성이 ±0.05 이내 이어야 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기체크로마토그래피법의 설치조건에 대한 설명으로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실온 5~35℃, 상대습도 85% 이하로서 직사일광의 쪼이지 않는 곳으로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전원변동은 지정전압의 35% 이내로 주파수의 변동이 없는 것이어야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설치장소는 진동이 없고 분석에 사용하는 유해물질을 안전하게 처리할 수 있어야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부식가스나 먼지가 적은 곳으로 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폐기물로부터 유류 추출 시 에멀젼을 형성하여 액층이 분리되지 않을 경우, 조작법으로 옳은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염화제이철 용액 4mL를 넣고 pH를 7~9로 하여 자석교반기로 교반한다.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메틸오렌지를 넣고 황색이 적색이 될 때까지 (1+1)염산을 넣는다.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노말헥산층에 무수황나트륨을 넣어 수분간 방치한다.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에멀젼층 또는 헥산층에 적당량의 황산암모늄을 물중탕에서 가열한다.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휘발성 저급염소화 탄화수소류를 기체크로마토그래피법을 이용하여 측정한다. 이 때 사용하는 운반가스는?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아르곤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크롬 및 6가크롬의 정량에 관한 내용 중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크롬을 원자흡수분광광도법으로 시험할 경우 정량한계는 0.01mg/L 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크롬을 흡광광도법으로 측정하려면 발색시약으로 디에틸디티오카르바민산을 사용한다.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6가크롬을 흡광광도법으로 정량시 시료 중에 잔류염소가 공존하면 발색을 방해한다.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6가크롬을 흡광광도법으로 정량시 적자색의 착화합물의 흡광도를 측정한다.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강열감량 및 유기물함량(중량법) 측정에 관한 내용으로 ( )에 내용으로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76300"/>
            <wp:effectExtent l="0" t="0" r="9525" b="0"/>
            <wp:docPr id="6" name="그림 6" descr="EMB00006f5c7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7096" descr="EMB00006f5c704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3시간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5시간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흡광광도법에서 흡광도 눈금의 보정에 관한 내용으로 ( ) 에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5" name="그림 5" descr="EMB00006f5c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8680" descr="EMB00006f5c70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N/10 수산화나트륨용액 ② N/20 수산화나트륨용액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N/10 수산화칼륨용액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N/20 수산화칼륨용액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총칙에 관한 내용으로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“정밀히 단다”라 함은 규정된 수치의 무게를 0.1mg까지 다는 것을 말한다.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“정확히 취하여”라 하는 것은 규정한 양의 액체를 홀피펫으로 눈금까지 취하는 것을 말한다.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“냄새가 없다”라고 기재한 것은 냄새가 없거나, 또는 거의 없는 것을 표시하는 것이다.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“방울수”라 함은 20℃에서 정제수 20방울을 적하할 때, 그 부피가 약 1mL 되는 것을 뜻한다.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흡광광도법에 의한 시안(CN)시험에서 측정원리를 바르게 나타낸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피리딘·피라졸론법 - 청색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디페닐카르바지드법 - 적자색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디디존법 - 적색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디에틸디티오카르바민산은법 – 적자색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D2A77" w:rsidTr="006D2A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폐기물 관계 법규</w:t>
            </w:r>
          </w:p>
        </w:tc>
      </w:tr>
    </w:tbl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폐기물처리업자에게 영업정지에 갈음하여 부과할 수 있는 과징금에 관한 설명으로 ( )에 옳은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4" name="그림 4" descr="EMB00006f5c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48640" descr="EMB00006f5c70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매출액에 100분의 1을 곱한 금액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매출액에 100분의 5을 곱한 금액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매출액에 100분의 10을 곱한 금액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매출액에 100분의 15을 곱한 금액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주변지역 영향 조사대상 폐기물처리시설 기준으로 ( )에 적절한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95300"/>
            <wp:effectExtent l="0" t="0" r="0" b="0"/>
            <wp:docPr id="3" name="그림 3" descr="EMB00006f5c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1448" descr="EMB00006f5c70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5만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15만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3년 이하의 징역이나 3천만원 이하의 벌금에 해당하는 벌칙기준에 해당하지 않는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고의로 사실과 다른 내용의 폐기물분석 결과서를 발급한 폐기물분석전문기관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승인을 받지 아니하고 폐기물처리시설을 설치한 자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사람에게 자기의 성명이나 상호를 사용하여 폐기물을 처리하게 하거나 그 허가증을 다른 사람에게 빌려준 자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폐기물처리시설의 설치 또는 유지·관리가 기준에 맞지 아니하여 지시된 개선명령을 이행하지 아니하거나 사용중지 명령을 위반한 자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재활용의 에너지 회수기준 등에서 환경부령으로 정하는 활동 중 가연성 고형폐기물로부터 규정된 기준에 맞게 에너지를 회수하는 활동이 아닌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물질과 혼합하지 아니하고 해당 폐기물의 고위발열량이 킬로그램당 5천 킬로칼로리 이상일 것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에너지의 회수효율(회수에너지 총량을 투입에너지 총량으로 나눈 비율을 말한다.)이 75퍼센트 이상일 것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회수열을 모두 열원으로 스스로 이용하거나 다른 사람에게 공급할 것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환경부장관이 정하여 고시하는 경우에는 폐기물의 30퍼센트 이상을 원료나 재료로 재활용하고 그 나머지 중에서 에너지의 회수에 이용할 것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매립시설의 사후관리기준 및 방법에 관한 내용 중 발생가스 관리방법(유기성폐기물을 매립한 폐기물매립시설만 해당된다.)에 관한 내용이다. ( )에 공통으로 들어갈 내용은?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76300"/>
            <wp:effectExtent l="0" t="0" r="0" b="0"/>
            <wp:docPr id="2" name="그림 2" descr="EMB00006f5c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8720" descr="EMB00006f5c70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지정폐기물 중 의료폐기물을 수집·운반하는 경우의 시설, 장비, 기술능력 기준으로 틀린 것은? (단, 폐기물처리업 중 폐기물수집, 운반업의 기준)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적재능력 0.45톤 이상의 냉장차량(섭씨 4도 이하인 것을 말한다.) 3대 이상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소독장비 1식 이상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폐기물처리산업기사, 임상병리사 또는 위생사 중 1명 이상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차량을 주차할 수 있는 규묘의 주차장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폐기물처리시설(매립시설인 경우)을 폐쇄하고자 하는 자는 당해 시설의 폐쇄 예정일 몇 개월 이전에 폐쇄신고서를 제출하여야 하는가?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2개월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6개월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폐기물을 매립하는 시설 중 사후관리이행 보증금의 사전적립대상인 시설의 면적기준은?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3900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폐기물 처리시설에서 배출되는 오염물질을 측정하기 위해 환경부령으로 정하는 측정기관이 아닌 것은? (단, 국립환경과학원장이 고시하는 기관은 제외함)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한국환경공단</w:t>
      </w:r>
      <w:r>
        <w:tab/>
      </w:r>
      <w:r>
        <w:rPr>
          <w:rFonts w:ascii="굴림" w:hint="eastAsia"/>
          <w:sz w:val="18"/>
          <w:szCs w:val="18"/>
        </w:rPr>
        <w:t>② 보건환경연구원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한국산업기술시험원</w:t>
      </w:r>
      <w:r>
        <w:tab/>
      </w:r>
      <w:r>
        <w:rPr>
          <w:rFonts w:ascii="굴림" w:hint="eastAsia"/>
          <w:sz w:val="18"/>
          <w:szCs w:val="18"/>
        </w:rPr>
        <w:t>④ 수도권매립지관리공사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매립시설의 설치를 마친 자가 환경부령으로 정하는 검사기관으로부터 설치검사를 받고자 하는 경우, 검사를 받고자 하는 날 15일전까지 검사신청서에 각 서류를 첨부하여 검사기관에 제출하여야 하는데 그 서류에 해당하지 않는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설계도서 및 구조계산서 사본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시설운전 및 유지관리계획서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 및 장비확보명세서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시방서 및 재료시험성적서 사본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폐기물처리업의 변경허가를 받아야 할 중요사항으로 틀린 것은? (단, 폐기물 수집·운반업에 해당하는 경우)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수집·운반대상 폐기물의 변경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영업구역의 변경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연락장소 또는 사무실 소재지의 변경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운반차량(임시차량은 제외한다.)의 증차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폐기물 처분시설 중 관리형 매립시설에서 발생하는 침출수의 배출허용기준 중 '나 지역'의 생물화학적 산소요구량의 기준(mg/L 이하)은?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폐기물의 재활용을 금지하거나 제한하는 것이 아닌 것은?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폐석면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PCBs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의료폐기물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지정폐기물의 종류 중 유해물질함유 폐기물(환경부령으로 정하는 물질을 함유한 것으로 한정한다.)에 관한 기준으로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광재(철광 원석의 사용으로 인한 고로슬래그는 제외한다.)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분진(대기오염 방지시설에서 포집된 것으로 한정하되, 소각시설에서 발생되는 것은 제외한다.)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폐합성 수지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폐내화물 및 재벌구이 전에 유약을 바른 도자기 조작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환경부장관은 폐기물에 관한 시험·분석 업무를 전문적으로 수행하기 위하여 폐기물 시험·분석 전문기관으로 지정할 수 있다. 이에 해당되지 않는 기관은?</w:t>
      </w:r>
    </w:p>
    <w:p w:rsidR="006D2A77" w:rsidRDefault="006D2A77" w:rsidP="006D2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한국건설기술연구원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한국환경공단</w:t>
      </w:r>
    </w:p>
    <w:p w:rsidR="006D2A77" w:rsidRDefault="006D2A77" w:rsidP="006D2A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수도권매립지관리공사</w:t>
      </w:r>
      <w:r>
        <w:tab/>
      </w:r>
      <w:r>
        <w:rPr>
          <w:rFonts w:ascii="굴림" w:hint="eastAsia"/>
          <w:sz w:val="18"/>
          <w:szCs w:val="18"/>
        </w:rPr>
        <w:t>④ 보건환경연구원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기술관리인을 두어야 하는 멸균분쇄시설의 시설기준으로 적절한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시간당 처분능력이 100kg 이상인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시간당 처분능력이 125kg 이상인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시간당 처분능력이 200kg 이상인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시간당 처분능력이 300kg 이상인 시설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폐기물관리의 기본원칙으로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폐기물은 소각, 매립 등의 처분을 하기보다는 우선적으로 재활용함으로써 자원생산성의 향상에 이바지하도록 하여야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국내에서 발생한 폐기물은 가능하면 국내에서 처리되어야 하고, 폐기물은 수입할 수 없다.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누구든지 폐기물을 배출하는 경우에는 주변환경이나 주민의 건강에 위해를 끼치지 아니하도록 사전에 적절한 조치를 하여야 한다.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사업자는 제품의 생산방식 등을 개선하여 폐기물의 발생을 최대한 억제하고, 발생한 폐기물을 스스로 재활용함으로써 폐기물의 배출을 최소화하여야 한다.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폐기물 처리업자가 폐기물의 발생, 배출, 처리상황 등을 기록한 장부의 보존기간은? (단, 최종 기재일 기준)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1년간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5년간</w:t>
      </w:r>
    </w:p>
    <w:p w:rsidR="006D2A77" w:rsidRDefault="006D2A77" w:rsidP="006D2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폐기물 처리시설 종류의 구분이 틀린 것은?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기계적 재활용시설 : 유수 분리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재활용시설 : 연료화 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 재활용시설 : 버섯재배시설</w:t>
      </w:r>
    </w:p>
    <w:p w:rsidR="006D2A77" w:rsidRDefault="006D2A77" w:rsidP="006D2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재활용시설 : 호기성·혐기성 분해시설</w:t>
      </w:r>
    </w:p>
    <w:p w:rsidR="006D2A77" w:rsidRDefault="006D2A77" w:rsidP="006D2A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지정폐기물인 부식성 폐기물 기준으로 ( )에 올바른 것은?</w:t>
      </w: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1" name="그림 1" descr="EMB00006f5c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3064" descr="EMB00006f5c70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6D2A77" w:rsidRDefault="006D2A77" w:rsidP="006D2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D2A77" w:rsidRDefault="006D2A77" w:rsidP="006D2A7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D2A77" w:rsidRDefault="006D2A77" w:rsidP="006D2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D2A77" w:rsidTr="006D2A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D2A77" w:rsidRDefault="006D2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D2A77" w:rsidRDefault="006D2A77" w:rsidP="006D2A77"/>
    <w:sectPr w:rsidR="002B4572" w:rsidRPr="006D2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7"/>
    <w:rsid w:val="003A70E5"/>
    <w:rsid w:val="006D2A7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180FC-6C48-45C6-B569-0F59E13D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2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D2A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D2A7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D2A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2A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2465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