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Overlap w:val="never"/>
        <w:tblW w:w="0" w:type="auto"/>
        <w:tblInd w:w="2970" w:type="dxa"/>
        <w:tblCellMar>
          <w:top w:w="15" w:type="dxa"/>
          <w:left w:w="15" w:type="dxa"/>
          <w:bottom w:w="15" w:type="dxa"/>
          <w:right w:w="15" w:type="dxa"/>
        </w:tblCellMar>
        <w:tblLook w:val="04A0" w:firstRow="1" w:lastRow="0" w:firstColumn="1" w:lastColumn="0" w:noHBand="0" w:noVBand="1"/>
      </w:tblPr>
      <w:tblGrid>
        <w:gridCol w:w="4252"/>
      </w:tblGrid>
      <w:tr w:rsidR="00892B26" w:rsidTr="00892B26">
        <w:trPr>
          <w:trHeight w:val="300"/>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92B26" w:rsidRDefault="00892B26">
            <w:pPr>
              <w:pStyle w:val="a3"/>
              <w:spacing w:line="288" w:lineRule="auto"/>
              <w:jc w:val="center"/>
            </w:pPr>
            <w:bookmarkStart w:id="0" w:name="_GoBack"/>
            <w:bookmarkEnd w:id="0"/>
            <w:r>
              <w:rPr>
                <w:rFonts w:ascii="굴림" w:hint="eastAsia"/>
                <w:b/>
                <w:bCs/>
              </w:rPr>
              <w:t>1과목 : 일반화약학</w:t>
            </w:r>
          </w:p>
        </w:tc>
      </w:tr>
    </w:tbl>
    <w:p w:rsidR="00892B26" w:rsidRDefault="00892B26" w:rsidP="00892B26">
      <w:pPr>
        <w:pStyle w:val="a3"/>
        <w:spacing w:before="200" w:after="80" w:line="288" w:lineRule="auto"/>
        <w:ind w:left="252" w:hanging="252"/>
        <w:jc w:val="left"/>
      </w:pPr>
      <w:r>
        <w:rPr>
          <w:rFonts w:ascii="굴림" w:hint="eastAsia"/>
          <w:b/>
          <w:bCs/>
          <w:sz w:val="18"/>
          <w:szCs w:val="18"/>
        </w:rPr>
        <w:t>1. 화약류의 폭속에 관한 설명으로 옳은 것은?</w:t>
      </w:r>
    </w:p>
    <w:p w:rsidR="00892B26" w:rsidRDefault="00892B26" w:rsidP="00892B26">
      <w:pPr>
        <w:pStyle w:val="a3"/>
        <w:spacing w:after="80" w:line="288" w:lineRule="auto"/>
        <w:ind w:left="540" w:hanging="540"/>
        <w:jc w:val="left"/>
      </w:pPr>
      <w:r>
        <w:rPr>
          <w:rFonts w:ascii="굴림" w:hint="eastAsia"/>
          <w:sz w:val="18"/>
          <w:szCs w:val="18"/>
        </w:rPr>
        <w:t>   ① 폭속이 큰 폭약일수록 파괴력은 작아진다.</w:t>
      </w:r>
    </w:p>
    <w:p w:rsidR="00892B26" w:rsidRDefault="00892B26" w:rsidP="00892B26">
      <w:pPr>
        <w:pStyle w:val="a3"/>
        <w:spacing w:after="80" w:line="288" w:lineRule="auto"/>
        <w:ind w:left="540" w:hanging="540"/>
        <w:jc w:val="left"/>
      </w:pPr>
      <w:r>
        <w:rPr>
          <w:rFonts w:ascii="굴림" w:hint="eastAsia"/>
          <w:sz w:val="18"/>
          <w:szCs w:val="18"/>
        </w:rPr>
        <w:t>   ② 약포의 지름이 크면 폭속이 작아진다.</w:t>
      </w:r>
    </w:p>
    <w:p w:rsidR="00892B26" w:rsidRDefault="00892B26" w:rsidP="00892B26">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약포를 밀폐도가 큰 용기 중에 넣으면 폭속은 커진다.</w:t>
      </w:r>
    </w:p>
    <w:p w:rsidR="00892B26" w:rsidRDefault="00892B26" w:rsidP="00892B26">
      <w:pPr>
        <w:pStyle w:val="a3"/>
        <w:spacing w:after="80" w:line="288" w:lineRule="auto"/>
        <w:ind w:left="540" w:hanging="540"/>
        <w:jc w:val="left"/>
      </w:pPr>
      <w:r>
        <w:rPr>
          <w:rFonts w:ascii="굴림" w:hint="eastAsia"/>
          <w:sz w:val="18"/>
          <w:szCs w:val="18"/>
        </w:rPr>
        <w:t>   ④ 충전비중(밀도)을 작게 하면 폭속은 커진다.</w:t>
      </w:r>
    </w:p>
    <w:p w:rsidR="00892B26" w:rsidRDefault="00892B26" w:rsidP="00892B26">
      <w:pPr>
        <w:pStyle w:val="a3"/>
        <w:spacing w:before="200" w:after="80" w:line="288" w:lineRule="auto"/>
        <w:ind w:left="252" w:hanging="252"/>
        <w:jc w:val="left"/>
      </w:pPr>
      <w:r>
        <w:rPr>
          <w:rFonts w:ascii="굴림" w:hint="eastAsia"/>
          <w:b/>
          <w:bCs/>
          <w:sz w:val="18"/>
          <w:szCs w:val="18"/>
        </w:rPr>
        <w:t>2. 40% 다이너마이트(약경 32mm, 약량 125g)의 순폭도 시험 6결과이었다. 얼마 후 다시 시험하였더니 순폭거리가 96mm이었다. 순폭도는 얼마나 감소하였는가?</w:t>
      </w:r>
    </w:p>
    <w:p w:rsidR="00892B26" w:rsidRDefault="00892B26" w:rsidP="00892B26">
      <w:pPr>
        <w:pStyle w:val="a3"/>
        <w:spacing w:after="80" w:line="288" w:lineRule="auto"/>
        <w:ind w:left="540" w:hanging="540"/>
        <w:jc w:val="left"/>
      </w:pPr>
      <w:r>
        <w:rPr>
          <w:rFonts w:ascii="굴림" w:hint="eastAsia"/>
          <w:sz w:val="18"/>
          <w:szCs w:val="18"/>
        </w:rPr>
        <w:t>   ① 2</w:t>
      </w:r>
      <w:r>
        <w:tab/>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w:t>
      </w:r>
    </w:p>
    <w:p w:rsidR="00892B26" w:rsidRDefault="00892B26" w:rsidP="00892B26">
      <w:pPr>
        <w:pStyle w:val="a3"/>
        <w:spacing w:after="80" w:line="288" w:lineRule="auto"/>
        <w:ind w:left="540" w:hanging="540"/>
        <w:jc w:val="left"/>
      </w:pPr>
      <w:r>
        <w:rPr>
          <w:rFonts w:ascii="굴림" w:hint="eastAsia"/>
          <w:sz w:val="18"/>
          <w:szCs w:val="18"/>
        </w:rPr>
        <w:t>   ③ 4</w:t>
      </w:r>
      <w:r>
        <w:tab/>
      </w:r>
      <w:r>
        <w:tab/>
      </w:r>
      <w:r>
        <w:tab/>
      </w:r>
      <w:r>
        <w:rPr>
          <w:rFonts w:ascii="굴림" w:hint="eastAsia"/>
          <w:sz w:val="18"/>
          <w:szCs w:val="18"/>
        </w:rPr>
        <w:t>④ 5</w:t>
      </w:r>
    </w:p>
    <w:p w:rsidR="00892B26" w:rsidRDefault="00892B26" w:rsidP="00892B26">
      <w:pPr>
        <w:pStyle w:val="a3"/>
        <w:spacing w:before="200" w:after="80" w:line="288" w:lineRule="auto"/>
        <w:ind w:left="252" w:hanging="252"/>
        <w:jc w:val="left"/>
      </w:pPr>
      <w:r>
        <w:rPr>
          <w:rFonts w:ascii="굴림" w:hint="eastAsia"/>
          <w:b/>
          <w:bCs/>
          <w:sz w:val="18"/>
          <w:szCs w:val="18"/>
        </w:rPr>
        <w:t>3. 다음 폭약 중에서 폭발 후 염화수소가스를 생성하는 것은?</w:t>
      </w:r>
    </w:p>
    <w:p w:rsidR="00892B26" w:rsidRDefault="00892B26" w:rsidP="00892B26">
      <w:pPr>
        <w:pStyle w:val="a3"/>
        <w:spacing w:after="80" w:line="288" w:lineRule="auto"/>
        <w:ind w:left="2670" w:hanging="2670"/>
        <w:jc w:val="left"/>
      </w:pPr>
      <w:r>
        <w:rPr>
          <w:rFonts w:ascii="굴림" w:hint="eastAsia"/>
          <w:sz w:val="18"/>
          <w:szCs w:val="18"/>
        </w:rPr>
        <w:t>   ① 초안폭약</w:t>
      </w:r>
      <w:r>
        <w:tab/>
      </w:r>
      <w:r>
        <w:tab/>
      </w:r>
      <w:r>
        <w:rPr>
          <w:rFonts w:ascii="굴림" w:hint="eastAsia"/>
          <w:sz w:val="18"/>
          <w:szCs w:val="18"/>
        </w:rPr>
        <w:t>② TNT</w:t>
      </w:r>
    </w:p>
    <w:p w:rsidR="00892B26" w:rsidRDefault="00892B26" w:rsidP="00892B2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카알릿</w:t>
      </w:r>
      <w:r>
        <w:tab/>
      </w:r>
      <w:r>
        <w:tab/>
      </w:r>
      <w:r>
        <w:rPr>
          <w:rFonts w:ascii="굴림" w:hint="eastAsia"/>
          <w:sz w:val="18"/>
          <w:szCs w:val="18"/>
        </w:rPr>
        <w:t>④ 테트릴</w:t>
      </w:r>
    </w:p>
    <w:p w:rsidR="00892B26" w:rsidRDefault="00892B26" w:rsidP="00892B26">
      <w:pPr>
        <w:pStyle w:val="a3"/>
        <w:spacing w:before="200" w:after="80" w:line="288" w:lineRule="auto"/>
        <w:ind w:left="252" w:hanging="252"/>
        <w:jc w:val="left"/>
      </w:pPr>
      <w:r>
        <w:rPr>
          <w:rFonts w:ascii="굴림" w:hint="eastAsia"/>
          <w:b/>
          <w:bCs/>
          <w:sz w:val="18"/>
          <w:szCs w:val="18"/>
        </w:rPr>
        <w:t>4. 아지화납에 대한 설명으로 틀린 것은?</w:t>
      </w:r>
    </w:p>
    <w:p w:rsidR="00892B26" w:rsidRDefault="00892B26" w:rsidP="00892B26">
      <w:pPr>
        <w:pStyle w:val="a3"/>
        <w:spacing w:after="80" w:line="288" w:lineRule="auto"/>
        <w:ind w:left="540" w:hanging="540"/>
        <w:jc w:val="left"/>
      </w:pPr>
      <w:r>
        <w:rPr>
          <w:rFonts w:ascii="굴림" w:hint="eastAsia"/>
          <w:sz w:val="18"/>
          <w:szCs w:val="18"/>
        </w:rPr>
        <w:t>   ① α형과 β형의 결정형이 있다.</w:t>
      </w:r>
    </w:p>
    <w:p w:rsidR="00892B26" w:rsidRDefault="00892B26" w:rsidP="00892B26">
      <w:pPr>
        <w:pStyle w:val="a3"/>
        <w:spacing w:after="80" w:line="288" w:lineRule="auto"/>
        <w:ind w:left="540" w:hanging="540"/>
        <w:jc w:val="left"/>
      </w:pPr>
      <w:r>
        <w:rPr>
          <w:rFonts w:ascii="굴림" w:hint="eastAsia"/>
          <w:sz w:val="18"/>
          <w:szCs w:val="18"/>
        </w:rPr>
        <w:t>   ② 물이나 알코올에 보통은 불용이다.</w:t>
      </w:r>
    </w:p>
    <w:p w:rsidR="00892B26" w:rsidRDefault="00892B26" w:rsidP="00892B26">
      <w:pPr>
        <w:pStyle w:val="a3"/>
        <w:spacing w:after="80" w:line="288" w:lineRule="auto"/>
        <w:jc w:val="left"/>
      </w:pPr>
      <w:r>
        <w:rPr>
          <w:rFonts w:ascii="굴림" w:hint="eastAsia"/>
          <w:sz w:val="18"/>
          <w:szCs w:val="18"/>
        </w:rPr>
        <w:t>   ③ 동과 반응하여 아지화동을 만든다.</w:t>
      </w:r>
    </w:p>
    <w:p w:rsidR="00892B26" w:rsidRDefault="00892B26" w:rsidP="00892B26">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강하게 압착하여 사압이 걸리므로 주의해야 한다.</w:t>
      </w:r>
    </w:p>
    <w:p w:rsidR="00892B26" w:rsidRDefault="00892B26" w:rsidP="00892B26">
      <w:pPr>
        <w:pStyle w:val="a3"/>
        <w:spacing w:before="200" w:after="80" w:line="288" w:lineRule="auto"/>
        <w:ind w:left="252" w:hanging="252"/>
        <w:jc w:val="left"/>
      </w:pPr>
      <w:r>
        <w:rPr>
          <w:rFonts w:ascii="굴림" w:hint="eastAsia"/>
          <w:b/>
          <w:bCs/>
          <w:sz w:val="18"/>
          <w:szCs w:val="18"/>
        </w:rPr>
        <w:t>5. 공업뇌관에 사용되는 DDNP에 대한 설명으로 틀린 것은?</w:t>
      </w:r>
    </w:p>
    <w:p w:rsidR="00892B26" w:rsidRDefault="00892B26" w:rsidP="00892B26">
      <w:pPr>
        <w:pStyle w:val="a3"/>
        <w:spacing w:after="80" w:line="288" w:lineRule="auto"/>
        <w:ind w:left="542" w:hanging="54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흡수성이 있어 물에 잘 녹는다.</w:t>
      </w:r>
    </w:p>
    <w:p w:rsidR="00892B26" w:rsidRDefault="00892B26" w:rsidP="00892B26">
      <w:pPr>
        <w:pStyle w:val="a3"/>
        <w:spacing w:after="80" w:line="288" w:lineRule="auto"/>
        <w:ind w:left="540" w:hanging="540"/>
        <w:jc w:val="left"/>
      </w:pPr>
      <w:r>
        <w:rPr>
          <w:rFonts w:ascii="굴림" w:hint="eastAsia"/>
          <w:sz w:val="18"/>
          <w:szCs w:val="18"/>
        </w:rPr>
        <w:t>   ② 가성소오다 용액으로 분해된다.</w:t>
      </w:r>
    </w:p>
    <w:p w:rsidR="00892B26" w:rsidRDefault="00892B26" w:rsidP="00892B26">
      <w:pPr>
        <w:pStyle w:val="a3"/>
        <w:spacing w:after="80" w:line="288" w:lineRule="auto"/>
        <w:ind w:left="540" w:hanging="540"/>
        <w:jc w:val="left"/>
      </w:pPr>
      <w:r>
        <w:rPr>
          <w:rFonts w:ascii="굴림" w:hint="eastAsia"/>
          <w:sz w:val="18"/>
          <w:szCs w:val="18"/>
        </w:rPr>
        <w:t>   ③ 점화하면 용이하게 폭굉상태로 된다.</w:t>
      </w:r>
    </w:p>
    <w:p w:rsidR="00892B26" w:rsidRDefault="00892B26" w:rsidP="00892B26">
      <w:pPr>
        <w:pStyle w:val="a3"/>
        <w:spacing w:after="80" w:line="288" w:lineRule="auto"/>
        <w:ind w:left="540" w:hanging="540"/>
        <w:jc w:val="left"/>
      </w:pPr>
      <w:r>
        <w:rPr>
          <w:rFonts w:ascii="굴림" w:hint="eastAsia"/>
          <w:sz w:val="18"/>
          <w:szCs w:val="18"/>
        </w:rPr>
        <w:t>   ④ 충격 감도는 뇌홍, 질화납보다 둔감하다.</w:t>
      </w:r>
    </w:p>
    <w:p w:rsidR="00892B26" w:rsidRDefault="00892B26" w:rsidP="00892B26">
      <w:pPr>
        <w:pStyle w:val="a3"/>
        <w:spacing w:before="200" w:after="80" w:line="288" w:lineRule="auto"/>
        <w:ind w:left="252" w:hanging="252"/>
        <w:jc w:val="left"/>
      </w:pPr>
      <w:r>
        <w:rPr>
          <w:rFonts w:ascii="굴림" w:hint="eastAsia"/>
          <w:b/>
          <w:bCs/>
          <w:sz w:val="18"/>
          <w:szCs w:val="18"/>
        </w:rPr>
        <w:t>6. 니트로글리콜 제조에 사용되는 원료물질에 해당하는 것은?</w:t>
      </w:r>
    </w:p>
    <w:p w:rsidR="00892B26" w:rsidRDefault="00892B26" w:rsidP="00892B26">
      <w:pPr>
        <w:pStyle w:val="a3"/>
        <w:spacing w:after="80" w:line="288" w:lineRule="auto"/>
        <w:ind w:left="540" w:hanging="540"/>
        <w:jc w:val="left"/>
      </w:pPr>
      <w:r>
        <w:rPr>
          <w:rFonts w:ascii="굴림" w:hint="eastAsia"/>
          <w:sz w:val="18"/>
          <w:szCs w:val="18"/>
        </w:rPr>
        <w:t>   ① HO-CH=CH-OH   </w:t>
      </w:r>
      <w:r>
        <w:tab/>
      </w:r>
      <w:r>
        <w:rPr>
          <w:rFonts w:ascii="굴림" w:hint="eastAsia"/>
          <w:sz w:val="18"/>
          <w:szCs w:val="18"/>
        </w:rPr>
        <w:t>② CH</w:t>
      </w:r>
      <w:r>
        <w:rPr>
          <w:rFonts w:ascii="굴림" w:hint="eastAsia"/>
          <w:sz w:val="18"/>
          <w:szCs w:val="18"/>
          <w:vertAlign w:val="subscript"/>
        </w:rPr>
        <w:t>3</w:t>
      </w:r>
      <w:r>
        <w:rPr>
          <w:rFonts w:ascii="굴림" w:hint="eastAsia"/>
          <w:sz w:val="18"/>
          <w:szCs w:val="18"/>
        </w:rPr>
        <w:t>-CH</w:t>
      </w:r>
      <w:r>
        <w:rPr>
          <w:rFonts w:ascii="굴림" w:hint="eastAsia"/>
          <w:sz w:val="18"/>
          <w:szCs w:val="18"/>
          <w:vertAlign w:val="subscript"/>
        </w:rPr>
        <w:t>2</w:t>
      </w:r>
      <w:r>
        <w:rPr>
          <w:rFonts w:ascii="굴림" w:hint="eastAsia"/>
          <w:sz w:val="18"/>
          <w:szCs w:val="18"/>
        </w:rPr>
        <w:t>-CH</w:t>
      </w:r>
      <w:r>
        <w:rPr>
          <w:rFonts w:ascii="굴림" w:hint="eastAsia"/>
          <w:sz w:val="18"/>
          <w:szCs w:val="18"/>
          <w:vertAlign w:val="subscript"/>
        </w:rPr>
        <w:t>2</w:t>
      </w:r>
      <w:r>
        <w:rPr>
          <w:rFonts w:ascii="굴림" w:hint="eastAsia"/>
          <w:sz w:val="18"/>
          <w:szCs w:val="18"/>
        </w:rPr>
        <w:t>-OH</w:t>
      </w:r>
    </w:p>
    <w:p w:rsidR="00892B26" w:rsidRDefault="00892B26" w:rsidP="00892B26">
      <w:pPr>
        <w:pStyle w:val="a3"/>
        <w:spacing w:after="80" w:line="288" w:lineRule="auto"/>
        <w:ind w:left="540" w:hanging="540"/>
        <w:jc w:val="left"/>
      </w:pPr>
      <w:r>
        <w:rPr>
          <w:rFonts w:ascii="굴림" w:hint="eastAsia"/>
          <w:sz w:val="18"/>
          <w:szCs w:val="18"/>
        </w:rPr>
        <w:t>   ③ CH</w:t>
      </w:r>
      <w:r>
        <w:rPr>
          <w:rFonts w:ascii="굴림" w:hint="eastAsia"/>
          <w:sz w:val="18"/>
          <w:szCs w:val="18"/>
          <w:vertAlign w:val="subscript"/>
        </w:rPr>
        <w:t>3</w:t>
      </w:r>
      <w:r>
        <w:rPr>
          <w:rFonts w:ascii="굴림" w:hint="eastAsia"/>
          <w:sz w:val="18"/>
          <w:szCs w:val="18"/>
        </w:rPr>
        <w:t>-CH</w:t>
      </w:r>
      <w:r>
        <w:rPr>
          <w:rFonts w:ascii="굴림" w:hint="eastAsia"/>
          <w:sz w:val="18"/>
          <w:szCs w:val="18"/>
          <w:vertAlign w:val="subscript"/>
        </w:rPr>
        <w:t>2</w:t>
      </w:r>
      <w:r>
        <w:rPr>
          <w:rFonts w:ascii="굴림" w:hint="eastAsia"/>
          <w:sz w:val="18"/>
          <w:szCs w:val="18"/>
        </w:rPr>
        <w:t>-CH</w:t>
      </w:r>
      <w:r>
        <w:rPr>
          <w:rFonts w:ascii="굴림" w:hint="eastAsia"/>
          <w:sz w:val="18"/>
          <w:szCs w:val="18"/>
          <w:vertAlign w:val="subscript"/>
        </w:rPr>
        <w:t>2</w:t>
      </w:r>
      <w:r>
        <w:rPr>
          <w:rFonts w:ascii="굴림" w:hint="eastAsia"/>
          <w:sz w:val="18"/>
          <w:szCs w:val="18"/>
        </w:rPr>
        <w:t>-CH</w:t>
      </w:r>
      <w:r>
        <w:rPr>
          <w:rFonts w:ascii="굴림" w:hint="eastAsia"/>
          <w:sz w:val="18"/>
          <w:szCs w:val="18"/>
          <w:vertAlign w:val="subscript"/>
        </w:rPr>
        <w:t>3</w:t>
      </w:r>
      <w:r>
        <w:rPr>
          <w:rFonts w:ascii="굴림" w:hint="eastAsia"/>
          <w:sz w:val="18"/>
          <w:szCs w:val="18"/>
        </w:rPr>
        <w:t> </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HO-CH</w:t>
      </w:r>
      <w:r>
        <w:rPr>
          <w:rFonts w:ascii="굴림" w:hint="eastAsia"/>
          <w:sz w:val="18"/>
          <w:szCs w:val="18"/>
          <w:vertAlign w:val="subscript"/>
        </w:rPr>
        <w:t>2</w:t>
      </w:r>
      <w:r>
        <w:rPr>
          <w:rFonts w:ascii="굴림" w:hint="eastAsia"/>
          <w:sz w:val="18"/>
          <w:szCs w:val="18"/>
        </w:rPr>
        <w:t>-CH</w:t>
      </w:r>
      <w:r>
        <w:rPr>
          <w:rFonts w:ascii="굴림" w:hint="eastAsia"/>
          <w:sz w:val="18"/>
          <w:szCs w:val="18"/>
          <w:vertAlign w:val="subscript"/>
        </w:rPr>
        <w:t>2</w:t>
      </w:r>
      <w:r>
        <w:rPr>
          <w:rFonts w:ascii="굴림" w:hint="eastAsia"/>
          <w:sz w:val="18"/>
          <w:szCs w:val="18"/>
        </w:rPr>
        <w:t>-OH</w:t>
      </w:r>
    </w:p>
    <w:p w:rsidR="00892B26" w:rsidRDefault="00892B26" w:rsidP="00892B26">
      <w:pPr>
        <w:pStyle w:val="a3"/>
        <w:spacing w:before="200" w:after="80" w:line="288" w:lineRule="auto"/>
        <w:ind w:left="252" w:hanging="252"/>
        <w:jc w:val="left"/>
      </w:pPr>
      <w:r>
        <w:rPr>
          <w:rFonts w:ascii="굴림" w:hint="eastAsia"/>
          <w:b/>
          <w:bCs/>
          <w:sz w:val="18"/>
          <w:szCs w:val="18"/>
        </w:rPr>
        <w:t>7. 흑색화약의 조립된 화약은 표면이 거칠고 모가 나기 때문에 습기의 침입 및 정전기가 발생하기 쉽다. 이를 방지하기 위한 공정은?</w:t>
      </w:r>
    </w:p>
    <w:p w:rsidR="00892B26" w:rsidRDefault="00892B26" w:rsidP="00892B26">
      <w:pPr>
        <w:pStyle w:val="a3"/>
        <w:spacing w:after="80" w:line="288" w:lineRule="auto"/>
        <w:ind w:left="2670" w:hanging="2670"/>
        <w:jc w:val="left"/>
      </w:pPr>
      <w:r>
        <w:rPr>
          <w:rFonts w:ascii="굴림" w:hint="eastAsia"/>
          <w:sz w:val="18"/>
          <w:szCs w:val="18"/>
        </w:rPr>
        <w:t>   ① 압착</w:t>
      </w:r>
      <w:r>
        <w:tab/>
      </w:r>
      <w:r>
        <w:tab/>
      </w:r>
      <w:r>
        <w:rPr>
          <w:rFonts w:ascii="굴림" w:hint="eastAsia"/>
          <w:sz w:val="18"/>
          <w:szCs w:val="18"/>
        </w:rPr>
        <w:t>② 혼동</w:t>
      </w:r>
    </w:p>
    <w:p w:rsidR="00892B26" w:rsidRDefault="00892B26" w:rsidP="00892B2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광택</w:t>
      </w:r>
      <w:r>
        <w:tab/>
      </w:r>
      <w:r>
        <w:tab/>
      </w:r>
      <w:r>
        <w:rPr>
          <w:rFonts w:ascii="굴림" w:hint="eastAsia"/>
          <w:sz w:val="18"/>
          <w:szCs w:val="18"/>
        </w:rPr>
        <w:t>④ 제분</w:t>
      </w:r>
    </w:p>
    <w:p w:rsidR="00892B26" w:rsidRDefault="00892B26" w:rsidP="00892B26">
      <w:pPr>
        <w:pStyle w:val="a3"/>
        <w:spacing w:before="200" w:after="80" w:line="288" w:lineRule="auto"/>
        <w:ind w:left="252" w:hanging="252"/>
        <w:jc w:val="left"/>
      </w:pPr>
      <w:r>
        <w:rPr>
          <w:rFonts w:ascii="굴림" w:hint="eastAsia"/>
          <w:b/>
          <w:bCs/>
          <w:sz w:val="18"/>
          <w:szCs w:val="18"/>
        </w:rPr>
        <w:t>8. 질산암모늄유제폭약(ANFO)의 표준 배합에서 경유의 사용량(ωt%)은?</w:t>
      </w:r>
    </w:p>
    <w:p w:rsidR="00892B26" w:rsidRDefault="00892B26" w:rsidP="00892B26">
      <w:pPr>
        <w:pStyle w:val="a3"/>
        <w:spacing w:after="80" w:line="288" w:lineRule="auto"/>
        <w:ind w:left="540" w:hanging="540"/>
        <w:jc w:val="left"/>
      </w:pPr>
      <w:r>
        <w:rPr>
          <w:rFonts w:ascii="굴림" w:hint="eastAsia"/>
          <w:sz w:val="18"/>
          <w:szCs w:val="18"/>
        </w:rPr>
        <w:t>   ① 4</w:t>
      </w:r>
      <w:r>
        <w:tab/>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6</w:t>
      </w:r>
    </w:p>
    <w:p w:rsidR="00892B26" w:rsidRDefault="00892B26" w:rsidP="00892B26">
      <w:pPr>
        <w:pStyle w:val="a3"/>
        <w:spacing w:after="80" w:line="288" w:lineRule="auto"/>
        <w:ind w:left="540" w:hanging="540"/>
        <w:jc w:val="left"/>
      </w:pPr>
      <w:r>
        <w:rPr>
          <w:rFonts w:ascii="굴림" w:hint="eastAsia"/>
          <w:sz w:val="18"/>
          <w:szCs w:val="18"/>
        </w:rPr>
        <w:t>   ③ 9</w:t>
      </w:r>
      <w:r>
        <w:tab/>
      </w:r>
      <w:r>
        <w:tab/>
      </w:r>
      <w:r>
        <w:tab/>
      </w:r>
      <w:r>
        <w:rPr>
          <w:rFonts w:ascii="굴림" w:hint="eastAsia"/>
          <w:sz w:val="18"/>
          <w:szCs w:val="18"/>
        </w:rPr>
        <w:t>④ 13</w:t>
      </w:r>
    </w:p>
    <w:p w:rsidR="00892B26" w:rsidRDefault="00892B26" w:rsidP="00892B26">
      <w:pPr>
        <w:pStyle w:val="a3"/>
        <w:spacing w:before="200" w:after="80" w:line="288" w:lineRule="auto"/>
        <w:ind w:left="252" w:hanging="252"/>
        <w:jc w:val="left"/>
      </w:pPr>
      <w:r>
        <w:rPr>
          <w:rFonts w:ascii="굴림" w:hint="eastAsia"/>
          <w:b/>
          <w:bCs/>
          <w:sz w:val="18"/>
          <w:szCs w:val="18"/>
        </w:rPr>
        <w:t>9. 도화선의 연소초시는 시료 5개의 평균치가 어느 정도 범위에 있어야 하는가?</w:t>
      </w:r>
    </w:p>
    <w:p w:rsidR="00892B26" w:rsidRDefault="00892B26" w:rsidP="00892B26">
      <w:pPr>
        <w:pStyle w:val="a3"/>
        <w:spacing w:after="80" w:line="288" w:lineRule="auto"/>
        <w:ind w:left="2670" w:hanging="2670"/>
        <w:jc w:val="left"/>
      </w:pPr>
      <w:r>
        <w:rPr>
          <w:rFonts w:ascii="굴림" w:hint="eastAsia"/>
          <w:sz w:val="18"/>
          <w:szCs w:val="18"/>
        </w:rPr>
        <w:t>   ① 10~14초/m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100~140초/m</w:t>
      </w:r>
    </w:p>
    <w:p w:rsidR="00892B26" w:rsidRDefault="00892B26" w:rsidP="00892B26">
      <w:pPr>
        <w:pStyle w:val="a3"/>
        <w:spacing w:after="80" w:line="288" w:lineRule="auto"/>
        <w:ind w:left="3470" w:hanging="3470"/>
        <w:jc w:val="left"/>
      </w:pPr>
      <w:r>
        <w:rPr>
          <w:rFonts w:ascii="굴림" w:hint="eastAsia"/>
          <w:sz w:val="18"/>
          <w:szCs w:val="18"/>
        </w:rPr>
        <w:t>   ③ 1000~1400초/m</w:t>
      </w:r>
      <w:r>
        <w:tab/>
      </w:r>
      <w:r>
        <w:rPr>
          <w:rFonts w:ascii="굴림" w:hint="eastAsia"/>
          <w:sz w:val="18"/>
          <w:szCs w:val="18"/>
        </w:rPr>
        <w:t>④ 10~14분/m</w:t>
      </w:r>
    </w:p>
    <w:p w:rsidR="00892B26" w:rsidRDefault="00892B26" w:rsidP="00892B26">
      <w:pPr>
        <w:pStyle w:val="a3"/>
        <w:spacing w:before="200" w:after="80" w:line="288" w:lineRule="auto"/>
        <w:ind w:left="356" w:hanging="356"/>
        <w:jc w:val="left"/>
      </w:pPr>
      <w:r>
        <w:rPr>
          <w:rFonts w:ascii="굴림" w:hint="eastAsia"/>
          <w:b/>
          <w:bCs/>
          <w:sz w:val="18"/>
          <w:szCs w:val="18"/>
        </w:rPr>
        <w:t>10. TNT 1g당 산소평형값이 얼마인가? (단, 원자량은 C 12, N 14, O 16, H 1 이다.)</w:t>
      </w:r>
    </w:p>
    <w:p w:rsidR="00892B26" w:rsidRDefault="00892B26" w:rsidP="00892B26">
      <w:pPr>
        <w:pStyle w:val="a3"/>
        <w:spacing w:after="80" w:line="288" w:lineRule="auto"/>
        <w:ind w:left="2670" w:hanging="2670"/>
        <w:jc w:val="left"/>
      </w:pPr>
      <w:r>
        <w:rPr>
          <w:rFonts w:ascii="굴림" w:hint="eastAsia"/>
          <w:sz w:val="18"/>
          <w:szCs w:val="18"/>
        </w:rPr>
        <w:t>    ① +0.035</w:t>
      </w:r>
      <w:r>
        <w:tab/>
      </w:r>
      <w:r>
        <w:tab/>
      </w:r>
      <w:r>
        <w:rPr>
          <w:rFonts w:ascii="굴림" w:hint="eastAsia"/>
          <w:sz w:val="18"/>
          <w:szCs w:val="18"/>
        </w:rPr>
        <w:t>② -0.474</w:t>
      </w:r>
    </w:p>
    <w:p w:rsidR="00892B26" w:rsidRDefault="00892B26" w:rsidP="00892B2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-0.740</w:t>
      </w:r>
      <w:r>
        <w:tab/>
      </w:r>
      <w:r>
        <w:tab/>
      </w:r>
      <w:r>
        <w:rPr>
          <w:rFonts w:ascii="굴림" w:hint="eastAsia"/>
          <w:sz w:val="18"/>
          <w:szCs w:val="18"/>
        </w:rPr>
        <w:t>④ -0.101</w:t>
      </w:r>
    </w:p>
    <w:p w:rsidR="00892B26" w:rsidRDefault="00892B26" w:rsidP="00892B26">
      <w:pPr>
        <w:pStyle w:val="a3"/>
        <w:spacing w:before="200" w:after="80" w:line="288" w:lineRule="auto"/>
        <w:ind w:left="356" w:hanging="356"/>
        <w:jc w:val="left"/>
      </w:pPr>
      <w:r>
        <w:rPr>
          <w:rFonts w:ascii="굴림" w:hint="eastAsia"/>
          <w:b/>
          <w:bCs/>
          <w:sz w:val="18"/>
          <w:szCs w:val="18"/>
        </w:rPr>
        <w:t>11. 다음 중 화약의 안정도 시험과 관계가 없는 것은?</w:t>
      </w:r>
    </w:p>
    <w:p w:rsidR="00892B26" w:rsidRDefault="00892B26" w:rsidP="00892B26">
      <w:pPr>
        <w:pStyle w:val="a3"/>
        <w:spacing w:after="80" w:line="288" w:lineRule="auto"/>
        <w:ind w:left="2670" w:hanging="2670"/>
        <w:jc w:val="left"/>
      </w:pPr>
      <w:r>
        <w:rPr>
          <w:rFonts w:ascii="굴림" w:hint="eastAsia"/>
          <w:sz w:val="18"/>
          <w:szCs w:val="18"/>
        </w:rPr>
        <w:t>    ① 내열시험</w:t>
      </w:r>
      <w:r>
        <w:tab/>
      </w:r>
      <w:r>
        <w:tab/>
      </w:r>
      <w:r>
        <w:rPr>
          <w:rFonts w:ascii="굴림" w:hint="eastAsia"/>
          <w:sz w:val="18"/>
          <w:szCs w:val="18"/>
        </w:rPr>
        <w:t>② 가열시험</w:t>
      </w:r>
    </w:p>
    <w:p w:rsidR="00892B26" w:rsidRDefault="00892B26" w:rsidP="00892B26">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마찰감도시험</w:t>
      </w:r>
      <w:r>
        <w:tab/>
      </w:r>
      <w:r>
        <w:rPr>
          <w:rFonts w:ascii="굴림" w:hint="eastAsia"/>
          <w:sz w:val="18"/>
          <w:szCs w:val="18"/>
        </w:rPr>
        <w:t>④ 유리산시험</w:t>
      </w:r>
    </w:p>
    <w:p w:rsidR="00892B26" w:rsidRDefault="00892B26" w:rsidP="00892B26">
      <w:pPr>
        <w:pStyle w:val="a3"/>
        <w:spacing w:before="200" w:after="80" w:line="288" w:lineRule="auto"/>
        <w:ind w:left="356" w:hanging="356"/>
        <w:jc w:val="left"/>
      </w:pPr>
      <w:r>
        <w:rPr>
          <w:rFonts w:ascii="굴림" w:hint="eastAsia"/>
          <w:b/>
          <w:bCs/>
          <w:sz w:val="18"/>
          <w:szCs w:val="18"/>
        </w:rPr>
        <w:t>12. 다음 중 산소 공급제가 아닌 것은?</w:t>
      </w:r>
    </w:p>
    <w:p w:rsidR="00892B26" w:rsidRDefault="00892B26" w:rsidP="00892B26">
      <w:pPr>
        <w:pStyle w:val="a3"/>
        <w:spacing w:after="80" w:line="288" w:lineRule="auto"/>
        <w:ind w:left="632" w:hanging="632"/>
        <w:jc w:val="left"/>
      </w:pPr>
      <w:r>
        <w:rPr>
          <w:rFonts w:ascii="굴림" w:hint="eastAsia"/>
          <w:sz w:val="18"/>
          <w:szCs w:val="18"/>
        </w:rPr>
        <w:t>    ① 질산칼륨</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염화나트륨</w:t>
      </w:r>
    </w:p>
    <w:p w:rsidR="00892B26" w:rsidRDefault="00892B26" w:rsidP="00892B26">
      <w:pPr>
        <w:pStyle w:val="a3"/>
        <w:spacing w:after="80" w:line="288" w:lineRule="auto"/>
        <w:ind w:left="2670" w:hanging="2670"/>
        <w:jc w:val="left"/>
      </w:pPr>
      <w:r>
        <w:rPr>
          <w:rFonts w:ascii="굴림" w:hint="eastAsia"/>
          <w:sz w:val="18"/>
          <w:szCs w:val="18"/>
        </w:rPr>
        <w:t>    ③ 염소산칼륨</w:t>
      </w:r>
      <w:r>
        <w:tab/>
      </w:r>
      <w:r>
        <w:tab/>
      </w:r>
      <w:r>
        <w:rPr>
          <w:rFonts w:ascii="굴림" w:hint="eastAsia"/>
          <w:sz w:val="18"/>
          <w:szCs w:val="18"/>
        </w:rPr>
        <w:t>④ 질산나트륨</w:t>
      </w:r>
    </w:p>
    <w:p w:rsidR="00892B26" w:rsidRDefault="00892B26" w:rsidP="00892B26">
      <w:pPr>
        <w:pStyle w:val="a3"/>
        <w:spacing w:before="200" w:after="80" w:line="288" w:lineRule="auto"/>
        <w:ind w:left="356" w:hanging="356"/>
        <w:jc w:val="left"/>
      </w:pPr>
      <w:r>
        <w:rPr>
          <w:rFonts w:ascii="굴림" w:hint="eastAsia"/>
          <w:b/>
          <w:bCs/>
          <w:sz w:val="18"/>
          <w:szCs w:val="18"/>
        </w:rPr>
        <w:t>13. 니트로셀룰로오스 제조법이 아닌 것은?</w:t>
      </w:r>
    </w:p>
    <w:p w:rsidR="00892B26" w:rsidRDefault="00892B26" w:rsidP="00892B26">
      <w:pPr>
        <w:pStyle w:val="a3"/>
        <w:spacing w:after="80" w:line="288" w:lineRule="auto"/>
        <w:ind w:left="2670" w:hanging="2670"/>
        <w:jc w:val="left"/>
      </w:pPr>
      <w:r>
        <w:rPr>
          <w:rFonts w:ascii="굴림" w:hint="eastAsia"/>
          <w:sz w:val="18"/>
          <w:szCs w:val="18"/>
        </w:rPr>
        <w:t>    ① Abel식</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Nathan식</w:t>
      </w:r>
    </w:p>
    <w:p w:rsidR="00892B26" w:rsidRDefault="00892B26" w:rsidP="00892B26">
      <w:pPr>
        <w:pStyle w:val="a3"/>
        <w:spacing w:after="80" w:line="288" w:lineRule="auto"/>
        <w:ind w:left="2670" w:hanging="2670"/>
        <w:jc w:val="left"/>
      </w:pPr>
      <w:r>
        <w:rPr>
          <w:rFonts w:ascii="굴림" w:hint="eastAsia"/>
          <w:sz w:val="18"/>
          <w:szCs w:val="18"/>
        </w:rPr>
        <w:t>    ③ Thomson식</w:t>
      </w:r>
      <w:r>
        <w:tab/>
      </w:r>
      <w:r>
        <w:tab/>
      </w:r>
      <w:r>
        <w:rPr>
          <w:rFonts w:ascii="굴림" w:hint="eastAsia"/>
          <w:sz w:val="18"/>
          <w:szCs w:val="18"/>
        </w:rPr>
        <w:t>④ Selwing-lange식</w:t>
      </w:r>
    </w:p>
    <w:p w:rsidR="00892B26" w:rsidRDefault="00892B26" w:rsidP="00892B26">
      <w:pPr>
        <w:pStyle w:val="a3"/>
        <w:spacing w:before="200" w:after="80" w:line="288" w:lineRule="auto"/>
        <w:ind w:left="356" w:hanging="356"/>
        <w:jc w:val="left"/>
      </w:pPr>
      <w:r>
        <w:rPr>
          <w:rFonts w:ascii="굴림" w:hint="eastAsia"/>
          <w:b/>
          <w:bCs/>
          <w:sz w:val="18"/>
          <w:szCs w:val="18"/>
        </w:rPr>
        <w:t>14. 부동교질 다이너마이트를 제조할 때 NG의 20~30%정도를 무엇으로 치환하는가?</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니트로글리콜(nitroglcol)</w:t>
      </w:r>
    </w:p>
    <w:p w:rsidR="00892B26" w:rsidRDefault="00892B26" w:rsidP="00892B26">
      <w:pPr>
        <w:pStyle w:val="a3"/>
        <w:spacing w:after="80" w:line="288" w:lineRule="auto"/>
        <w:ind w:left="632" w:hanging="632"/>
        <w:jc w:val="left"/>
      </w:pPr>
      <w:r>
        <w:rPr>
          <w:rFonts w:ascii="굴림" w:hint="eastAsia"/>
          <w:sz w:val="18"/>
          <w:szCs w:val="18"/>
        </w:rPr>
        <w:t>    ② 에틸렌글리콜(ethylene glycol)</w:t>
      </w:r>
    </w:p>
    <w:p w:rsidR="00892B26" w:rsidRDefault="00892B26" w:rsidP="00892B26">
      <w:pPr>
        <w:pStyle w:val="a3"/>
        <w:spacing w:after="80" w:line="288" w:lineRule="auto"/>
        <w:ind w:left="632" w:hanging="632"/>
        <w:jc w:val="left"/>
      </w:pPr>
      <w:r>
        <w:rPr>
          <w:rFonts w:ascii="굴림" w:hint="eastAsia"/>
          <w:sz w:val="18"/>
          <w:szCs w:val="18"/>
        </w:rPr>
        <w:t>    ③ 글리세롤(glycerol)</w:t>
      </w:r>
    </w:p>
    <w:p w:rsidR="00892B26" w:rsidRDefault="00892B26" w:rsidP="00892B26">
      <w:pPr>
        <w:pStyle w:val="a3"/>
        <w:spacing w:after="80" w:line="288" w:lineRule="auto"/>
        <w:ind w:left="632" w:hanging="632"/>
        <w:jc w:val="left"/>
      </w:pPr>
      <w:r>
        <w:rPr>
          <w:rFonts w:ascii="굴림" w:hint="eastAsia"/>
          <w:sz w:val="18"/>
          <w:szCs w:val="18"/>
        </w:rPr>
        <w:t>    ④ 에탄올(ethanol)</w:t>
      </w:r>
    </w:p>
    <w:p w:rsidR="00892B26" w:rsidRDefault="00892B26" w:rsidP="00892B26">
      <w:pPr>
        <w:pStyle w:val="a3"/>
        <w:spacing w:before="200" w:after="80" w:line="288" w:lineRule="auto"/>
        <w:ind w:left="356" w:hanging="356"/>
        <w:jc w:val="left"/>
      </w:pPr>
      <w:r>
        <w:rPr>
          <w:rFonts w:ascii="굴림" w:hint="eastAsia"/>
          <w:b/>
          <w:bCs/>
          <w:sz w:val="18"/>
          <w:szCs w:val="18"/>
        </w:rPr>
        <w:t>15. 뇌홍에 무엇을 첨가한 것을 뇌홍 폭분(priming composition)이라 하는가?</w:t>
      </w:r>
    </w:p>
    <w:p w:rsidR="00892B26" w:rsidRDefault="00892B26" w:rsidP="00892B2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염소산칼륨</w:t>
      </w:r>
      <w:r>
        <w:tab/>
      </w:r>
      <w:r>
        <w:tab/>
      </w:r>
      <w:r>
        <w:rPr>
          <w:rFonts w:ascii="굴림" w:hint="eastAsia"/>
          <w:sz w:val="18"/>
          <w:szCs w:val="18"/>
        </w:rPr>
        <w:t>② 아지화납</w:t>
      </w:r>
    </w:p>
    <w:p w:rsidR="00892B26" w:rsidRDefault="00892B26" w:rsidP="00892B26">
      <w:pPr>
        <w:pStyle w:val="a3"/>
        <w:spacing w:after="80" w:line="288" w:lineRule="auto"/>
        <w:ind w:left="3470" w:hanging="3470"/>
        <w:jc w:val="left"/>
      </w:pPr>
      <w:r>
        <w:rPr>
          <w:rFonts w:ascii="굴림" w:hint="eastAsia"/>
          <w:sz w:val="18"/>
          <w:szCs w:val="18"/>
        </w:rPr>
        <w:t>    ③ 니트로글리세린</w:t>
      </w:r>
      <w:r>
        <w:tab/>
      </w:r>
      <w:r>
        <w:rPr>
          <w:rFonts w:ascii="굴림" w:hint="eastAsia"/>
          <w:sz w:val="18"/>
          <w:szCs w:val="18"/>
        </w:rPr>
        <w:t>④ 테트라센</w:t>
      </w:r>
    </w:p>
    <w:p w:rsidR="00892B26" w:rsidRDefault="00892B26" w:rsidP="00892B26">
      <w:pPr>
        <w:pStyle w:val="a3"/>
        <w:spacing w:before="200" w:after="80" w:line="288" w:lineRule="auto"/>
        <w:ind w:left="356" w:hanging="356"/>
        <w:jc w:val="left"/>
      </w:pPr>
      <w:r>
        <w:rPr>
          <w:rFonts w:ascii="굴림" w:hint="eastAsia"/>
          <w:b/>
          <w:bCs/>
          <w:sz w:val="18"/>
          <w:szCs w:val="18"/>
        </w:rPr>
        <w:t>16. 다음 그림은 도트리쉬(Dautriche)법을 표시한 것이다. 시험폭약의 폭속 W를 표시한 식은? (단, V는 도폭선의 폭속, L은 뇌관간의 거리, X는 도폭선 중간점과 폭발홈사이의 거리이다.)</w:t>
      </w:r>
    </w:p>
    <w:p w:rsidR="00892B26" w:rsidRDefault="00892B26" w:rsidP="00892B26">
      <w:pPr>
        <w:pStyle w:val="a3"/>
        <w:spacing w:after="80" w:line="288" w:lineRule="auto"/>
        <w:jc w:val="left"/>
      </w:pPr>
      <w:r>
        <w:rPr>
          <w:rFonts w:ascii="굴림" w:hint="eastAsia"/>
          <w:sz w:val="18"/>
          <w:szCs w:val="18"/>
        </w:rPr>
        <w:t>    </w:t>
      </w:r>
      <w:r>
        <w:rPr>
          <w:noProof/>
        </w:rPr>
        <w:drawing>
          <wp:inline distT="0" distB="0" distL="0" distR="0">
            <wp:extent cx="1609725" cy="1209675"/>
            <wp:effectExtent l="0" t="0" r="9525" b="9525"/>
            <wp:docPr id="13" name="그림 13" descr="EMB000050c070a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801392" descr="EMB000050c070aa"/>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609725" cy="1209675"/>
                    </a:xfrm>
                    <a:prstGeom prst="rect">
                      <a:avLst/>
                    </a:prstGeom>
                    <a:noFill/>
                    <a:ln>
                      <a:noFill/>
                    </a:ln>
                  </pic:spPr>
                </pic:pic>
              </a:graphicData>
            </a:graphic>
          </wp:inline>
        </w:drawing>
      </w:r>
      <w:r>
        <w:t xml:space="preserve"> </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noProof/>
        </w:rPr>
        <w:drawing>
          <wp:inline distT="0" distB="0" distL="0" distR="0">
            <wp:extent cx="695325" cy="438150"/>
            <wp:effectExtent l="0" t="0" r="9525" b="0"/>
            <wp:docPr id="12" name="그림 12" descr="EMB000050c070a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802832" descr="EMB000050c070ac"/>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95325" cy="4381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② </w:t>
      </w:r>
      <w:r>
        <w:rPr>
          <w:noProof/>
        </w:rPr>
        <w:drawing>
          <wp:inline distT="0" distB="0" distL="0" distR="0">
            <wp:extent cx="676275" cy="390525"/>
            <wp:effectExtent l="0" t="0" r="9525" b="9525"/>
            <wp:docPr id="11" name="그림 11" descr="EMB000050c070a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803552" descr="EMB000050c070a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6275" cy="390525"/>
                    </a:xfrm>
                    <a:prstGeom prst="rect">
                      <a:avLst/>
                    </a:prstGeom>
                    <a:noFill/>
                    <a:ln>
                      <a:noFill/>
                    </a:ln>
                  </pic:spPr>
                </pic:pic>
              </a:graphicData>
            </a:graphic>
          </wp:inline>
        </w:drawing>
      </w:r>
      <w:r>
        <w:t xml:space="preserve"> </w:t>
      </w:r>
    </w:p>
    <w:p w:rsidR="00892B26" w:rsidRDefault="00892B26" w:rsidP="00892B26">
      <w:pPr>
        <w:pStyle w:val="a3"/>
        <w:spacing w:after="80" w:line="288" w:lineRule="auto"/>
        <w:ind w:left="632" w:hanging="632"/>
        <w:jc w:val="left"/>
      </w:pPr>
      <w:r>
        <w:rPr>
          <w:rFonts w:ascii="굴림" w:hint="eastAsia"/>
          <w:sz w:val="18"/>
          <w:szCs w:val="18"/>
        </w:rPr>
        <w:t>    ③ </w:t>
      </w:r>
      <w:r>
        <w:rPr>
          <w:noProof/>
        </w:rPr>
        <w:drawing>
          <wp:inline distT="0" distB="0" distL="0" distR="0">
            <wp:extent cx="609600" cy="323850"/>
            <wp:effectExtent l="0" t="0" r="0" b="0"/>
            <wp:docPr id="10" name="그림 10" descr="EMB000050c070b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803120" descr="EMB000050c070b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 cy="323850"/>
                    </a:xfrm>
                    <a:prstGeom prst="rect">
                      <a:avLst/>
                    </a:prstGeom>
                    <a:noFill/>
                    <a:ln>
                      <a:noFill/>
                    </a:ln>
                  </pic:spPr>
                </pic:pic>
              </a:graphicData>
            </a:graphic>
          </wp:inline>
        </w:drawing>
      </w:r>
      <w:r>
        <w:t xml:space="preserve"> </w:t>
      </w:r>
      <w:r>
        <w:rPr>
          <w:rFonts w:ascii="굴림" w:hint="eastAsia"/>
          <w:sz w:val="18"/>
          <w:szCs w:val="18"/>
        </w:rPr>
        <w:t>    </w:t>
      </w:r>
      <w:r>
        <w:tab/>
      </w:r>
      <w:r>
        <w:rPr>
          <w:rFonts w:ascii="굴림" w:hint="eastAsia"/>
          <w:sz w:val="18"/>
          <w:szCs w:val="18"/>
        </w:rPr>
        <w:t>④ </w:t>
      </w:r>
      <w:r>
        <w:rPr>
          <w:noProof/>
        </w:rPr>
        <w:drawing>
          <wp:inline distT="0" distB="0" distL="0" distR="0">
            <wp:extent cx="676275" cy="390525"/>
            <wp:effectExtent l="0" t="0" r="9525" b="9525"/>
            <wp:docPr id="9" name="그림 9" descr="EMB000050c070b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5803840" descr="EMB000050c070b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6275" cy="390525"/>
                    </a:xfrm>
                    <a:prstGeom prst="rect">
                      <a:avLst/>
                    </a:prstGeom>
                    <a:noFill/>
                    <a:ln>
                      <a:noFill/>
                    </a:ln>
                  </pic:spPr>
                </pic:pic>
              </a:graphicData>
            </a:graphic>
          </wp:inline>
        </w:drawing>
      </w:r>
      <w:r>
        <w:t xml:space="preserve"> </w:t>
      </w:r>
    </w:p>
    <w:p w:rsidR="00892B26" w:rsidRDefault="00892B26" w:rsidP="00892B26">
      <w:pPr>
        <w:pStyle w:val="a3"/>
        <w:spacing w:before="200" w:after="80" w:line="288" w:lineRule="auto"/>
        <w:ind w:left="356" w:hanging="356"/>
        <w:jc w:val="left"/>
      </w:pPr>
      <w:r>
        <w:rPr>
          <w:rFonts w:ascii="굴림" w:hint="eastAsia"/>
          <w:b/>
          <w:bCs/>
          <w:sz w:val="18"/>
          <w:szCs w:val="18"/>
        </w:rPr>
        <w:t>17. 둔감한 화약류를 확실히 폭굉시키는데 사용하는 폭약을 무엇이라 하는가?</w:t>
      </w:r>
    </w:p>
    <w:p w:rsidR="00892B26" w:rsidRDefault="00892B26" w:rsidP="00892B26">
      <w:pPr>
        <w:pStyle w:val="a3"/>
        <w:spacing w:after="80" w:line="288" w:lineRule="auto"/>
        <w:ind w:left="632" w:hanging="632"/>
        <w:jc w:val="left"/>
      </w:pPr>
      <w:r>
        <w:rPr>
          <w:rFonts w:ascii="굴림" w:hint="eastAsia"/>
          <w:sz w:val="18"/>
          <w:szCs w:val="18"/>
        </w:rPr>
        <w:t>    ① 작약</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전폭약</w:t>
      </w:r>
    </w:p>
    <w:p w:rsidR="00892B26" w:rsidRDefault="00892B26" w:rsidP="00892B26">
      <w:pPr>
        <w:pStyle w:val="a3"/>
        <w:spacing w:after="80" w:line="288" w:lineRule="auto"/>
        <w:ind w:left="2670" w:hanging="2670"/>
        <w:jc w:val="left"/>
      </w:pPr>
      <w:r>
        <w:rPr>
          <w:rFonts w:ascii="굴림" w:hint="eastAsia"/>
          <w:sz w:val="18"/>
          <w:szCs w:val="18"/>
        </w:rPr>
        <w:t>    ③ 점화점폭약</w:t>
      </w:r>
      <w:r>
        <w:tab/>
      </w:r>
      <w:r>
        <w:tab/>
      </w:r>
      <w:r>
        <w:rPr>
          <w:rFonts w:ascii="굴림" w:hint="eastAsia"/>
          <w:sz w:val="18"/>
          <w:szCs w:val="18"/>
        </w:rPr>
        <w:t>④ 기폭약</w:t>
      </w:r>
    </w:p>
    <w:p w:rsidR="00892B26" w:rsidRDefault="00892B26" w:rsidP="00892B26">
      <w:pPr>
        <w:pStyle w:val="a3"/>
        <w:spacing w:before="200" w:after="80" w:line="288" w:lineRule="auto"/>
        <w:ind w:left="356" w:hanging="356"/>
        <w:jc w:val="left"/>
      </w:pPr>
      <w:r>
        <w:rPr>
          <w:rFonts w:ascii="굴림" w:hint="eastAsia"/>
          <w:b/>
          <w:bCs/>
          <w:sz w:val="18"/>
          <w:szCs w:val="18"/>
        </w:rPr>
        <w:t>18. 화약류 성능 및 시험방법에 대한 설명으로 옳은 것은?</w:t>
      </w:r>
    </w:p>
    <w:p w:rsidR="00892B26" w:rsidRDefault="00892B26" w:rsidP="00892B26">
      <w:pPr>
        <w:pStyle w:val="a3"/>
        <w:spacing w:after="80" w:line="288" w:lineRule="auto"/>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화약류의 감도를 조사하기 위해 유발시험을 하였다.</w:t>
      </w:r>
    </w:p>
    <w:p w:rsidR="00892B26" w:rsidRDefault="00892B26" w:rsidP="00892B26">
      <w:pPr>
        <w:pStyle w:val="a3"/>
        <w:spacing w:after="80" w:line="288" w:lineRule="auto"/>
        <w:ind w:left="632" w:hanging="632"/>
        <w:jc w:val="left"/>
      </w:pPr>
      <w:r>
        <w:rPr>
          <w:rFonts w:ascii="굴림" w:hint="eastAsia"/>
          <w:sz w:val="18"/>
          <w:szCs w:val="18"/>
        </w:rPr>
        <w:t>    ② 폭속시험으로서 둔성폭약시험을 하였다.</w:t>
      </w:r>
    </w:p>
    <w:p w:rsidR="00892B26" w:rsidRDefault="00892B26" w:rsidP="00892B26">
      <w:pPr>
        <w:pStyle w:val="a3"/>
        <w:spacing w:after="80" w:line="288" w:lineRule="auto"/>
        <w:ind w:left="632" w:hanging="632"/>
        <w:jc w:val="left"/>
      </w:pPr>
      <w:r>
        <w:rPr>
          <w:rFonts w:ascii="굴림" w:hint="eastAsia"/>
          <w:sz w:val="18"/>
          <w:szCs w:val="18"/>
        </w:rPr>
        <w:t>    ③ 탄광폭약의 안정도를 조사하기 위하여 강판시험을 하였다.</w:t>
      </w:r>
    </w:p>
    <w:p w:rsidR="00892B26" w:rsidRDefault="00892B26" w:rsidP="00892B26">
      <w:pPr>
        <w:pStyle w:val="a3"/>
        <w:spacing w:after="80" w:line="288" w:lineRule="auto"/>
        <w:ind w:left="632" w:hanging="632"/>
        <w:jc w:val="left"/>
      </w:pPr>
      <w:r>
        <w:rPr>
          <w:rFonts w:ascii="굴림" w:hint="eastAsia"/>
          <w:sz w:val="18"/>
          <w:szCs w:val="18"/>
        </w:rPr>
        <w:t>    ④ 폭약의 위력을 조사하기 위하여 낙추시험을 하였다.</w:t>
      </w:r>
    </w:p>
    <w:p w:rsidR="00892B26" w:rsidRDefault="00892B26" w:rsidP="00892B26">
      <w:pPr>
        <w:pStyle w:val="a3"/>
        <w:spacing w:before="200" w:after="80" w:line="288" w:lineRule="auto"/>
        <w:ind w:left="356" w:hanging="356"/>
        <w:jc w:val="left"/>
      </w:pPr>
      <w:r>
        <w:rPr>
          <w:rFonts w:ascii="굴림" w:hint="eastAsia"/>
          <w:b/>
          <w:bCs/>
          <w:sz w:val="18"/>
          <w:szCs w:val="18"/>
        </w:rPr>
        <w:t>19. 다음 중 테트릴의 용도로 옳은 것은?</w:t>
      </w:r>
    </w:p>
    <w:p w:rsidR="00892B26" w:rsidRDefault="00892B26" w:rsidP="00892B2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전폭약</w:t>
      </w:r>
      <w:r>
        <w:tab/>
      </w:r>
      <w:r>
        <w:tab/>
      </w:r>
      <w:r>
        <w:rPr>
          <w:rFonts w:ascii="굴림" w:hint="eastAsia"/>
          <w:sz w:val="18"/>
          <w:szCs w:val="18"/>
        </w:rPr>
        <w:t>② 기폭약</w:t>
      </w:r>
    </w:p>
    <w:p w:rsidR="00892B26" w:rsidRDefault="00892B26" w:rsidP="00892B26">
      <w:pPr>
        <w:pStyle w:val="a3"/>
        <w:spacing w:after="80" w:line="288" w:lineRule="auto"/>
        <w:ind w:left="2670" w:hanging="2670"/>
        <w:jc w:val="left"/>
      </w:pPr>
      <w:r>
        <w:rPr>
          <w:rFonts w:ascii="굴림" w:hint="eastAsia"/>
          <w:sz w:val="18"/>
          <w:szCs w:val="18"/>
        </w:rPr>
        <w:t>    ③ 점화약</w:t>
      </w:r>
      <w:r>
        <w:tab/>
      </w:r>
      <w:r>
        <w:tab/>
      </w:r>
      <w:r>
        <w:rPr>
          <w:rFonts w:ascii="굴림" w:hint="eastAsia"/>
          <w:sz w:val="18"/>
          <w:szCs w:val="18"/>
        </w:rPr>
        <w:t>④ 발사약</w:t>
      </w:r>
    </w:p>
    <w:p w:rsidR="00892B26" w:rsidRDefault="00892B26" w:rsidP="00892B26">
      <w:pPr>
        <w:pStyle w:val="a3"/>
        <w:spacing w:before="200" w:after="80" w:line="288" w:lineRule="auto"/>
        <w:ind w:left="356" w:hanging="356"/>
        <w:jc w:val="left"/>
      </w:pPr>
      <w:r>
        <w:rPr>
          <w:rFonts w:ascii="굴림" w:hint="eastAsia"/>
          <w:b/>
          <w:bCs/>
          <w:sz w:val="18"/>
          <w:szCs w:val="18"/>
        </w:rPr>
        <w:t>20. 다음 중 상황에 따른 폭약의 선정이 적절하지 않은 것은?</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굳은 암석 : 정적효과가 큰 폭약</w:t>
      </w:r>
    </w:p>
    <w:p w:rsidR="00892B26" w:rsidRDefault="00892B26" w:rsidP="00892B26">
      <w:pPr>
        <w:pStyle w:val="a3"/>
        <w:spacing w:after="80" w:line="288" w:lineRule="auto"/>
        <w:ind w:left="632" w:hanging="632"/>
        <w:jc w:val="left"/>
      </w:pPr>
      <w:r>
        <w:rPr>
          <w:rFonts w:ascii="굴림" w:hint="eastAsia"/>
          <w:sz w:val="18"/>
          <w:szCs w:val="18"/>
        </w:rPr>
        <w:t>    ② 수분이 있는 장소 : 내수성 폭약</w:t>
      </w:r>
    </w:p>
    <w:p w:rsidR="00892B26" w:rsidRDefault="00892B26" w:rsidP="00892B26">
      <w:pPr>
        <w:pStyle w:val="a3"/>
        <w:spacing w:after="80" w:line="288" w:lineRule="auto"/>
        <w:ind w:left="632" w:hanging="632"/>
        <w:jc w:val="left"/>
      </w:pPr>
      <w:r>
        <w:rPr>
          <w:rFonts w:ascii="굴림" w:hint="eastAsia"/>
          <w:sz w:val="18"/>
          <w:szCs w:val="18"/>
        </w:rPr>
        <w:t>    ③ 고온 막장 : 내열성 폭약</w:t>
      </w:r>
    </w:p>
    <w:p w:rsidR="00892B26" w:rsidRDefault="00892B26" w:rsidP="00892B26">
      <w:pPr>
        <w:pStyle w:val="a3"/>
        <w:spacing w:after="80" w:line="288" w:lineRule="auto"/>
        <w:ind w:left="632" w:hanging="632"/>
        <w:jc w:val="left"/>
      </w:pPr>
      <w:r>
        <w:rPr>
          <w:rFonts w:ascii="굴림" w:hint="eastAsia"/>
          <w:sz w:val="18"/>
          <w:szCs w:val="18"/>
        </w:rPr>
        <w:t>    ④ 강도가 큰 암석 : 고에너지 폭약</w:t>
      </w:r>
    </w:p>
    <w:p w:rsidR="00892B26" w:rsidRDefault="00892B26" w:rsidP="00892B26">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892B26" w:rsidTr="00892B26">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92B26" w:rsidRDefault="00892B26">
            <w:pPr>
              <w:pStyle w:val="a3"/>
              <w:spacing w:line="288" w:lineRule="auto"/>
              <w:jc w:val="center"/>
            </w:pPr>
            <w:r>
              <w:rPr>
                <w:rFonts w:ascii="굴림" w:hint="eastAsia"/>
                <w:b/>
                <w:bCs/>
              </w:rPr>
              <w:t>2과목 : 발파공학</w:t>
            </w:r>
          </w:p>
        </w:tc>
      </w:tr>
    </w:tbl>
    <w:p w:rsidR="00892B26" w:rsidRDefault="00892B26" w:rsidP="00892B26">
      <w:pPr>
        <w:pStyle w:val="a3"/>
        <w:spacing w:before="200" w:after="80" w:line="288" w:lineRule="auto"/>
        <w:ind w:left="356" w:hanging="356"/>
        <w:jc w:val="left"/>
      </w:pPr>
      <w:r>
        <w:rPr>
          <w:rFonts w:ascii="굴림" w:hint="eastAsia"/>
          <w:b/>
          <w:bCs/>
          <w:sz w:val="18"/>
          <w:szCs w:val="18"/>
        </w:rPr>
        <w:t>21. 터널 면적과 천공지름에 따른 비천공장 및 비장약량에 대한 설명으로 틀린 것은?</w:t>
      </w:r>
    </w:p>
    <w:p w:rsidR="00892B26" w:rsidRDefault="00892B26" w:rsidP="00892B26">
      <w:pPr>
        <w:pStyle w:val="a3"/>
        <w:spacing w:after="80" w:line="288" w:lineRule="auto"/>
        <w:ind w:left="632" w:hanging="632"/>
        <w:jc w:val="left"/>
      </w:pPr>
      <w:r>
        <w:rPr>
          <w:rFonts w:ascii="굴림" w:hint="eastAsia"/>
          <w:sz w:val="18"/>
          <w:szCs w:val="18"/>
        </w:rPr>
        <w:t>    ① 터널 면적이 넓어질수록 비천공장은 감소한다.</w:t>
      </w:r>
    </w:p>
    <w:p w:rsidR="00892B26" w:rsidRDefault="00892B26" w:rsidP="00892B26">
      <w:pPr>
        <w:pStyle w:val="a3"/>
        <w:spacing w:after="80" w:line="288" w:lineRule="auto"/>
        <w:ind w:left="632" w:hanging="632"/>
        <w:jc w:val="left"/>
      </w:pPr>
      <w:r>
        <w:rPr>
          <w:rFonts w:ascii="굴림" w:hint="eastAsia"/>
          <w:sz w:val="18"/>
          <w:szCs w:val="18"/>
        </w:rPr>
        <w:t>    ② 터널 면적이 넓어질수록 비장약량은 감소한다.</w:t>
      </w:r>
    </w:p>
    <w:p w:rsidR="00892B26" w:rsidRDefault="00892B26" w:rsidP="00892B26">
      <w:pPr>
        <w:pStyle w:val="a3"/>
        <w:spacing w:after="80" w:line="288" w:lineRule="auto"/>
        <w:jc w:val="left"/>
      </w:pPr>
      <w:r>
        <w:rPr>
          <w:rFonts w:ascii="굴림" w:hint="eastAsia"/>
          <w:sz w:val="18"/>
          <w:szCs w:val="18"/>
        </w:rPr>
        <w:t>    ③ 천공지름이 클수록 비천공장은 짧아진다.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sz w:val="18"/>
          <w:szCs w:val="18"/>
        </w:rPr>
        <w:t>천공지름과 비장약량은 서로 무관하다.</w:t>
      </w:r>
    </w:p>
    <w:p w:rsidR="00892B26" w:rsidRDefault="00892B26" w:rsidP="00892B26">
      <w:pPr>
        <w:pStyle w:val="a3"/>
        <w:spacing w:before="200" w:after="80" w:line="288" w:lineRule="auto"/>
        <w:ind w:left="356" w:hanging="356"/>
        <w:jc w:val="left"/>
      </w:pPr>
      <w:r>
        <w:rPr>
          <w:rFonts w:ascii="굴림" w:hint="eastAsia"/>
          <w:b/>
          <w:bCs/>
          <w:sz w:val="18"/>
          <w:szCs w:val="18"/>
        </w:rPr>
        <w:t>22. 누두공 시험에 대한 문제점으로 틀린 것은?</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장약을 위한 발파공이 강선으로 작용한다.</w:t>
      </w:r>
    </w:p>
    <w:p w:rsidR="00892B26" w:rsidRDefault="00892B26" w:rsidP="00892B26">
      <w:pPr>
        <w:pStyle w:val="a3"/>
        <w:spacing w:after="80" w:line="288" w:lineRule="auto"/>
        <w:ind w:left="632" w:hanging="632"/>
        <w:jc w:val="left"/>
      </w:pPr>
      <w:r>
        <w:rPr>
          <w:rFonts w:ascii="굴림" w:hint="eastAsia"/>
          <w:sz w:val="18"/>
          <w:szCs w:val="18"/>
        </w:rPr>
        <w:t>    ② 실험횟수를 많게 할 필요가 있지만 실제로는 그만큼 할 수가 없다.</w:t>
      </w:r>
    </w:p>
    <w:p w:rsidR="00892B26" w:rsidRDefault="00892B26" w:rsidP="00892B26">
      <w:pPr>
        <w:pStyle w:val="a3"/>
        <w:spacing w:after="80" w:line="288" w:lineRule="auto"/>
        <w:ind w:left="632" w:hanging="632"/>
        <w:jc w:val="left"/>
      </w:pPr>
      <w:r>
        <w:rPr>
          <w:rFonts w:ascii="굴림" w:hint="eastAsia"/>
          <w:sz w:val="18"/>
          <w:szCs w:val="18"/>
        </w:rPr>
        <w:t>    ③ 소형의 모형실험으로 대신하기에는 어려움이 있다.</w:t>
      </w:r>
    </w:p>
    <w:p w:rsidR="00892B26" w:rsidRDefault="00892B26" w:rsidP="00892B26">
      <w:pPr>
        <w:pStyle w:val="a3"/>
        <w:spacing w:after="80" w:line="288" w:lineRule="auto"/>
        <w:ind w:left="632" w:hanging="632"/>
        <w:jc w:val="left"/>
      </w:pPr>
      <w:r>
        <w:rPr>
          <w:rFonts w:ascii="굴림" w:hint="eastAsia"/>
          <w:sz w:val="18"/>
          <w:szCs w:val="18"/>
        </w:rPr>
        <w:t>    ④ 누두공의 형상은 환전한 원뿔형이 되기보다는 원뿔형에 가까운 형상을 할 때가 많다.</w:t>
      </w:r>
    </w:p>
    <w:p w:rsidR="00892B26" w:rsidRDefault="00892B26" w:rsidP="00892B26">
      <w:pPr>
        <w:pStyle w:val="a3"/>
        <w:spacing w:before="200" w:after="80" w:line="288" w:lineRule="auto"/>
        <w:ind w:left="356" w:hanging="356"/>
        <w:jc w:val="left"/>
      </w:pPr>
      <w:r>
        <w:rPr>
          <w:rFonts w:ascii="굴림" w:hint="eastAsia"/>
          <w:b/>
          <w:bCs/>
          <w:sz w:val="18"/>
          <w:szCs w:val="18"/>
        </w:rPr>
        <w:t>23. 소음의 전파에서 음원으로부터 20m지점의 지향지수가 8dB이라면 지향계수는 얼마인가?</w:t>
      </w:r>
    </w:p>
    <w:p w:rsidR="00892B26" w:rsidRDefault="00892B26" w:rsidP="00892B26">
      <w:pPr>
        <w:pStyle w:val="a3"/>
        <w:spacing w:after="80" w:line="288" w:lineRule="auto"/>
        <w:ind w:left="2670" w:hanging="2670"/>
        <w:jc w:val="left"/>
      </w:pPr>
      <w:r>
        <w:rPr>
          <w:rFonts w:ascii="굴림" w:hint="eastAsia"/>
          <w:sz w:val="18"/>
          <w:szCs w:val="18"/>
        </w:rPr>
        <w:t>    ① 3.16</w:t>
      </w:r>
      <w:r>
        <w:tab/>
      </w:r>
      <w:r>
        <w:tab/>
      </w:r>
      <w:r>
        <w:rPr>
          <w:rFonts w:ascii="굴림" w:hint="eastAsia"/>
          <w:sz w:val="18"/>
          <w:szCs w:val="18"/>
        </w:rPr>
        <w:t>② 4.16</w:t>
      </w:r>
    </w:p>
    <w:p w:rsidR="00892B26" w:rsidRDefault="00892B26" w:rsidP="00892B26">
      <w:pPr>
        <w:pStyle w:val="a3"/>
        <w:spacing w:after="80" w:line="288" w:lineRule="auto"/>
        <w:ind w:left="2670" w:hanging="2670"/>
        <w:jc w:val="left"/>
      </w:pPr>
      <w:r>
        <w:rPr>
          <w:rFonts w:ascii="굴림" w:hint="eastAsia"/>
          <w:sz w:val="18"/>
          <w:szCs w:val="18"/>
        </w:rPr>
        <w:t>    ③ 5.36</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6.31</w:t>
      </w:r>
    </w:p>
    <w:p w:rsidR="00892B26" w:rsidRDefault="00892B26" w:rsidP="00892B26">
      <w:pPr>
        <w:pStyle w:val="a3"/>
        <w:spacing w:before="200" w:after="80" w:line="288" w:lineRule="auto"/>
        <w:ind w:left="356" w:hanging="356"/>
        <w:jc w:val="left"/>
      </w:pPr>
      <w:r>
        <w:rPr>
          <w:rFonts w:ascii="굴림" w:hint="eastAsia"/>
          <w:b/>
          <w:bCs/>
          <w:sz w:val="18"/>
          <w:szCs w:val="18"/>
        </w:rPr>
        <w:t>24. 건설현장에서 규제기준 진동레벨이 100dB(V)일 때 진동노출시간을 고려하지 않을 경우 허용진동속도는 얼마인가? (단, 발파진동의 주파수는 SHz이상의 정현진동으로 간주하며 단위는 mm/s로 한다.)</w:t>
      </w:r>
    </w:p>
    <w:p w:rsidR="00892B26" w:rsidRDefault="00892B26" w:rsidP="00892B2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29.11mm/s</w:t>
      </w:r>
      <w:r>
        <w:tab/>
      </w:r>
      <w:r>
        <w:tab/>
      </w:r>
      <w:r>
        <w:rPr>
          <w:rFonts w:ascii="굴림" w:hint="eastAsia"/>
          <w:sz w:val="18"/>
          <w:szCs w:val="18"/>
        </w:rPr>
        <w:t>② 30.11mm/s</w:t>
      </w:r>
    </w:p>
    <w:p w:rsidR="00892B26" w:rsidRDefault="00892B26" w:rsidP="00892B26">
      <w:pPr>
        <w:pStyle w:val="a3"/>
        <w:spacing w:after="80" w:line="288" w:lineRule="auto"/>
        <w:ind w:left="2670" w:hanging="2670"/>
        <w:jc w:val="left"/>
      </w:pPr>
      <w:r>
        <w:rPr>
          <w:rFonts w:ascii="굴림" w:hint="eastAsia"/>
          <w:sz w:val="18"/>
          <w:szCs w:val="18"/>
        </w:rPr>
        <w:t>    ③ 31.11mm/s</w:t>
      </w:r>
      <w:r>
        <w:tab/>
      </w:r>
      <w:r>
        <w:tab/>
      </w:r>
      <w:r>
        <w:rPr>
          <w:rFonts w:ascii="굴림" w:hint="eastAsia"/>
          <w:sz w:val="18"/>
          <w:szCs w:val="18"/>
        </w:rPr>
        <w:t>④ 32.11mm/s</w:t>
      </w:r>
    </w:p>
    <w:p w:rsidR="00892B26" w:rsidRDefault="00892B26" w:rsidP="00892B26">
      <w:pPr>
        <w:pStyle w:val="a3"/>
        <w:spacing w:before="200" w:after="80" w:line="288" w:lineRule="auto"/>
        <w:ind w:left="356" w:hanging="356"/>
        <w:jc w:val="left"/>
      </w:pPr>
      <w:r>
        <w:rPr>
          <w:rFonts w:ascii="굴림" w:hint="eastAsia"/>
          <w:b/>
          <w:bCs/>
          <w:sz w:val="18"/>
          <w:szCs w:val="18"/>
        </w:rPr>
        <w:t>25. 발파해체 공법 중 붕락시 구조물 중앙부는 수직붕괴가 일어나고 좌ㆍ우측부는 외측에서 내측으로 끌어 당겨 붕괴되도록 유도하는 공법으로 제약된 공간이나 도심지에서 주로 적용되는 것은?</w:t>
      </w:r>
    </w:p>
    <w:p w:rsidR="00892B26" w:rsidRDefault="00892B26" w:rsidP="00892B26">
      <w:pPr>
        <w:pStyle w:val="a3"/>
        <w:spacing w:after="80" w:line="288" w:lineRule="auto"/>
        <w:ind w:left="3470" w:hanging="3470"/>
        <w:jc w:val="left"/>
      </w:pPr>
      <w:r>
        <w:rPr>
          <w:rFonts w:ascii="굴림" w:hint="eastAsia"/>
          <w:sz w:val="18"/>
          <w:szCs w:val="18"/>
        </w:rPr>
        <w:t>    ① 단축붕괴공법</w:t>
      </w:r>
      <w:r>
        <w:tab/>
      </w:r>
      <w:r>
        <w:rPr>
          <w:rFonts w:ascii="굴림" w:hint="eastAsia"/>
          <w:sz w:val="18"/>
          <w:szCs w:val="18"/>
        </w:rPr>
        <w:t>② 상부붕락공법</w:t>
      </w:r>
    </w:p>
    <w:p w:rsidR="00892B26" w:rsidRDefault="00892B26" w:rsidP="00892B26">
      <w:pPr>
        <w:pStyle w:val="a3"/>
        <w:spacing w:after="80" w:line="288" w:lineRule="auto"/>
        <w:ind w:left="3470" w:hanging="3470"/>
        <w:jc w:val="left"/>
      </w:pPr>
      <w:r>
        <w:rPr>
          <w:rFonts w:ascii="굴림" w:hint="eastAsia"/>
          <w:sz w:val="18"/>
          <w:szCs w:val="18"/>
        </w:rPr>
        <w:t>    ③ 점진붕괴공법</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내파공법</w:t>
      </w:r>
    </w:p>
    <w:p w:rsidR="00892B26" w:rsidRDefault="00892B26" w:rsidP="00892B26">
      <w:pPr>
        <w:pStyle w:val="a3"/>
        <w:spacing w:before="200" w:after="80" w:line="288" w:lineRule="auto"/>
        <w:ind w:left="356" w:hanging="356"/>
        <w:jc w:val="left"/>
      </w:pPr>
      <w:r>
        <w:rPr>
          <w:rFonts w:ascii="굴림" w:hint="eastAsia"/>
          <w:b/>
          <w:bCs/>
          <w:sz w:val="18"/>
          <w:szCs w:val="18"/>
        </w:rPr>
        <w:t>26. 계단높이가 10m, 계단폭이 25m, 암석계수가 0.4kg/m</w:t>
      </w:r>
      <w:r>
        <w:rPr>
          <w:rFonts w:ascii="굴림" w:hint="eastAsia"/>
          <w:b/>
          <w:bCs/>
          <w:sz w:val="18"/>
          <w:szCs w:val="18"/>
          <w:vertAlign w:val="superscript"/>
        </w:rPr>
        <w:t>3</w:t>
      </w:r>
      <w:r>
        <w:rPr>
          <w:rFonts w:ascii="굴림" w:hint="eastAsia"/>
          <w:b/>
          <w:bCs/>
          <w:sz w:val="18"/>
          <w:szCs w:val="18"/>
        </w:rPr>
        <w:t>인 암반에 천공격 75mm로 수평면과 수직으로 하향 천공하여 지발발파를 실시하고자 할 때, 최대저항선은 얼마인가? (단, 사용된 폭약은 ANFO이며, 발파공저부분의 장약집중도는 3.53kg/m이고, 최대저항선은 Langefors의 간편식으로 계산한다.)</w:t>
      </w:r>
    </w:p>
    <w:p w:rsidR="00892B26" w:rsidRDefault="00892B26" w:rsidP="00892B2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2.43m</w:t>
      </w:r>
      <w:r>
        <w:tab/>
      </w:r>
      <w:r>
        <w:tab/>
      </w:r>
      <w:r>
        <w:rPr>
          <w:rFonts w:ascii="굴림" w:hint="eastAsia"/>
          <w:sz w:val="18"/>
          <w:szCs w:val="18"/>
        </w:rPr>
        <w:t>② 2.68m</w:t>
      </w:r>
    </w:p>
    <w:p w:rsidR="00892B26" w:rsidRDefault="00892B26" w:rsidP="00892B26">
      <w:pPr>
        <w:pStyle w:val="a3"/>
        <w:spacing w:after="80" w:line="288" w:lineRule="auto"/>
        <w:ind w:left="2670" w:hanging="2670"/>
        <w:jc w:val="left"/>
      </w:pPr>
      <w:r>
        <w:rPr>
          <w:rFonts w:ascii="굴림" w:hint="eastAsia"/>
          <w:sz w:val="18"/>
          <w:szCs w:val="18"/>
        </w:rPr>
        <w:t>    ③ 3.15m</w:t>
      </w:r>
      <w:r>
        <w:tab/>
      </w:r>
      <w:r>
        <w:tab/>
      </w:r>
      <w:r>
        <w:rPr>
          <w:rFonts w:ascii="굴림" w:hint="eastAsia"/>
          <w:sz w:val="18"/>
          <w:szCs w:val="18"/>
        </w:rPr>
        <w:t>④ 3.85m</w:t>
      </w:r>
    </w:p>
    <w:p w:rsidR="00892B26" w:rsidRDefault="00892B26" w:rsidP="00892B26">
      <w:pPr>
        <w:pStyle w:val="a3"/>
        <w:spacing w:before="200" w:after="80" w:line="288" w:lineRule="auto"/>
        <w:ind w:left="356" w:hanging="356"/>
        <w:jc w:val="left"/>
      </w:pPr>
      <w:r>
        <w:rPr>
          <w:rFonts w:ascii="굴림" w:hint="eastAsia"/>
          <w:b/>
          <w:bCs/>
          <w:sz w:val="18"/>
          <w:szCs w:val="18"/>
        </w:rPr>
        <w:t>27. 발파비용의 계산에 있어서는 단순히 암석의 발파뿐만 아니라 그 외의 모든 작업에서 생기는 원인들을 고려해야 하는데 다음 설명 중 옳은 것은?</w:t>
      </w:r>
    </w:p>
    <w:p w:rsidR="00892B26" w:rsidRDefault="00892B26" w:rsidP="00892B26">
      <w:pPr>
        <w:pStyle w:val="a3"/>
        <w:spacing w:after="80" w:line="288" w:lineRule="auto"/>
        <w:ind w:left="632" w:hanging="632"/>
        <w:jc w:val="left"/>
      </w:pPr>
      <w:r>
        <w:rPr>
          <w:rFonts w:ascii="굴림" w:hint="eastAsia"/>
          <w:sz w:val="18"/>
          <w:szCs w:val="18"/>
        </w:rPr>
        <w:t>    ① 공경이 클수록 단위체적당 천공비용은 늘어난다.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단위체적당 장약에 드는 비용은 공경이 클수록 줄어든다.</w:t>
      </w:r>
    </w:p>
    <w:p w:rsidR="00892B26" w:rsidRDefault="00892B26" w:rsidP="00892B26">
      <w:pPr>
        <w:pStyle w:val="a3"/>
        <w:spacing w:after="80" w:line="288" w:lineRule="auto"/>
        <w:ind w:left="632" w:hanging="632"/>
        <w:jc w:val="left"/>
      </w:pPr>
      <w:r>
        <w:rPr>
          <w:rFonts w:ascii="굴림" w:hint="eastAsia"/>
          <w:sz w:val="18"/>
          <w:szCs w:val="18"/>
        </w:rPr>
        <w:t>    ③ 적재운반비용은 사용기기와 적재용량에 좌우되며 적재용량이 작을수록 비용은 줄어든다.</w:t>
      </w:r>
    </w:p>
    <w:p w:rsidR="00892B26" w:rsidRDefault="00892B26" w:rsidP="00892B26">
      <w:pPr>
        <w:pStyle w:val="a3"/>
        <w:spacing w:after="80" w:line="288" w:lineRule="auto"/>
        <w:ind w:left="632" w:hanging="632"/>
        <w:jc w:val="left"/>
      </w:pPr>
      <w:r>
        <w:rPr>
          <w:rFonts w:ascii="굴림" w:hint="eastAsia"/>
          <w:sz w:val="18"/>
          <w:szCs w:val="18"/>
        </w:rPr>
        <w:t>    ④ 소할발파 비용은 발파 전체 비용 중 간접비에 해당하므로 발파비용의 계산에는 일반적으로 고려하지 않는다.</w:t>
      </w:r>
    </w:p>
    <w:p w:rsidR="00892B26" w:rsidRDefault="00892B26" w:rsidP="00892B26">
      <w:pPr>
        <w:pStyle w:val="a3"/>
        <w:spacing w:before="200" w:after="80" w:line="288" w:lineRule="auto"/>
        <w:ind w:left="356" w:hanging="356"/>
        <w:jc w:val="left"/>
      </w:pPr>
      <w:r>
        <w:rPr>
          <w:rFonts w:ascii="굴림" w:hint="eastAsia"/>
          <w:b/>
          <w:bCs/>
          <w:sz w:val="18"/>
          <w:szCs w:val="18"/>
        </w:rPr>
        <w:t>28. 수중현수 발파 시 수중압력의 최고치를 계산하는 식으로 옳은 것은? (단, P</w:t>
      </w:r>
      <w:r>
        <w:rPr>
          <w:rFonts w:ascii="굴림" w:hint="eastAsia"/>
          <w:b/>
          <w:bCs/>
          <w:sz w:val="18"/>
          <w:szCs w:val="18"/>
          <w:vertAlign w:val="subscript"/>
        </w:rPr>
        <w:t>m</w:t>
      </w:r>
      <w:r>
        <w:rPr>
          <w:rFonts w:ascii="굴림" w:hint="eastAsia"/>
          <w:b/>
          <w:bCs/>
          <w:sz w:val="18"/>
          <w:szCs w:val="18"/>
        </w:rPr>
        <w:t>: 압력최고치, W: 폭약량(kg), D: 폭원으로부터의 거리, K: 정수, α: 감쇠지수)</w:t>
      </w:r>
    </w:p>
    <w:p w:rsidR="00892B26" w:rsidRDefault="00892B26" w:rsidP="00892B26">
      <w:pPr>
        <w:pStyle w:val="a3"/>
        <w:spacing w:after="80" w:line="288" w:lineRule="auto"/>
        <w:ind w:left="632" w:hanging="632"/>
        <w:jc w:val="left"/>
      </w:pPr>
      <w:r>
        <w:rPr>
          <w:rFonts w:ascii="굴림" w:hint="eastAsia"/>
          <w:sz w:val="18"/>
          <w:szCs w:val="18"/>
        </w:rPr>
        <w:t>    ① </w:t>
      </w:r>
      <w:r>
        <w:rPr>
          <w:noProof/>
        </w:rPr>
        <w:drawing>
          <wp:inline distT="0" distB="0" distL="0" distR="0">
            <wp:extent cx="1247775" cy="409575"/>
            <wp:effectExtent l="0" t="0" r="9525" b="9525"/>
            <wp:docPr id="8" name="그림 8" descr="EMB000050c070b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132320" descr="EMB000050c070b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775" cy="409575"/>
                    </a:xfrm>
                    <a:prstGeom prst="rect">
                      <a:avLst/>
                    </a:prstGeom>
                    <a:noFill/>
                    <a:ln>
                      <a:noFill/>
                    </a:ln>
                  </pic:spPr>
                </pic:pic>
              </a:graphicData>
            </a:graphic>
          </wp:inline>
        </w:drawing>
      </w:r>
      <w:r>
        <w:t xml:space="preserve"> </w:t>
      </w: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noProof/>
        </w:rPr>
        <w:drawing>
          <wp:inline distT="0" distB="0" distL="0" distR="0">
            <wp:extent cx="1304925" cy="381000"/>
            <wp:effectExtent l="0" t="0" r="9525" b="0"/>
            <wp:docPr id="7" name="그림 7" descr="EMB000050c070b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132464" descr="EMB000050c070b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04925" cy="381000"/>
                    </a:xfrm>
                    <a:prstGeom prst="rect">
                      <a:avLst/>
                    </a:prstGeom>
                    <a:noFill/>
                    <a:ln>
                      <a:noFill/>
                    </a:ln>
                  </pic:spPr>
                </pic:pic>
              </a:graphicData>
            </a:graphic>
          </wp:inline>
        </w:drawing>
      </w:r>
      <w:r>
        <w:t xml:space="preserve"> </w:t>
      </w:r>
    </w:p>
    <w:p w:rsidR="00892B26" w:rsidRDefault="00892B26" w:rsidP="00892B26">
      <w:pPr>
        <w:pStyle w:val="a3"/>
        <w:spacing w:after="80" w:line="288" w:lineRule="auto"/>
        <w:ind w:left="632" w:hanging="632"/>
        <w:jc w:val="left"/>
      </w:pPr>
      <w:r>
        <w:rPr>
          <w:rFonts w:ascii="굴림" w:hint="eastAsia"/>
          <w:sz w:val="18"/>
          <w:szCs w:val="18"/>
        </w:rPr>
        <w:t>    ③ </w:t>
      </w:r>
      <w:r>
        <w:rPr>
          <w:noProof/>
        </w:rPr>
        <w:drawing>
          <wp:inline distT="0" distB="0" distL="0" distR="0">
            <wp:extent cx="1171575" cy="314325"/>
            <wp:effectExtent l="0" t="0" r="9525" b="9525"/>
            <wp:docPr id="6" name="그림 6" descr="EMB000050c070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132680" descr="EMB000050c070b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71575" cy="314325"/>
                    </a:xfrm>
                    <a:prstGeom prst="rect">
                      <a:avLst/>
                    </a:prstGeom>
                    <a:noFill/>
                    <a:ln>
                      <a:noFill/>
                    </a:ln>
                  </pic:spPr>
                </pic:pic>
              </a:graphicData>
            </a:graphic>
          </wp:inline>
        </w:drawing>
      </w:r>
      <w:r>
        <w:t xml:space="preserve"> </w:t>
      </w:r>
      <w:r>
        <w:rPr>
          <w:rFonts w:ascii="굴림" w:hint="eastAsia"/>
          <w:sz w:val="18"/>
          <w:szCs w:val="18"/>
        </w:rPr>
        <w:t>    ④ </w:t>
      </w:r>
      <w:r>
        <w:rPr>
          <w:noProof/>
        </w:rPr>
        <w:drawing>
          <wp:inline distT="0" distB="0" distL="0" distR="0">
            <wp:extent cx="1190625" cy="304800"/>
            <wp:effectExtent l="0" t="0" r="9525" b="0"/>
            <wp:docPr id="5" name="그림 5" descr="EMB000050c070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116133832" descr="EMB000050c070ba"/>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90625" cy="304800"/>
                    </a:xfrm>
                    <a:prstGeom prst="rect">
                      <a:avLst/>
                    </a:prstGeom>
                    <a:noFill/>
                    <a:ln>
                      <a:noFill/>
                    </a:ln>
                  </pic:spPr>
                </pic:pic>
              </a:graphicData>
            </a:graphic>
          </wp:inline>
        </w:drawing>
      </w:r>
      <w:r>
        <w:t xml:space="preserve"> </w:t>
      </w:r>
    </w:p>
    <w:p w:rsidR="00892B26" w:rsidRDefault="00892B26" w:rsidP="00892B26">
      <w:pPr>
        <w:pStyle w:val="a3"/>
        <w:spacing w:before="200" w:after="80" w:line="288" w:lineRule="auto"/>
        <w:ind w:left="356" w:hanging="356"/>
        <w:jc w:val="left"/>
      </w:pPr>
      <w:r>
        <w:rPr>
          <w:rFonts w:ascii="굴림" w:hint="eastAsia"/>
          <w:b/>
          <w:bCs/>
          <w:sz w:val="18"/>
          <w:szCs w:val="18"/>
        </w:rPr>
        <w:t>29. 지발당 장약량 1kg을 사용하여 시험발파를 실시하였다. 폭원으로부터 50m 거리에서 6mm/s, 100m에서 2mm/s의 지반진동속도가 계측되었다. 이 자료를 분석하여 자승근 환산식으로 발파진동 추정식을 도출했을 경우 기울기는?</w:t>
      </w:r>
    </w:p>
    <w:p w:rsidR="00892B26" w:rsidRDefault="00892B26" w:rsidP="00892B2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-1.58</w:t>
      </w:r>
      <w:r>
        <w:tab/>
      </w:r>
      <w:r>
        <w:tab/>
      </w:r>
      <w:r>
        <w:rPr>
          <w:rFonts w:ascii="굴림" w:hint="eastAsia"/>
          <w:sz w:val="18"/>
          <w:szCs w:val="18"/>
        </w:rPr>
        <w:t>② -1.85</w:t>
      </w:r>
    </w:p>
    <w:p w:rsidR="00892B26" w:rsidRDefault="00892B26" w:rsidP="00892B26">
      <w:pPr>
        <w:pStyle w:val="a3"/>
        <w:spacing w:after="80" w:line="288" w:lineRule="auto"/>
        <w:ind w:left="632" w:hanging="632"/>
        <w:jc w:val="left"/>
      </w:pPr>
      <w:r>
        <w:rPr>
          <w:rFonts w:ascii="굴림" w:hint="eastAsia"/>
          <w:sz w:val="18"/>
          <w:szCs w:val="18"/>
        </w:rPr>
        <w:t>    ③ -1.97</w:t>
      </w:r>
      <w:r>
        <w:tab/>
      </w:r>
      <w:r>
        <w:tab/>
      </w:r>
      <w:r>
        <w:rPr>
          <w:rFonts w:ascii="굴림" w:hint="eastAsia"/>
          <w:sz w:val="18"/>
          <w:szCs w:val="18"/>
        </w:rPr>
        <w:t>④ -2.00</w:t>
      </w:r>
    </w:p>
    <w:p w:rsidR="00892B26" w:rsidRDefault="00892B26" w:rsidP="00892B26">
      <w:pPr>
        <w:pStyle w:val="a3"/>
        <w:spacing w:before="200" w:after="80" w:line="288" w:lineRule="auto"/>
        <w:ind w:left="356" w:hanging="356"/>
        <w:jc w:val="left"/>
      </w:pPr>
      <w:r>
        <w:rPr>
          <w:rFonts w:ascii="굴림" w:hint="eastAsia"/>
          <w:b/>
          <w:bCs/>
          <w:sz w:val="18"/>
          <w:szCs w:val="18"/>
        </w:rPr>
        <w:t>30. 발파를 위한 천공작업을 할 때 준수하여야 할 사항으로 틀린 것은? (단, 발파작업표준 안전작업지침에 따른다.)</w:t>
      </w:r>
    </w:p>
    <w:p w:rsidR="00892B26" w:rsidRDefault="00892B26" w:rsidP="00892B26">
      <w:pPr>
        <w:pStyle w:val="a3"/>
        <w:spacing w:after="80" w:line="288" w:lineRule="auto"/>
        <w:ind w:left="632" w:hanging="632"/>
        <w:jc w:val="left"/>
      </w:pPr>
      <w:r>
        <w:rPr>
          <w:rFonts w:ascii="굴림" w:hint="eastAsia"/>
          <w:sz w:val="18"/>
          <w:szCs w:val="18"/>
        </w:rPr>
        <w:t>    ① 일차 발파된 지역에서의 천공은 전 지역에 폭파되지 않은 화약의 유무를 세밀히 조사하여 확인될 때까지 실시하여서는 안 된다.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천공작업으로 발생되는 먼지를 건식으로 제거하는 것을 원칙으로 한다.</w:t>
      </w:r>
    </w:p>
    <w:p w:rsidR="00892B26" w:rsidRDefault="00892B26" w:rsidP="00892B26">
      <w:pPr>
        <w:pStyle w:val="a3"/>
        <w:spacing w:after="80" w:line="288" w:lineRule="auto"/>
        <w:ind w:left="632" w:hanging="632"/>
        <w:jc w:val="left"/>
      </w:pPr>
      <w:r>
        <w:rPr>
          <w:rFonts w:ascii="굴림" w:hint="eastAsia"/>
          <w:sz w:val="18"/>
          <w:szCs w:val="18"/>
        </w:rPr>
        <w:t>    ③ 천공작업과 장전작업은 일반적으로 동일한 지역에서 병행하여서는 안 된다.</w:t>
      </w:r>
    </w:p>
    <w:p w:rsidR="00892B26" w:rsidRDefault="00892B26" w:rsidP="00892B26">
      <w:pPr>
        <w:pStyle w:val="a3"/>
        <w:spacing w:after="80" w:line="288" w:lineRule="auto"/>
        <w:ind w:left="632" w:hanging="632"/>
        <w:jc w:val="left"/>
      </w:pPr>
      <w:r>
        <w:rPr>
          <w:rFonts w:ascii="굴림" w:hint="eastAsia"/>
          <w:sz w:val="18"/>
          <w:szCs w:val="18"/>
        </w:rPr>
        <w:t>    ④ 불발된 장전구멍에서부터 15미터 이내에서는 동력기계를 이용한 천공작업을 하여서는 안 된다.</w:t>
      </w:r>
    </w:p>
    <w:p w:rsidR="00892B26" w:rsidRDefault="00892B26" w:rsidP="00892B26">
      <w:pPr>
        <w:pStyle w:val="a3"/>
        <w:spacing w:before="200" w:after="80" w:line="288" w:lineRule="auto"/>
        <w:ind w:left="356" w:hanging="356"/>
        <w:jc w:val="left"/>
      </w:pPr>
      <w:r>
        <w:rPr>
          <w:rFonts w:ascii="굴림" w:hint="eastAsia"/>
          <w:b/>
          <w:bCs/>
          <w:sz w:val="18"/>
          <w:szCs w:val="18"/>
        </w:rPr>
        <w:t>31. 발파계수(폭파계수) C값에 대한 설명으로 틀린 것은?</w:t>
      </w:r>
    </w:p>
    <w:p w:rsidR="00892B26" w:rsidRDefault="00892B26" w:rsidP="00892B26">
      <w:pPr>
        <w:pStyle w:val="a3"/>
        <w:spacing w:after="80" w:line="288" w:lineRule="auto"/>
        <w:ind w:left="632" w:hanging="632"/>
        <w:jc w:val="left"/>
      </w:pPr>
      <w:r>
        <w:rPr>
          <w:rFonts w:ascii="굴림" w:hint="eastAsia"/>
          <w:sz w:val="18"/>
          <w:szCs w:val="18"/>
        </w:rPr>
        <w:t>    ① 발파대상 암석의 발파에 대한 저항성이 클수록 C값은 커진다.</w:t>
      </w:r>
    </w:p>
    <w:p w:rsidR="00892B26" w:rsidRDefault="00892B26" w:rsidP="00892B26">
      <w:pPr>
        <w:pStyle w:val="a3"/>
        <w:spacing w:after="80" w:line="288" w:lineRule="auto"/>
        <w:ind w:left="632" w:hanging="632"/>
        <w:jc w:val="left"/>
      </w:pPr>
      <w:r>
        <w:rPr>
          <w:rFonts w:ascii="굴림" w:hint="eastAsia"/>
          <w:sz w:val="18"/>
          <w:szCs w:val="18"/>
        </w:rPr>
        <w:t>    ② 발파에 사용될 폭약의 위력이 클수록 C갑은 작아진다.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장약공의 밀폐(전색)상태가 완전할수록 C값은 커진다.</w:t>
      </w:r>
    </w:p>
    <w:p w:rsidR="00892B26" w:rsidRDefault="00892B26" w:rsidP="00892B26">
      <w:pPr>
        <w:pStyle w:val="a3"/>
        <w:spacing w:after="80" w:line="288" w:lineRule="auto"/>
        <w:ind w:left="632" w:hanging="632"/>
        <w:jc w:val="left"/>
      </w:pPr>
      <w:r>
        <w:rPr>
          <w:rFonts w:ascii="굴림" w:hint="eastAsia"/>
          <w:sz w:val="18"/>
          <w:szCs w:val="18"/>
        </w:rPr>
        <w:t>    ④ C값은 표준장약발파 시 단위 부피의 암석을 발파하는데 필요한 장약량을 의미한다.</w:t>
      </w:r>
    </w:p>
    <w:p w:rsidR="00892B26" w:rsidRDefault="00892B26" w:rsidP="00892B26">
      <w:pPr>
        <w:pStyle w:val="a3"/>
        <w:spacing w:before="200" w:after="80" w:line="288" w:lineRule="auto"/>
        <w:ind w:left="356" w:hanging="356"/>
        <w:jc w:val="left"/>
      </w:pPr>
      <w:r>
        <w:rPr>
          <w:rFonts w:ascii="굴림" w:hint="eastAsia"/>
          <w:b/>
          <w:bCs/>
          <w:sz w:val="18"/>
          <w:szCs w:val="18"/>
        </w:rPr>
        <w:t>32. 소할발파에서 최소지름이 95cm인 암석에 천공법을 이용하여 150g의 폭약으로 시험 발파한 결과 표준장약 발파가 되었다. 이때 발파계수를 구하면?</w:t>
      </w:r>
    </w:p>
    <w:p w:rsidR="00892B26" w:rsidRDefault="00892B26" w:rsidP="00892B26">
      <w:pPr>
        <w:pStyle w:val="a3"/>
        <w:spacing w:after="80" w:line="288" w:lineRule="auto"/>
        <w:ind w:left="2670" w:hanging="2670"/>
        <w:jc w:val="left"/>
      </w:pPr>
      <w:r>
        <w:rPr>
          <w:rFonts w:ascii="굴림" w:hint="eastAsia"/>
          <w:sz w:val="18"/>
          <w:szCs w:val="18"/>
        </w:rPr>
        <w:t>    ① 0.001</w:t>
      </w:r>
      <w:r>
        <w:tab/>
      </w:r>
      <w:r>
        <w:tab/>
      </w:r>
      <w:r>
        <w:rPr>
          <w:rFonts w:ascii="굴림" w:hint="eastAsia"/>
          <w:sz w:val="18"/>
          <w:szCs w:val="18"/>
        </w:rPr>
        <w:t>② 0.014</w:t>
      </w:r>
    </w:p>
    <w:p w:rsidR="00892B26" w:rsidRDefault="00892B26" w:rsidP="00892B2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0.017</w:t>
      </w:r>
      <w:r>
        <w:tab/>
      </w:r>
      <w:r>
        <w:tab/>
      </w:r>
      <w:r>
        <w:rPr>
          <w:rFonts w:ascii="굴림" w:hint="eastAsia"/>
          <w:sz w:val="18"/>
          <w:szCs w:val="18"/>
        </w:rPr>
        <w:t>④ 0.020</w:t>
      </w:r>
    </w:p>
    <w:p w:rsidR="00892B26" w:rsidRDefault="00892B26" w:rsidP="00892B26">
      <w:pPr>
        <w:pStyle w:val="a3"/>
        <w:spacing w:before="200" w:after="80" w:line="288" w:lineRule="auto"/>
        <w:ind w:left="356" w:hanging="356"/>
        <w:jc w:val="left"/>
      </w:pPr>
      <w:r>
        <w:rPr>
          <w:rFonts w:ascii="굴림" w:hint="eastAsia"/>
          <w:b/>
          <w:bCs/>
          <w:sz w:val="18"/>
          <w:szCs w:val="18"/>
        </w:rPr>
        <w:t>33. 충격하중의 특성에 대한 설명으로 틀린 것은?</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충격하중은 그 작용하는 물체 내부에 운동을 일으키지 않는다.</w:t>
      </w:r>
    </w:p>
    <w:p w:rsidR="00892B26" w:rsidRDefault="00892B26" w:rsidP="00892B26">
      <w:pPr>
        <w:pStyle w:val="a3"/>
        <w:spacing w:after="80" w:line="288" w:lineRule="auto"/>
        <w:ind w:left="632" w:hanging="632"/>
        <w:jc w:val="left"/>
      </w:pPr>
      <w:r>
        <w:rPr>
          <w:rFonts w:ascii="굴림" w:hint="eastAsia"/>
          <w:sz w:val="18"/>
          <w:szCs w:val="18"/>
        </w:rPr>
        <w:t>    ② 충격하중이란 하중이 순간적으로 극히 높은 유한치로 상승하였다가 그 후 급속히 감소되어가는 하중이다.</w:t>
      </w:r>
    </w:p>
    <w:p w:rsidR="00892B26" w:rsidRDefault="00892B26" w:rsidP="00892B26">
      <w:pPr>
        <w:pStyle w:val="a3"/>
        <w:spacing w:after="80" w:line="288" w:lineRule="auto"/>
        <w:ind w:left="632" w:hanging="632"/>
        <w:jc w:val="left"/>
      </w:pPr>
      <w:r>
        <w:rPr>
          <w:rFonts w:ascii="굴림" w:hint="eastAsia"/>
          <w:sz w:val="18"/>
          <w:szCs w:val="18"/>
        </w:rPr>
        <w:t>    ③ 충격하중은 그 작용시간이 통상적으로 마이크로초나 밀리초 단위로 나타낼 정도의 것을 말한다.</w:t>
      </w:r>
    </w:p>
    <w:p w:rsidR="00892B26" w:rsidRDefault="00892B26" w:rsidP="00892B26">
      <w:pPr>
        <w:pStyle w:val="a3"/>
        <w:spacing w:after="80" w:line="288" w:lineRule="auto"/>
        <w:ind w:left="632" w:hanging="632"/>
        <w:jc w:val="left"/>
      </w:pPr>
      <w:r>
        <w:rPr>
          <w:rFonts w:ascii="굴림" w:hint="eastAsia"/>
          <w:sz w:val="18"/>
          <w:szCs w:val="18"/>
        </w:rPr>
        <w:t>    ④ 충격하중에 의해 물체 내에 유발된 응력분포는 일반적으로 과도적이며 극히 국한된다.</w:t>
      </w:r>
    </w:p>
    <w:p w:rsidR="00892B26" w:rsidRDefault="00892B26" w:rsidP="00892B26">
      <w:pPr>
        <w:pStyle w:val="a3"/>
        <w:spacing w:before="200" w:after="80" w:line="288" w:lineRule="auto"/>
        <w:ind w:left="356" w:hanging="356"/>
        <w:jc w:val="left"/>
      </w:pPr>
      <w:r>
        <w:rPr>
          <w:rFonts w:ascii="굴림" w:hint="eastAsia"/>
          <w:b/>
          <w:bCs/>
          <w:sz w:val="18"/>
          <w:szCs w:val="18"/>
        </w:rPr>
        <w:t>34. 터널 발파에 있어 가장 중요한 것은 자유면을 증가시키기 위한 목적으로 실시되는 심빼기 발파이다. 다음 중 심빼기의 위치선정에 대한 설명으로 틀린 것은?</w:t>
      </w:r>
    </w:p>
    <w:p w:rsidR="00892B26" w:rsidRDefault="00892B26" w:rsidP="00892B26">
      <w:pPr>
        <w:pStyle w:val="a3"/>
        <w:spacing w:after="80" w:line="288" w:lineRule="auto"/>
        <w:ind w:left="632" w:hanging="632"/>
        <w:jc w:val="left"/>
      </w:pPr>
      <w:r>
        <w:rPr>
          <w:rFonts w:ascii="굴림" w:hint="eastAsia"/>
          <w:sz w:val="18"/>
          <w:szCs w:val="18"/>
        </w:rPr>
        <w:t>    ① 심빼기 위치는 터널막장 어느 장소에도 위치될 수 있다.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벽면에 밀착하여 위치시킬 경우, 천공수가 많아져 천공패턴을 이용하기 어려워진다.</w:t>
      </w:r>
    </w:p>
    <w:p w:rsidR="00892B26" w:rsidRDefault="00892B26" w:rsidP="00892B26">
      <w:pPr>
        <w:pStyle w:val="a3"/>
        <w:spacing w:after="80" w:line="288" w:lineRule="auto"/>
        <w:ind w:left="632" w:hanging="632"/>
        <w:jc w:val="left"/>
      </w:pPr>
      <w:r>
        <w:rPr>
          <w:rFonts w:ascii="굴림" w:hint="eastAsia"/>
          <w:sz w:val="18"/>
          <w:szCs w:val="18"/>
        </w:rPr>
        <w:t>    ③ 심빼기 위치는 비산, 폭약소비량, 천공수 등에 영향을 미치게 된다.</w:t>
      </w:r>
    </w:p>
    <w:p w:rsidR="00892B26" w:rsidRDefault="00892B26" w:rsidP="00892B26">
      <w:pPr>
        <w:pStyle w:val="a3"/>
        <w:spacing w:after="80" w:line="288" w:lineRule="auto"/>
        <w:ind w:left="632" w:hanging="632"/>
        <w:jc w:val="left"/>
      </w:pPr>
      <w:r>
        <w:rPr>
          <w:rFonts w:ascii="굴림" w:hint="eastAsia"/>
          <w:sz w:val="18"/>
          <w:szCs w:val="18"/>
        </w:rPr>
        <w:t>    ④ 막장의 상부에 심빼기를 위치시키면 많은 상향 채굴로 인해서 폭약소비량과 천공수가 많아지게 된다.</w:t>
      </w:r>
    </w:p>
    <w:p w:rsidR="00892B26" w:rsidRDefault="00892B26" w:rsidP="00892B26">
      <w:pPr>
        <w:pStyle w:val="a3"/>
        <w:spacing w:before="200" w:after="80" w:line="288" w:lineRule="auto"/>
        <w:ind w:left="356" w:hanging="356"/>
        <w:jc w:val="left"/>
      </w:pPr>
      <w:r>
        <w:rPr>
          <w:rFonts w:ascii="굴림" w:hint="eastAsia"/>
          <w:b/>
          <w:bCs/>
          <w:sz w:val="18"/>
          <w:szCs w:val="18"/>
        </w:rPr>
        <w:t>35. 발파 작업 시 발생되는 지반진동을 감소하기 위한 방법으로 틀린 것은?</w:t>
      </w:r>
    </w:p>
    <w:p w:rsidR="00892B26" w:rsidRDefault="00892B26" w:rsidP="00892B26">
      <w:pPr>
        <w:pStyle w:val="a3"/>
        <w:spacing w:after="80" w:line="288" w:lineRule="auto"/>
        <w:ind w:left="632" w:hanging="632"/>
        <w:jc w:val="left"/>
      </w:pPr>
      <w:r>
        <w:rPr>
          <w:rFonts w:ascii="굴림" w:hint="eastAsia"/>
          <w:sz w:val="18"/>
          <w:szCs w:val="18"/>
        </w:rPr>
        <w:t>    ① 대구경 발파는 소구경 발파에 비해 장약 밀도가 크면 진동이 크게 발생하므로 소구경을 사용하는 것이 조다.</w:t>
      </w:r>
    </w:p>
    <w:p w:rsidR="00892B26" w:rsidRDefault="00892B26" w:rsidP="00892B26">
      <w:pPr>
        <w:pStyle w:val="a3"/>
        <w:spacing w:after="80" w:line="288" w:lineRule="auto"/>
        <w:ind w:left="632" w:hanging="632"/>
        <w:jc w:val="left"/>
      </w:pPr>
      <w:r>
        <w:rPr>
          <w:rFonts w:ascii="굴림" w:hint="eastAsia"/>
          <w:sz w:val="18"/>
          <w:szCs w:val="18"/>
        </w:rPr>
        <w:t>    ② 최소 저항선이 너무 크거나 공저 장약이 많을 경우 진동의 발생이 크게 되므로 최소저항선을 적정하게 유지하여야 한다.</w:t>
      </w:r>
    </w:p>
    <w:p w:rsidR="00892B26" w:rsidRDefault="00892B26" w:rsidP="00892B26">
      <w:pPr>
        <w:pStyle w:val="a3"/>
        <w:spacing w:after="80" w:line="288" w:lineRule="auto"/>
        <w:jc w:val="left"/>
      </w:pPr>
      <w:r>
        <w:rPr>
          <w:rFonts w:ascii="굴림" w:hint="eastAsia"/>
          <w:sz w:val="18"/>
          <w:szCs w:val="18"/>
        </w:rPr>
        <w:t>    ③ 연암에는 폭속이 낮은 폭약을 사용하며, 경암에는 폭속이 높은 폭약을 사용한다.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지반진동 발생과 장약량은 비례하므로 표준발파에 비해 약장약을 하여 시행하여야 한다.</w:t>
      </w:r>
    </w:p>
    <w:p w:rsidR="00892B26" w:rsidRDefault="00892B26" w:rsidP="00892B26">
      <w:pPr>
        <w:pStyle w:val="a3"/>
        <w:spacing w:before="200" w:after="80" w:line="288" w:lineRule="auto"/>
        <w:ind w:left="356" w:hanging="356"/>
        <w:jc w:val="left"/>
      </w:pPr>
      <w:r>
        <w:rPr>
          <w:rFonts w:ascii="굴림" w:hint="eastAsia"/>
          <w:b/>
          <w:bCs/>
          <w:sz w:val="18"/>
          <w:szCs w:val="18"/>
        </w:rPr>
        <w:t>36. 비전기식 뇌관에 대한 설명으로 틀린 것은?</w:t>
      </w:r>
    </w:p>
    <w:p w:rsidR="00892B26" w:rsidRDefault="00892B26" w:rsidP="00892B26">
      <w:pPr>
        <w:pStyle w:val="a3"/>
        <w:spacing w:after="80" w:line="288" w:lineRule="auto"/>
        <w:ind w:left="632" w:hanging="632"/>
        <w:jc w:val="left"/>
      </w:pPr>
      <w:r>
        <w:rPr>
          <w:rFonts w:ascii="굴림" w:hint="eastAsia"/>
          <w:sz w:val="18"/>
          <w:szCs w:val="18"/>
        </w:rPr>
        <w:t>    ① 단발 전기뇌관과 도폭선 시스템의 장점을 택하여 조합한 형식이다.</w:t>
      </w:r>
    </w:p>
    <w:p w:rsidR="00892B26" w:rsidRDefault="00892B26" w:rsidP="00892B26">
      <w:pPr>
        <w:pStyle w:val="a3"/>
        <w:spacing w:after="80" w:line="288" w:lineRule="auto"/>
        <w:ind w:left="632" w:hanging="632"/>
        <w:jc w:val="left"/>
      </w:pPr>
      <w:r>
        <w:rPr>
          <w:rFonts w:ascii="굴림" w:hint="eastAsia"/>
          <w:sz w:val="18"/>
          <w:szCs w:val="18"/>
        </w:rPr>
        <w:t>    ② 뇌관 내부에 연시장치를 가지고 있으며 양호한 초시 정밀도로 단발발파를 할 수 있다.</w:t>
      </w:r>
    </w:p>
    <w:p w:rsidR="00892B26" w:rsidRDefault="00892B26" w:rsidP="00892B26">
      <w:pPr>
        <w:pStyle w:val="a3"/>
        <w:spacing w:after="80" w:line="288" w:lineRule="auto"/>
        <w:ind w:left="632" w:hanging="632"/>
        <w:jc w:val="left"/>
      </w:pPr>
      <w:r>
        <w:rPr>
          <w:rFonts w:ascii="굴림" w:hint="eastAsia"/>
          <w:sz w:val="18"/>
          <w:szCs w:val="18"/>
        </w:rPr>
        <w:t>    ③ 전기발파와 같이 결선상태를 도통시험기나 저항시험기로 확인할 수 없다.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전기뇌관 보다 결선 작업이 복잡하고, 작업능률이 떨어진다.</w:t>
      </w:r>
    </w:p>
    <w:p w:rsidR="00892B26" w:rsidRDefault="00892B26" w:rsidP="00892B26">
      <w:pPr>
        <w:pStyle w:val="a3"/>
        <w:spacing w:before="200" w:after="80" w:line="288" w:lineRule="auto"/>
        <w:ind w:left="356" w:hanging="356"/>
        <w:jc w:val="left"/>
      </w:pPr>
      <w:r>
        <w:rPr>
          <w:rFonts w:ascii="굴림" w:hint="eastAsia"/>
          <w:b/>
          <w:bCs/>
          <w:sz w:val="18"/>
          <w:szCs w:val="18"/>
        </w:rPr>
        <w:t>37. 암석 약 1m</w:t>
      </w:r>
      <w:r>
        <w:rPr>
          <w:rFonts w:ascii="굴림" w:hint="eastAsia"/>
          <w:b/>
          <w:bCs/>
          <w:sz w:val="18"/>
          <w:szCs w:val="18"/>
          <w:vertAlign w:val="superscript"/>
        </w:rPr>
        <w:t>3</w:t>
      </w:r>
      <w:r>
        <w:rPr>
          <w:rFonts w:ascii="굴림" w:hint="eastAsia"/>
          <w:b/>
          <w:bCs/>
          <w:sz w:val="18"/>
          <w:szCs w:val="18"/>
        </w:rPr>
        <w:t>를 발파할 때 필요로 하는 폭약량으로 암석의 발파에 대한 저항성을 나타내는 계수는?</w:t>
      </w:r>
    </w:p>
    <w:p w:rsidR="00892B26" w:rsidRDefault="00892B26" w:rsidP="00892B26">
      <w:pPr>
        <w:pStyle w:val="a3"/>
        <w:spacing w:after="80" w:line="288" w:lineRule="auto"/>
        <w:ind w:left="2670" w:hanging="2670"/>
        <w:jc w:val="left"/>
      </w:pPr>
      <w:r>
        <w:rPr>
          <w:rFonts w:ascii="굴림" w:hint="eastAsia"/>
          <w:sz w:val="18"/>
          <w:szCs w:val="18"/>
        </w:rPr>
        <w:t>    ① 폭약계수</w:t>
      </w:r>
      <w:r>
        <w:tab/>
      </w:r>
      <w:r>
        <w:tab/>
      </w:r>
      <w:r>
        <w:rPr>
          <w:rFonts w:ascii="굴림" w:hint="eastAsia"/>
          <w:sz w:val="18"/>
          <w:szCs w:val="18"/>
        </w:rPr>
        <w:t>② 전색계수</w:t>
      </w:r>
    </w:p>
    <w:p w:rsidR="00892B26" w:rsidRDefault="00892B26" w:rsidP="00892B26">
      <w:pPr>
        <w:pStyle w:val="a3"/>
        <w:spacing w:after="80" w:line="288" w:lineRule="auto"/>
        <w:ind w:left="2670" w:hanging="2670"/>
        <w:jc w:val="left"/>
      </w:pPr>
      <w:r>
        <w:rPr>
          <w:rFonts w:ascii="굴림" w:hint="eastAsia"/>
          <w:sz w:val="18"/>
          <w:szCs w:val="18"/>
        </w:rPr>
        <w:t>    ③ 반사계수</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암석계수</w:t>
      </w:r>
    </w:p>
    <w:p w:rsidR="00892B26" w:rsidRDefault="00892B26" w:rsidP="00892B26">
      <w:pPr>
        <w:pStyle w:val="a3"/>
        <w:spacing w:before="200" w:after="80" w:line="288" w:lineRule="auto"/>
        <w:ind w:left="356" w:hanging="356"/>
        <w:jc w:val="left"/>
      </w:pPr>
      <w:r>
        <w:rPr>
          <w:rFonts w:ascii="굴림" w:hint="eastAsia"/>
          <w:b/>
          <w:bCs/>
          <w:sz w:val="18"/>
          <w:szCs w:val="18"/>
        </w:rPr>
        <w:t>38. 지름 30mm의 비트(bit)로 1.5m 길이를 천공하여 제발발파를 하려고 한다. 이때 발파공간의 거리는? (단, 장약길이(m)는 12d, 암석계수(g)는 0.015이다)</w:t>
      </w:r>
    </w:p>
    <w:p w:rsidR="00892B26" w:rsidRDefault="00892B26" w:rsidP="00892B26">
      <w:pPr>
        <w:pStyle w:val="a3"/>
        <w:spacing w:after="80" w:line="288" w:lineRule="auto"/>
        <w:ind w:left="2670" w:hanging="2670"/>
        <w:jc w:val="left"/>
      </w:pPr>
      <w:r>
        <w:rPr>
          <w:rFonts w:ascii="굴림" w:hint="eastAsia"/>
          <w:sz w:val="18"/>
          <w:szCs w:val="18"/>
        </w:rPr>
        <w:t>    ① 78cm</w:t>
      </w:r>
      <w:r>
        <w:tab/>
      </w:r>
      <w:r>
        <w:tab/>
      </w:r>
      <w:r>
        <w:rPr>
          <w:rFonts w:ascii="굴림" w:hint="eastAsia"/>
          <w:sz w:val="18"/>
          <w:szCs w:val="18"/>
        </w:rPr>
        <w:t>② 92cm</w:t>
      </w:r>
    </w:p>
    <w:p w:rsidR="00892B26" w:rsidRDefault="00892B26" w:rsidP="00892B2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143cm</w:t>
      </w:r>
      <w:r>
        <w:tab/>
      </w:r>
      <w:r>
        <w:tab/>
      </w:r>
      <w:r>
        <w:rPr>
          <w:rFonts w:ascii="굴림" w:hint="eastAsia"/>
          <w:sz w:val="18"/>
          <w:szCs w:val="18"/>
        </w:rPr>
        <w:t>④ 152cm</w:t>
      </w:r>
    </w:p>
    <w:p w:rsidR="00892B26" w:rsidRDefault="00892B26" w:rsidP="00892B26">
      <w:pPr>
        <w:pStyle w:val="a3"/>
        <w:spacing w:before="200" w:after="80" w:line="288" w:lineRule="auto"/>
        <w:ind w:left="356" w:hanging="356"/>
        <w:jc w:val="left"/>
      </w:pPr>
      <w:r>
        <w:rPr>
          <w:rFonts w:ascii="굴림" w:hint="eastAsia"/>
          <w:b/>
          <w:bCs/>
          <w:sz w:val="18"/>
          <w:szCs w:val="18"/>
        </w:rPr>
        <w:t>39. Trim Blasting에 대한 설명으로 틀린 것은?</w:t>
      </w:r>
    </w:p>
    <w:p w:rsidR="00892B26" w:rsidRDefault="00892B26" w:rsidP="00892B26">
      <w:pPr>
        <w:pStyle w:val="a3"/>
        <w:spacing w:after="80" w:line="288" w:lineRule="auto"/>
        <w:ind w:left="632" w:hanging="632"/>
        <w:jc w:val="left"/>
      </w:pPr>
      <w:r>
        <w:rPr>
          <w:rFonts w:ascii="굴림" w:hint="eastAsia"/>
          <w:sz w:val="18"/>
          <w:szCs w:val="18"/>
        </w:rPr>
        <w:t>    ① Trim Blasting은 주 발파부분을 점화한 후에 점화하는 것이다.</w:t>
      </w:r>
    </w:p>
    <w:p w:rsidR="00892B26" w:rsidRDefault="00892B26" w:rsidP="00892B26">
      <w:pPr>
        <w:pStyle w:val="a3"/>
        <w:spacing w:after="80" w:line="288" w:lineRule="auto"/>
        <w:ind w:left="632" w:hanging="632"/>
        <w:jc w:val="left"/>
      </w:pPr>
      <w:r>
        <w:rPr>
          <w:rFonts w:ascii="굴림" w:hint="eastAsia"/>
          <w:sz w:val="18"/>
          <w:szCs w:val="18"/>
        </w:rPr>
        <w:t>    ② 천공간격은 Pre-Splitting에서 보다 길게 한다.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저항선은 천공간격과 같거나 조금 짧게 한다.</w:t>
      </w:r>
    </w:p>
    <w:p w:rsidR="00892B26" w:rsidRDefault="00892B26" w:rsidP="00892B26">
      <w:pPr>
        <w:pStyle w:val="a3"/>
        <w:spacing w:after="80" w:line="288" w:lineRule="auto"/>
        <w:ind w:left="632" w:hanging="632"/>
        <w:jc w:val="left"/>
      </w:pPr>
      <w:r>
        <w:rPr>
          <w:rFonts w:ascii="굴림" w:hint="eastAsia"/>
          <w:sz w:val="18"/>
          <w:szCs w:val="18"/>
        </w:rPr>
        <w:t>    ④ Trim Blasting은 주상장약밀도의 2~3배 정도로 공저에 집중장약 할 수 있다.</w:t>
      </w:r>
    </w:p>
    <w:p w:rsidR="00892B26" w:rsidRDefault="00892B26" w:rsidP="00892B26">
      <w:pPr>
        <w:pStyle w:val="a3"/>
        <w:spacing w:before="200" w:after="80" w:line="288" w:lineRule="auto"/>
        <w:ind w:left="356" w:hanging="356"/>
        <w:jc w:val="left"/>
      </w:pPr>
      <w:r>
        <w:rPr>
          <w:rFonts w:ascii="굴림" w:hint="eastAsia"/>
          <w:b/>
          <w:bCs/>
          <w:sz w:val="18"/>
          <w:szCs w:val="18"/>
        </w:rPr>
        <w:t>40. 발파 후 완전폭발이 되지 않고 발파공에 대한 잔류폭약이 발생하였다. 폭약의 순폭도가 저하되어 잔류한 것으로 조사되었는데 그 원인으로 틀린 것은?</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약경의 과대</w:t>
      </w:r>
    </w:p>
    <w:p w:rsidR="00892B26" w:rsidRDefault="00892B26" w:rsidP="00892B26">
      <w:pPr>
        <w:pStyle w:val="a3"/>
        <w:spacing w:after="80" w:line="288" w:lineRule="auto"/>
        <w:ind w:left="632" w:hanging="632"/>
        <w:jc w:val="left"/>
      </w:pPr>
      <w:r>
        <w:rPr>
          <w:rFonts w:ascii="굴림" w:hint="eastAsia"/>
          <w:sz w:val="18"/>
          <w:szCs w:val="18"/>
        </w:rPr>
        <w:t>    ② 흡습에 의한 폭약의 고화</w:t>
      </w:r>
    </w:p>
    <w:p w:rsidR="00892B26" w:rsidRDefault="00892B26" w:rsidP="00892B26">
      <w:pPr>
        <w:pStyle w:val="a3"/>
        <w:spacing w:after="80" w:line="288" w:lineRule="auto"/>
        <w:ind w:left="632" w:hanging="632"/>
        <w:jc w:val="left"/>
      </w:pPr>
      <w:r>
        <w:rPr>
          <w:rFonts w:ascii="굴림" w:hint="eastAsia"/>
          <w:sz w:val="18"/>
          <w:szCs w:val="18"/>
        </w:rPr>
        <w:t>    ③ 분말계 폭약의 비중 과대</w:t>
      </w:r>
    </w:p>
    <w:p w:rsidR="00892B26" w:rsidRDefault="00892B26" w:rsidP="00892B26">
      <w:pPr>
        <w:pStyle w:val="a3"/>
        <w:spacing w:after="80" w:line="288" w:lineRule="auto"/>
        <w:ind w:left="632" w:hanging="632"/>
        <w:jc w:val="left"/>
      </w:pPr>
      <w:r>
        <w:rPr>
          <w:rFonts w:ascii="굴림" w:hint="eastAsia"/>
          <w:sz w:val="18"/>
          <w:szCs w:val="18"/>
        </w:rPr>
        <w:t>    ④ 장기저장에 의한 폭약의 변질</w:t>
      </w:r>
    </w:p>
    <w:p w:rsidR="00892B26" w:rsidRDefault="00892B26" w:rsidP="00892B26">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892B26" w:rsidTr="00892B26">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92B26" w:rsidRDefault="00892B26">
            <w:pPr>
              <w:pStyle w:val="a3"/>
              <w:spacing w:line="288" w:lineRule="auto"/>
              <w:jc w:val="center"/>
            </w:pPr>
            <w:r>
              <w:rPr>
                <w:rFonts w:ascii="굴림" w:hint="eastAsia"/>
                <w:b/>
                <w:bCs/>
              </w:rPr>
              <w:t>3과목 : 암석역학</w:t>
            </w:r>
          </w:p>
        </w:tc>
      </w:tr>
    </w:tbl>
    <w:p w:rsidR="00892B26" w:rsidRDefault="00892B26" w:rsidP="00892B26">
      <w:pPr>
        <w:pStyle w:val="a3"/>
        <w:spacing w:before="200" w:after="80" w:line="288" w:lineRule="auto"/>
        <w:ind w:left="356" w:hanging="356"/>
        <w:jc w:val="left"/>
      </w:pPr>
      <w:r>
        <w:rPr>
          <w:rFonts w:ascii="굴림" w:hint="eastAsia"/>
          <w:b/>
          <w:bCs/>
          <w:sz w:val="18"/>
          <w:szCs w:val="18"/>
        </w:rPr>
        <w:t>41. 암석의 강도를 측정하는 방법 중 점하중 강도시험에 대한 설명으로 틀린 것은?</w:t>
      </w:r>
    </w:p>
    <w:p w:rsidR="00892B26" w:rsidRDefault="00892B26" w:rsidP="00892B26">
      <w:pPr>
        <w:pStyle w:val="a3"/>
        <w:spacing w:after="80" w:line="288" w:lineRule="auto"/>
        <w:ind w:left="632" w:hanging="632"/>
        <w:jc w:val="left"/>
      </w:pPr>
      <w:r>
        <w:rPr>
          <w:rFonts w:ascii="굴림" w:hint="eastAsia"/>
          <w:sz w:val="18"/>
          <w:szCs w:val="18"/>
        </w:rPr>
        <w:t>    ① 점하중 강도시험은 현장 및 실험실에서 시험이 가능하다.</w:t>
      </w:r>
    </w:p>
    <w:p w:rsidR="00892B26" w:rsidRDefault="00892B26" w:rsidP="00892B26">
      <w:pPr>
        <w:pStyle w:val="a3"/>
        <w:spacing w:after="80" w:line="288" w:lineRule="auto"/>
        <w:ind w:left="632" w:hanging="632"/>
        <w:jc w:val="left"/>
      </w:pPr>
      <w:r>
        <w:rPr>
          <w:rFonts w:ascii="굴림" w:hint="eastAsia"/>
          <w:sz w:val="18"/>
          <w:szCs w:val="18"/>
        </w:rPr>
        <w:t>    ② 점하중 강도시험은 암석의 여러 가지 물성과 상관관계를 가지는 지표를 구하는 시험으로서 시험이 간편하다.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sz w:val="18"/>
          <w:szCs w:val="18"/>
        </w:rPr>
        <w:t>점하중 강도시험은 주로 일축압축강도를 구하는데 이용되나 이론적으로는 전단강도와 더 관련이 깊다.</w:t>
      </w:r>
    </w:p>
    <w:p w:rsidR="00892B26" w:rsidRDefault="00892B26" w:rsidP="00892B26">
      <w:pPr>
        <w:pStyle w:val="a3"/>
        <w:spacing w:after="80" w:line="288" w:lineRule="auto"/>
        <w:ind w:left="632" w:hanging="632"/>
        <w:jc w:val="left"/>
      </w:pPr>
      <w:r>
        <w:rPr>
          <w:rFonts w:ascii="굴림" w:hint="eastAsia"/>
          <w:sz w:val="18"/>
          <w:szCs w:val="18"/>
        </w:rPr>
        <w:t>    ④ 점하중 강도시험은 동일지역에 존재하는 다양한 크기의 시료에 대해 10회 정도 실시하며, 점하중 강도지수는 최댓값과 최솟값을 제외한 나머지 값을 평균하여 결정한다.</w:t>
      </w:r>
    </w:p>
    <w:p w:rsidR="00892B26" w:rsidRDefault="00892B26" w:rsidP="00892B26">
      <w:pPr>
        <w:pStyle w:val="a3"/>
        <w:spacing w:before="200" w:after="80" w:line="288" w:lineRule="auto"/>
        <w:ind w:left="356" w:hanging="356"/>
        <w:jc w:val="left"/>
      </w:pPr>
      <w:r>
        <w:rPr>
          <w:rFonts w:ascii="굴림" w:hint="eastAsia"/>
          <w:b/>
          <w:bCs/>
          <w:sz w:val="18"/>
          <w:szCs w:val="18"/>
        </w:rPr>
        <w:t>42. 암석의 삼축압축시험 시 봉압의 증가에 따른 일반적인 현상으로 틀린 것은?</w:t>
      </w:r>
    </w:p>
    <w:p w:rsidR="00892B26" w:rsidRDefault="00892B26" w:rsidP="00892B26">
      <w:pPr>
        <w:pStyle w:val="a3"/>
        <w:spacing w:after="80" w:line="288" w:lineRule="auto"/>
        <w:ind w:left="632" w:hanging="632"/>
        <w:jc w:val="left"/>
      </w:pPr>
      <w:r>
        <w:rPr>
          <w:rFonts w:ascii="굴림" w:hint="eastAsia"/>
          <w:sz w:val="18"/>
          <w:szCs w:val="18"/>
        </w:rPr>
        <w:t>    ① 잔류강도가 증가한다.</w:t>
      </w:r>
    </w:p>
    <w:p w:rsidR="00892B26" w:rsidRDefault="00892B26" w:rsidP="00892B26">
      <w:pPr>
        <w:pStyle w:val="a3"/>
        <w:spacing w:after="80" w:line="288" w:lineRule="auto"/>
        <w:ind w:left="632" w:hanging="632"/>
        <w:jc w:val="left"/>
      </w:pPr>
      <w:r>
        <w:rPr>
          <w:rFonts w:ascii="굴림" w:hint="eastAsia"/>
          <w:sz w:val="18"/>
          <w:szCs w:val="18"/>
        </w:rPr>
        <w:t>    ② 삼축압축강도가 증가한다.</w:t>
      </w:r>
    </w:p>
    <w:p w:rsidR="00892B26" w:rsidRDefault="00892B26" w:rsidP="00892B26">
      <w:pPr>
        <w:pStyle w:val="a3"/>
        <w:spacing w:after="80" w:line="288" w:lineRule="auto"/>
        <w:jc w:val="left"/>
      </w:pPr>
      <w:r>
        <w:rPr>
          <w:rFonts w:ascii="굴림" w:hint="eastAsia"/>
          <w:sz w:val="18"/>
          <w:szCs w:val="18"/>
        </w:rPr>
        <w:t>    ③ 연성거동을 하게 되어 취성도가 감소한다.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연성파괴로 전이함에 따라 축변형량이 감소한다.</w:t>
      </w:r>
    </w:p>
    <w:p w:rsidR="00892B26" w:rsidRDefault="00892B26" w:rsidP="00892B26">
      <w:pPr>
        <w:pStyle w:val="a3"/>
        <w:spacing w:before="200" w:after="80" w:line="288" w:lineRule="auto"/>
        <w:ind w:left="356" w:hanging="356"/>
        <w:jc w:val="left"/>
      </w:pPr>
      <w:r>
        <w:rPr>
          <w:rFonts w:ascii="굴림" w:hint="eastAsia"/>
          <w:b/>
          <w:bCs/>
          <w:sz w:val="18"/>
          <w:szCs w:val="18"/>
        </w:rPr>
        <w:t>43. 탄성체 암반의 탄성계수의 크기가 30GPa이며, 푸아송 비가 0.25일 때 체적탄성계수(Bulk Modulus)의 크기는?</w:t>
      </w:r>
    </w:p>
    <w:p w:rsidR="00892B26" w:rsidRDefault="00892B26" w:rsidP="00892B26">
      <w:pPr>
        <w:pStyle w:val="a3"/>
        <w:spacing w:after="80" w:line="288" w:lineRule="auto"/>
        <w:ind w:left="632" w:hanging="632"/>
        <w:jc w:val="left"/>
      </w:pPr>
      <w:r>
        <w:rPr>
          <w:rFonts w:ascii="굴림" w:hint="eastAsia"/>
          <w:sz w:val="18"/>
          <w:szCs w:val="18"/>
        </w:rPr>
        <w:t>    ① 7.5GPa</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20GPa</w:t>
      </w:r>
    </w:p>
    <w:p w:rsidR="00892B26" w:rsidRDefault="00892B26" w:rsidP="00892B26">
      <w:pPr>
        <w:pStyle w:val="a3"/>
        <w:spacing w:after="80" w:line="288" w:lineRule="auto"/>
        <w:ind w:left="2670" w:hanging="2670"/>
        <w:jc w:val="left"/>
      </w:pPr>
      <w:r>
        <w:rPr>
          <w:rFonts w:ascii="굴림" w:hint="eastAsia"/>
          <w:sz w:val="18"/>
          <w:szCs w:val="18"/>
        </w:rPr>
        <w:t>    ③ 45GPa</w:t>
      </w:r>
      <w:r>
        <w:tab/>
      </w:r>
      <w:r>
        <w:tab/>
      </w:r>
      <w:r>
        <w:rPr>
          <w:rFonts w:ascii="굴림" w:hint="eastAsia"/>
          <w:sz w:val="18"/>
          <w:szCs w:val="18"/>
        </w:rPr>
        <w:t>④ 120GPa</w:t>
      </w:r>
    </w:p>
    <w:p w:rsidR="00892B26" w:rsidRDefault="00892B26" w:rsidP="00892B26">
      <w:pPr>
        <w:pStyle w:val="a3"/>
        <w:spacing w:before="200" w:after="80" w:line="288" w:lineRule="auto"/>
        <w:ind w:left="356" w:hanging="356"/>
        <w:jc w:val="left"/>
      </w:pPr>
      <w:r>
        <w:rPr>
          <w:rFonts w:ascii="굴림" w:hint="eastAsia"/>
          <w:b/>
          <w:bCs/>
          <w:sz w:val="18"/>
          <w:szCs w:val="18"/>
        </w:rPr>
        <w:t>44. 수리전도도(Hydraulic conductivity)에 대한 설명으로 틀린 것은?</w:t>
      </w:r>
    </w:p>
    <w:p w:rsidR="00892B26" w:rsidRDefault="00892B26" w:rsidP="00892B26">
      <w:pPr>
        <w:pStyle w:val="a3"/>
        <w:spacing w:after="80" w:line="288" w:lineRule="auto"/>
        <w:ind w:left="632" w:hanging="632"/>
        <w:jc w:val="left"/>
      </w:pPr>
      <w:r>
        <w:rPr>
          <w:rFonts w:ascii="굴림" w:hint="eastAsia"/>
          <w:sz w:val="18"/>
          <w:szCs w:val="18"/>
        </w:rPr>
        <w:t>    ① 암반의 유체 통과 능력을 나타낸다.</w:t>
      </w:r>
    </w:p>
    <w:p w:rsidR="00892B26" w:rsidRDefault="00892B26" w:rsidP="00892B26">
      <w:pPr>
        <w:pStyle w:val="a3"/>
        <w:spacing w:after="80" w:line="288" w:lineRule="auto"/>
        <w:ind w:left="632" w:hanging="632"/>
        <w:jc w:val="left"/>
      </w:pPr>
      <w:r>
        <w:rPr>
          <w:rFonts w:ascii="굴림" w:hint="eastAsia"/>
          <w:sz w:val="18"/>
          <w:szCs w:val="18"/>
        </w:rPr>
        <w:t>    ② 수리전도도는 속도의 단위를 갖는다.</w:t>
      </w:r>
    </w:p>
    <w:p w:rsidR="00892B26" w:rsidRDefault="00892B26" w:rsidP="00892B26">
      <w:pPr>
        <w:pStyle w:val="a3"/>
        <w:spacing w:after="80" w:line="288" w:lineRule="auto"/>
        <w:ind w:left="632" w:hanging="632"/>
        <w:jc w:val="left"/>
      </w:pPr>
      <w:r>
        <w:rPr>
          <w:rFonts w:ascii="굴림" w:hint="eastAsia"/>
          <w:sz w:val="18"/>
          <w:szCs w:val="18"/>
        </w:rPr>
        <w:t>    ③ 단위시간 동안 암반을 통과한 유량에 비례한다.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유체가 통과하는 매질의 특성(공극률, 결정입자의 형상 등)과는 관계가 없다.</w:t>
      </w:r>
    </w:p>
    <w:p w:rsidR="00892B26" w:rsidRDefault="00892B26" w:rsidP="00892B26">
      <w:pPr>
        <w:pStyle w:val="a3"/>
        <w:spacing w:before="200" w:after="80" w:line="288" w:lineRule="auto"/>
        <w:ind w:left="356" w:hanging="356"/>
        <w:jc w:val="left"/>
      </w:pPr>
      <w:r>
        <w:rPr>
          <w:rFonts w:ascii="굴림" w:hint="eastAsia"/>
          <w:b/>
          <w:bCs/>
          <w:sz w:val="18"/>
          <w:szCs w:val="18"/>
        </w:rPr>
        <w:t>45. 절리면의 압축강도(JCS)가 100MPa, 잔류마찰각이 20°인 절리면에 대해 경사시험(tilttest)을 실시한 결과 40°에서 상부 블록의 미끄러짐이 발생하고 그 순간 상부블록에 의해 절리면에 가해지는 수직응력이 1MPa인 경우 절리면의 거칠기 계수(JRC)는?</w:t>
      </w:r>
    </w:p>
    <w:p w:rsidR="00892B26" w:rsidRDefault="00892B26" w:rsidP="00892B26">
      <w:pPr>
        <w:pStyle w:val="a3"/>
        <w:spacing w:after="80" w:line="288" w:lineRule="auto"/>
        <w:ind w:left="1870" w:hanging="1870"/>
        <w:jc w:val="left"/>
      </w:pPr>
      <w:r>
        <w:rPr>
          <w:rFonts w:ascii="굴림" w:hint="eastAsia"/>
          <w:sz w:val="18"/>
          <w:szCs w:val="18"/>
        </w:rPr>
        <w:t>    ① 4</w:t>
      </w:r>
      <w:r>
        <w:tab/>
      </w:r>
      <w:r>
        <w:tab/>
      </w:r>
      <w:r>
        <w:tab/>
      </w:r>
      <w:r>
        <w:rPr>
          <w:rFonts w:ascii="굴림" w:hint="eastAsia"/>
          <w:sz w:val="18"/>
          <w:szCs w:val="18"/>
        </w:rPr>
        <w:t>② 6</w:t>
      </w:r>
    </w:p>
    <w:p w:rsidR="00892B26" w:rsidRDefault="00892B26" w:rsidP="00892B26">
      <w:pPr>
        <w:pStyle w:val="a3"/>
        <w:spacing w:after="80" w:line="288" w:lineRule="auto"/>
        <w:ind w:left="1870" w:hanging="1870"/>
        <w:jc w:val="left"/>
      </w:pPr>
      <w:r>
        <w:rPr>
          <w:rFonts w:ascii="굴림" w:hint="eastAsia"/>
          <w:sz w:val="18"/>
          <w:szCs w:val="18"/>
        </w:rPr>
        <w:t>    ③ 8</w:t>
      </w:r>
      <w:r>
        <w:tab/>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10</w:t>
      </w:r>
    </w:p>
    <w:p w:rsidR="00892B26" w:rsidRDefault="00892B26" w:rsidP="00892B26">
      <w:pPr>
        <w:pStyle w:val="a3"/>
        <w:spacing w:before="200" w:after="80" w:line="288" w:lineRule="auto"/>
        <w:ind w:left="356" w:hanging="356"/>
        <w:jc w:val="left"/>
      </w:pPr>
      <w:r>
        <w:rPr>
          <w:rFonts w:ascii="굴림" w:hint="eastAsia"/>
          <w:b/>
          <w:bCs/>
          <w:sz w:val="18"/>
          <w:szCs w:val="18"/>
        </w:rPr>
        <w:t>46. 암반 내에 전파되는 종파(P파), 횡파(S파) 및 레일리파(R파)에 대한 설명으로 틀린 것은?</w:t>
      </w:r>
    </w:p>
    <w:p w:rsidR="00892B26" w:rsidRDefault="00892B26" w:rsidP="00892B26">
      <w:pPr>
        <w:pStyle w:val="a3"/>
        <w:spacing w:after="80" w:line="288" w:lineRule="auto"/>
        <w:ind w:left="632" w:hanging="632"/>
        <w:jc w:val="left"/>
      </w:pPr>
      <w:r>
        <w:rPr>
          <w:rFonts w:ascii="굴림" w:hint="eastAsia"/>
          <w:sz w:val="18"/>
          <w:szCs w:val="18"/>
        </w:rPr>
        <w:t>    ① P파의 속도는 S파의 속도보다 빠르다.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R파는 암석의 내부를 통해 전파된다.</w:t>
      </w:r>
    </w:p>
    <w:p w:rsidR="00892B26" w:rsidRDefault="00892B26" w:rsidP="00892B26">
      <w:pPr>
        <w:pStyle w:val="a3"/>
        <w:spacing w:after="80" w:line="288" w:lineRule="auto"/>
        <w:ind w:left="632" w:hanging="632"/>
        <w:jc w:val="left"/>
      </w:pPr>
      <w:r>
        <w:rPr>
          <w:rFonts w:ascii="굴림" w:hint="eastAsia"/>
          <w:sz w:val="18"/>
          <w:szCs w:val="18"/>
        </w:rPr>
        <w:t>    ③ P파는 입자의 운동방향이 파의 전파방향과 같다.</w:t>
      </w:r>
    </w:p>
    <w:p w:rsidR="00892B26" w:rsidRDefault="00892B26" w:rsidP="00892B26">
      <w:pPr>
        <w:pStyle w:val="a3"/>
        <w:spacing w:after="80" w:line="288" w:lineRule="auto"/>
        <w:ind w:left="632" w:hanging="632"/>
        <w:jc w:val="left"/>
      </w:pPr>
      <w:r>
        <w:rPr>
          <w:rFonts w:ascii="굴림" w:hint="eastAsia"/>
          <w:sz w:val="18"/>
          <w:szCs w:val="18"/>
        </w:rPr>
        <w:t>    ④ S파는 입자의 운동방향이 파의 전파방향과 수직이다.</w:t>
      </w:r>
    </w:p>
    <w:p w:rsidR="00892B26" w:rsidRDefault="00892B26" w:rsidP="00892B26">
      <w:pPr>
        <w:pStyle w:val="a3"/>
        <w:spacing w:before="200" w:after="80" w:line="288" w:lineRule="auto"/>
        <w:ind w:left="356" w:hanging="356"/>
        <w:jc w:val="left"/>
      </w:pPr>
      <w:r>
        <w:rPr>
          <w:rFonts w:ascii="굴림" w:hint="eastAsia"/>
          <w:b/>
          <w:bCs/>
          <w:sz w:val="18"/>
          <w:szCs w:val="18"/>
        </w:rPr>
        <w:t>47. 다음 중 초기응력 측정법이 아닌 것은?</w:t>
      </w:r>
    </w:p>
    <w:p w:rsidR="00892B26" w:rsidRDefault="00892B26" w:rsidP="00892B2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PS 검층법</w:t>
      </w:r>
      <w:r>
        <w:tab/>
      </w:r>
      <w:r>
        <w:tab/>
      </w:r>
      <w:r>
        <w:rPr>
          <w:rFonts w:ascii="굴림" w:hint="eastAsia"/>
          <w:sz w:val="18"/>
          <w:szCs w:val="18"/>
        </w:rPr>
        <w:t>② 응력해방법</w:t>
      </w:r>
    </w:p>
    <w:p w:rsidR="00892B26" w:rsidRDefault="00892B26" w:rsidP="00892B26">
      <w:pPr>
        <w:pStyle w:val="a3"/>
        <w:spacing w:after="80" w:line="288" w:lineRule="auto"/>
        <w:ind w:left="632" w:hanging="632"/>
        <w:jc w:val="left"/>
      </w:pPr>
      <w:r>
        <w:rPr>
          <w:rFonts w:ascii="굴림" w:hint="eastAsia"/>
          <w:sz w:val="18"/>
          <w:szCs w:val="18"/>
        </w:rPr>
        <w:t>    ③ Flat jack법</w:t>
      </w:r>
      <w:r>
        <w:tab/>
      </w:r>
      <w:r>
        <w:tab/>
      </w:r>
      <w:r>
        <w:rPr>
          <w:rFonts w:ascii="굴림" w:hint="eastAsia"/>
          <w:sz w:val="18"/>
          <w:szCs w:val="18"/>
        </w:rPr>
        <w:t>④ 수압파쇄시험법</w:t>
      </w:r>
    </w:p>
    <w:p w:rsidR="00892B26" w:rsidRDefault="00892B26" w:rsidP="00892B26">
      <w:pPr>
        <w:pStyle w:val="a3"/>
        <w:spacing w:before="200" w:after="80" w:line="288" w:lineRule="auto"/>
        <w:ind w:left="356" w:hanging="356"/>
        <w:jc w:val="left"/>
      </w:pPr>
      <w:r>
        <w:rPr>
          <w:rFonts w:ascii="굴림" w:hint="eastAsia"/>
          <w:b/>
          <w:bCs/>
          <w:sz w:val="18"/>
          <w:szCs w:val="18"/>
        </w:rPr>
        <w:t>48. 조사선(scanline) 조사를 통하지 않고 불연속면의 평균 간격을 간접적으로 구하고자 할 때 가장 유용한 자료는?</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RQD(암질지수)</w:t>
      </w:r>
    </w:p>
    <w:p w:rsidR="00892B26" w:rsidRDefault="00892B26" w:rsidP="00892B26">
      <w:pPr>
        <w:pStyle w:val="a3"/>
        <w:spacing w:after="80" w:line="288" w:lineRule="auto"/>
        <w:ind w:left="632" w:hanging="632"/>
        <w:jc w:val="left"/>
      </w:pPr>
      <w:r>
        <w:rPr>
          <w:rFonts w:ascii="굴림" w:hint="eastAsia"/>
          <w:sz w:val="18"/>
          <w:szCs w:val="18"/>
        </w:rPr>
        <w:t>    ② 블록의 평균부피</w:t>
      </w:r>
    </w:p>
    <w:p w:rsidR="00892B26" w:rsidRDefault="00892B26" w:rsidP="00892B26">
      <w:pPr>
        <w:pStyle w:val="a3"/>
        <w:spacing w:after="80" w:line="288" w:lineRule="auto"/>
        <w:ind w:left="632" w:hanging="632"/>
        <w:jc w:val="left"/>
      </w:pPr>
      <w:r>
        <w:rPr>
          <w:rFonts w:ascii="굴림" w:hint="eastAsia"/>
          <w:sz w:val="18"/>
          <w:szCs w:val="18"/>
        </w:rPr>
        <w:t>    ③ GSI로 표현된 절리암반강도</w:t>
      </w:r>
    </w:p>
    <w:p w:rsidR="00892B26" w:rsidRDefault="00892B26" w:rsidP="00892B26">
      <w:pPr>
        <w:pStyle w:val="a3"/>
        <w:spacing w:after="80" w:line="288" w:lineRule="auto"/>
        <w:ind w:left="632" w:hanging="632"/>
        <w:jc w:val="left"/>
      </w:pPr>
      <w:r>
        <w:rPr>
          <w:rFonts w:ascii="굴림" w:hint="eastAsia"/>
          <w:sz w:val="18"/>
          <w:szCs w:val="18"/>
        </w:rPr>
        <w:t>    ④ 불연속면 방향 분포의 평균 밀도</w:t>
      </w:r>
    </w:p>
    <w:p w:rsidR="00892B26" w:rsidRDefault="00892B26" w:rsidP="00892B26">
      <w:pPr>
        <w:pStyle w:val="a3"/>
        <w:spacing w:before="200" w:after="80" w:line="288" w:lineRule="auto"/>
        <w:ind w:left="356" w:hanging="356"/>
        <w:jc w:val="left"/>
      </w:pPr>
      <w:r>
        <w:rPr>
          <w:rFonts w:ascii="굴림" w:hint="eastAsia"/>
          <w:b/>
          <w:bCs/>
          <w:sz w:val="18"/>
          <w:szCs w:val="18"/>
        </w:rPr>
        <w:t>49. 다음 중 지하 액화가스비축공동에 사용되는 수장막(워터커텐)의 주요 기능에 대한 설명으로 옳은 것은?</w:t>
      </w:r>
    </w:p>
    <w:p w:rsidR="00892B26" w:rsidRDefault="00892B26" w:rsidP="00892B26">
      <w:pPr>
        <w:pStyle w:val="a3"/>
        <w:spacing w:after="80" w:line="288" w:lineRule="auto"/>
        <w:ind w:left="632" w:hanging="632"/>
        <w:jc w:val="left"/>
      </w:pPr>
      <w:r>
        <w:rPr>
          <w:rFonts w:ascii="굴림" w:hint="eastAsia"/>
          <w:sz w:val="18"/>
          <w:szCs w:val="18"/>
        </w:rPr>
        <w:t>    ① 공동 내 가스와 지하수를 분리하기 위해 설치한다.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가스가 공동외부로 유출되는 것을 막기 위해 설치한다.</w:t>
      </w:r>
    </w:p>
    <w:p w:rsidR="00892B26" w:rsidRDefault="00892B26" w:rsidP="00892B26">
      <w:pPr>
        <w:pStyle w:val="a3"/>
        <w:spacing w:after="80" w:line="288" w:lineRule="auto"/>
        <w:ind w:left="632" w:hanging="632"/>
        <w:jc w:val="left"/>
      </w:pPr>
      <w:r>
        <w:rPr>
          <w:rFonts w:ascii="굴림" w:hint="eastAsia"/>
          <w:sz w:val="18"/>
          <w:szCs w:val="18"/>
        </w:rPr>
        <w:t>    ③ 공동내부로 이물질이 흘러들어가지 못하도록 설치한다.</w:t>
      </w:r>
    </w:p>
    <w:p w:rsidR="00892B26" w:rsidRDefault="00892B26" w:rsidP="00892B26">
      <w:pPr>
        <w:pStyle w:val="a3"/>
        <w:spacing w:after="80" w:line="288" w:lineRule="auto"/>
        <w:ind w:left="632" w:hanging="632"/>
        <w:jc w:val="left"/>
      </w:pPr>
      <w:r>
        <w:rPr>
          <w:rFonts w:ascii="굴림" w:hint="eastAsia"/>
          <w:sz w:val="18"/>
          <w:szCs w:val="18"/>
        </w:rPr>
        <w:t>    ④ 공동의 천정에 접하도록 설치할 때가 가장 효율적이다.</w:t>
      </w:r>
    </w:p>
    <w:p w:rsidR="00892B26" w:rsidRDefault="00892B26" w:rsidP="00892B26">
      <w:pPr>
        <w:pStyle w:val="a3"/>
        <w:spacing w:before="200" w:after="80" w:line="288" w:lineRule="auto"/>
        <w:ind w:left="356" w:hanging="356"/>
        <w:jc w:val="left"/>
      </w:pPr>
      <w:r>
        <w:rPr>
          <w:rFonts w:ascii="굴림" w:hint="eastAsia"/>
          <w:b/>
          <w:bCs/>
          <w:sz w:val="18"/>
          <w:szCs w:val="18"/>
        </w:rPr>
        <w:t>50. GSI(Geological Strength Index)를 산정하기 위해 RMR(Rock Mass Rating)을 적용할 경우 암반에 대한 기본 가정으로 옳은 것은?</w:t>
      </w:r>
    </w:p>
    <w:p w:rsidR="00892B26" w:rsidRDefault="00892B26" w:rsidP="00892B26">
      <w:pPr>
        <w:pStyle w:val="a3"/>
        <w:spacing w:after="80" w:line="288" w:lineRule="auto"/>
        <w:ind w:left="632" w:hanging="632"/>
        <w:jc w:val="left"/>
      </w:pPr>
      <w:r>
        <w:rPr>
          <w:rFonts w:ascii="굴림" w:hint="eastAsia"/>
          <w:sz w:val="18"/>
          <w:szCs w:val="18"/>
        </w:rPr>
        <w:t>    ① RQD는 50%이하이다.</w:t>
      </w:r>
    </w:p>
    <w:p w:rsidR="00892B26" w:rsidRDefault="00892B26" w:rsidP="00892B26">
      <w:pPr>
        <w:pStyle w:val="a3"/>
        <w:spacing w:after="80" w:line="288" w:lineRule="auto"/>
        <w:jc w:val="left"/>
      </w:pPr>
      <w:r>
        <w:rPr>
          <w:rFonts w:ascii="굴림" w:hint="eastAsia"/>
          <w:sz w:val="18"/>
          <w:szCs w:val="18"/>
        </w:rPr>
        <w:t>    ② 절리간격은 100mm이하이다.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암반은 완전히 건조한 상태이다.</w:t>
      </w:r>
    </w:p>
    <w:p w:rsidR="00892B26" w:rsidRDefault="00892B26" w:rsidP="00892B26">
      <w:pPr>
        <w:pStyle w:val="a3"/>
        <w:spacing w:after="80" w:line="288" w:lineRule="auto"/>
        <w:ind w:left="632" w:hanging="632"/>
        <w:jc w:val="left"/>
      </w:pPr>
      <w:r>
        <w:rPr>
          <w:rFonts w:ascii="굴림" w:hint="eastAsia"/>
          <w:sz w:val="18"/>
          <w:szCs w:val="18"/>
        </w:rPr>
        <w:t>    ④ 절리가 매우 불리한 방향으로 발달되어 있다.</w:t>
      </w:r>
    </w:p>
    <w:p w:rsidR="00892B26" w:rsidRDefault="00892B26" w:rsidP="00892B26">
      <w:pPr>
        <w:pStyle w:val="a3"/>
        <w:spacing w:before="200" w:after="80" w:line="288" w:lineRule="auto"/>
        <w:ind w:left="356" w:hanging="356"/>
        <w:jc w:val="left"/>
      </w:pPr>
      <w:r>
        <w:rPr>
          <w:rFonts w:ascii="굴림" w:hint="eastAsia"/>
          <w:b/>
          <w:bCs/>
          <w:sz w:val="18"/>
          <w:szCs w:val="18"/>
        </w:rPr>
        <w:t>51. 푸아송 비 (poisson’s ratio)에 대한 설명으로 틀린 것은?</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푸아송 비가 0이면 가압방향과 가압방향에 직각인 방향 모두 변형이 발생하지 않는다.</w:t>
      </w:r>
    </w:p>
    <w:p w:rsidR="00892B26" w:rsidRDefault="00892B26" w:rsidP="00892B26">
      <w:pPr>
        <w:pStyle w:val="a3"/>
        <w:spacing w:after="80" w:line="288" w:lineRule="auto"/>
        <w:ind w:left="632" w:hanging="632"/>
        <w:jc w:val="left"/>
      </w:pPr>
      <w:r>
        <w:rPr>
          <w:rFonts w:ascii="굴림" w:hint="eastAsia"/>
          <w:sz w:val="18"/>
          <w:szCs w:val="18"/>
        </w:rPr>
        <w:t>    ② 푸아송 비는 무차원이며, 암석은 0.1~0.3정도이다.</w:t>
      </w:r>
    </w:p>
    <w:p w:rsidR="00892B26" w:rsidRDefault="00892B26" w:rsidP="00892B26">
      <w:pPr>
        <w:pStyle w:val="a3"/>
        <w:spacing w:after="80" w:line="288" w:lineRule="auto"/>
        <w:ind w:left="632" w:hanging="632"/>
        <w:jc w:val="left"/>
      </w:pPr>
      <w:r>
        <w:rPr>
          <w:rFonts w:ascii="굴림" w:hint="eastAsia"/>
          <w:sz w:val="18"/>
          <w:szCs w:val="18"/>
        </w:rPr>
        <w:t>    ③ 푸아송 비의 역수를 푸아송 수라 한다.</w:t>
      </w:r>
    </w:p>
    <w:p w:rsidR="00892B26" w:rsidRDefault="00892B26" w:rsidP="00892B26">
      <w:pPr>
        <w:pStyle w:val="a3"/>
        <w:spacing w:after="80" w:line="288" w:lineRule="auto"/>
        <w:ind w:left="632" w:hanging="632"/>
        <w:jc w:val="left"/>
      </w:pPr>
      <w:r>
        <w:rPr>
          <w:rFonts w:ascii="굴림" w:hint="eastAsia"/>
          <w:sz w:val="18"/>
          <w:szCs w:val="18"/>
        </w:rPr>
        <w:t>    ④ 코르크(cork)는 푸아송 비가 0에 가깝기 때문에 축과 직각인 방향에는 거의 변형이 일어나지 않는다.</w:t>
      </w:r>
    </w:p>
    <w:p w:rsidR="00892B26" w:rsidRDefault="00892B26" w:rsidP="00892B26">
      <w:pPr>
        <w:pStyle w:val="a3"/>
        <w:spacing w:before="200" w:after="80" w:line="288" w:lineRule="auto"/>
        <w:ind w:left="356" w:hanging="356"/>
        <w:jc w:val="left"/>
      </w:pPr>
      <w:r>
        <w:rPr>
          <w:rFonts w:ascii="굴림" w:hint="eastAsia"/>
          <w:b/>
          <w:bCs/>
          <w:sz w:val="18"/>
          <w:szCs w:val="18"/>
        </w:rPr>
        <w:t>52. 직각 변형률 로제트(strain rosette)를 사용하여 측정한 변형률이 각각 </w:t>
      </w:r>
      <w:r>
        <w:rPr>
          <w:noProof/>
        </w:rPr>
        <w:drawing>
          <wp:inline distT="0" distB="0" distL="0" distR="0">
            <wp:extent cx="2743200" cy="342900"/>
            <wp:effectExtent l="0" t="0" r="0" b="0"/>
            <wp:docPr id="4" name="그림 4" descr="EMB000050c070b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821344" descr="EMB000050c070bc"/>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43200" cy="342900"/>
                    </a:xfrm>
                    <a:prstGeom prst="rect">
                      <a:avLst/>
                    </a:prstGeom>
                    <a:noFill/>
                    <a:ln>
                      <a:noFill/>
                    </a:ln>
                  </pic:spPr>
                </pic:pic>
              </a:graphicData>
            </a:graphic>
          </wp:inline>
        </w:drawing>
      </w:r>
      <w:r>
        <w:t xml:space="preserve"> </w:t>
      </w:r>
      <w:r>
        <w:rPr>
          <w:rFonts w:ascii="굴림" w:hint="eastAsia"/>
          <w:b/>
          <w:bCs/>
          <w:sz w:val="18"/>
          <w:szCs w:val="18"/>
        </w:rPr>
        <w:t>일 때 전단변형률(γ</w:t>
      </w:r>
      <w:r>
        <w:rPr>
          <w:rFonts w:ascii="굴림" w:hint="eastAsia"/>
          <w:b/>
          <w:bCs/>
          <w:sz w:val="18"/>
          <w:szCs w:val="18"/>
          <w:vertAlign w:val="subscript"/>
        </w:rPr>
        <w:t>xy</w:t>
      </w:r>
      <w:r>
        <w:rPr>
          <w:rFonts w:ascii="굴림" w:hint="eastAsia"/>
          <w:b/>
          <w:bCs/>
          <w:sz w:val="18"/>
          <w:szCs w:val="18"/>
        </w:rPr>
        <w:t>)은?</w:t>
      </w:r>
    </w:p>
    <w:p w:rsidR="00892B26" w:rsidRDefault="00892B26" w:rsidP="00892B26">
      <w:pPr>
        <w:pStyle w:val="a3"/>
        <w:spacing w:after="80" w:line="288" w:lineRule="auto"/>
        <w:ind w:left="2670" w:hanging="2670"/>
        <w:jc w:val="left"/>
      </w:pPr>
      <w:r>
        <w:rPr>
          <w:rFonts w:ascii="굴림" w:hint="eastAsia"/>
          <w:sz w:val="18"/>
          <w:szCs w:val="18"/>
        </w:rPr>
        <w:t>    ① 2X10</w:t>
      </w:r>
      <w:r>
        <w:rPr>
          <w:rFonts w:ascii="굴림" w:hint="eastAsia"/>
          <w:sz w:val="18"/>
          <w:szCs w:val="18"/>
          <w:vertAlign w:val="superscript"/>
        </w:rPr>
        <w:t>-3</w:t>
      </w:r>
      <w:r>
        <w:tab/>
      </w:r>
      <w:r>
        <w:tab/>
      </w:r>
      <w:r>
        <w:rPr>
          <w:rFonts w:ascii="굴림" w:hint="eastAsia"/>
          <w:sz w:val="18"/>
          <w:szCs w:val="18"/>
        </w:rPr>
        <w:t>② 4X10</w:t>
      </w:r>
      <w:r>
        <w:rPr>
          <w:rFonts w:ascii="굴림" w:hint="eastAsia"/>
          <w:sz w:val="18"/>
          <w:szCs w:val="18"/>
          <w:vertAlign w:val="superscript"/>
        </w:rPr>
        <w:t>-3</w:t>
      </w:r>
    </w:p>
    <w:p w:rsidR="00892B26" w:rsidRDefault="00892B26" w:rsidP="00892B2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6X10</w:t>
      </w:r>
      <w:r>
        <w:rPr>
          <w:rFonts w:ascii="굴림" w:hint="eastAsia"/>
          <w:sz w:val="18"/>
          <w:szCs w:val="18"/>
          <w:vertAlign w:val="superscript"/>
        </w:rPr>
        <w:t>-3</w:t>
      </w:r>
      <w:r>
        <w:tab/>
      </w:r>
      <w:r>
        <w:tab/>
      </w:r>
      <w:r>
        <w:rPr>
          <w:rFonts w:ascii="굴림" w:hint="eastAsia"/>
          <w:sz w:val="18"/>
          <w:szCs w:val="18"/>
        </w:rPr>
        <w:t>④ 8X10</w:t>
      </w:r>
      <w:r>
        <w:rPr>
          <w:rFonts w:ascii="굴림" w:hint="eastAsia"/>
          <w:sz w:val="18"/>
          <w:szCs w:val="18"/>
          <w:vertAlign w:val="superscript"/>
        </w:rPr>
        <w:t>-3</w:t>
      </w:r>
    </w:p>
    <w:p w:rsidR="00892B26" w:rsidRDefault="00892B26" w:rsidP="00892B26">
      <w:pPr>
        <w:pStyle w:val="a3"/>
        <w:spacing w:before="200" w:after="80" w:line="288" w:lineRule="auto"/>
        <w:ind w:left="356" w:hanging="356"/>
        <w:jc w:val="left"/>
      </w:pPr>
      <w:r>
        <w:rPr>
          <w:rFonts w:ascii="굴림" w:hint="eastAsia"/>
          <w:b/>
          <w:bCs/>
          <w:sz w:val="18"/>
          <w:szCs w:val="18"/>
        </w:rPr>
        <w:t>53. 암반의 강도 또는 변형 특성을 측정하기 위하여 적용되는 시험방법이 아닌 것은?</w:t>
      </w:r>
    </w:p>
    <w:p w:rsidR="00892B26" w:rsidRDefault="00892B26" w:rsidP="00892B26">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Lugeon시험</w:t>
      </w:r>
      <w:r>
        <w:tab/>
      </w:r>
      <w:r>
        <w:rPr>
          <w:rFonts w:ascii="굴림" w:hint="eastAsia"/>
          <w:sz w:val="18"/>
          <w:szCs w:val="18"/>
        </w:rPr>
        <w:t>② 평판재하시험</w:t>
      </w:r>
    </w:p>
    <w:p w:rsidR="00892B26" w:rsidRDefault="00892B26" w:rsidP="00892B26">
      <w:pPr>
        <w:pStyle w:val="a3"/>
        <w:spacing w:after="80" w:line="288" w:lineRule="auto"/>
        <w:ind w:left="3470" w:hanging="3470"/>
        <w:jc w:val="left"/>
      </w:pPr>
      <w:r>
        <w:rPr>
          <w:rFonts w:ascii="굴림" w:hint="eastAsia"/>
          <w:sz w:val="18"/>
          <w:szCs w:val="18"/>
        </w:rPr>
        <w:t>    ③ 공내재하시험</w:t>
      </w:r>
      <w:r>
        <w:tab/>
      </w:r>
      <w:r>
        <w:rPr>
          <w:rFonts w:ascii="굴림" w:hint="eastAsia"/>
          <w:sz w:val="18"/>
          <w:szCs w:val="18"/>
        </w:rPr>
        <w:t>④ 원위치 전단시험</w:t>
      </w:r>
    </w:p>
    <w:p w:rsidR="00892B26" w:rsidRDefault="00892B26" w:rsidP="00892B26">
      <w:pPr>
        <w:pStyle w:val="a3"/>
        <w:spacing w:before="200" w:after="80" w:line="288" w:lineRule="auto"/>
        <w:ind w:left="356" w:hanging="356"/>
        <w:jc w:val="left"/>
      </w:pPr>
      <w:r>
        <w:rPr>
          <w:rFonts w:ascii="굴림" w:hint="eastAsia"/>
          <w:b/>
          <w:bCs/>
          <w:sz w:val="18"/>
          <w:szCs w:val="18"/>
        </w:rPr>
        <w:t>54. 다음 중 암석의 creep현상을 가장 잘 나타내주는 역학적 모형은?</w:t>
      </w:r>
    </w:p>
    <w:p w:rsidR="00892B26" w:rsidRDefault="00892B26" w:rsidP="00892B26">
      <w:pPr>
        <w:pStyle w:val="a3"/>
        <w:spacing w:after="80" w:line="288" w:lineRule="auto"/>
        <w:ind w:left="2670" w:hanging="2670"/>
        <w:jc w:val="left"/>
      </w:pPr>
      <w:r>
        <w:rPr>
          <w:rFonts w:ascii="굴림" w:hint="eastAsia"/>
          <w:sz w:val="18"/>
          <w:szCs w:val="18"/>
        </w:rPr>
        <w:t>    ① Voigt 물체</w:t>
      </w:r>
      <w:r>
        <w:tab/>
      </w:r>
      <w:r>
        <w:tab/>
      </w:r>
      <w:r>
        <w:rPr>
          <w:rFonts w:ascii="굴림" w:hint="eastAsia"/>
          <w:sz w:val="18"/>
          <w:szCs w:val="18"/>
        </w:rPr>
        <w:t>② Maxwell 물체</w:t>
      </w:r>
    </w:p>
    <w:p w:rsidR="00892B26" w:rsidRDefault="00892B26" w:rsidP="00892B2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Burgers 물체</w:t>
      </w:r>
      <w:r>
        <w:tab/>
      </w:r>
      <w:r>
        <w:rPr>
          <w:rFonts w:ascii="굴림" w:hint="eastAsia"/>
          <w:sz w:val="18"/>
          <w:szCs w:val="18"/>
        </w:rPr>
        <w:t>④ St. Venant 물체</w:t>
      </w:r>
    </w:p>
    <w:p w:rsidR="00892B26" w:rsidRDefault="00892B26" w:rsidP="00892B26">
      <w:pPr>
        <w:pStyle w:val="a3"/>
        <w:spacing w:before="200" w:after="80" w:line="288" w:lineRule="auto"/>
        <w:ind w:left="356" w:hanging="356"/>
        <w:jc w:val="left"/>
      </w:pPr>
      <w:r>
        <w:rPr>
          <w:rFonts w:ascii="굴림" w:hint="eastAsia"/>
          <w:b/>
          <w:bCs/>
          <w:sz w:val="18"/>
          <w:szCs w:val="18"/>
        </w:rPr>
        <w:t>55. 다음 중 중간주응력의 영향을 고려하는 암석 파괴이론은?</w:t>
      </w:r>
    </w:p>
    <w:p w:rsidR="00892B26" w:rsidRDefault="00892B26" w:rsidP="00892B26">
      <w:pPr>
        <w:pStyle w:val="a3"/>
        <w:spacing w:after="80" w:line="288" w:lineRule="auto"/>
        <w:ind w:left="3470" w:hanging="3470"/>
        <w:jc w:val="left"/>
      </w:pPr>
      <w:r>
        <w:rPr>
          <w:rFonts w:ascii="굴림" w:hint="eastAsia"/>
          <w:sz w:val="18"/>
          <w:szCs w:val="18"/>
        </w:rPr>
        <w:t>    ① Tresca 파괴이론</w:t>
      </w:r>
      <w:r>
        <w:tab/>
      </w:r>
      <w:r>
        <w:rPr>
          <w:sz w:val="18"/>
          <w:szCs w:val="18"/>
        </w:rPr>
        <w:t xml:space="preserve"> </w:t>
      </w:r>
      <w:r>
        <w:rPr>
          <w:rFonts w:ascii="굴림" w:hint="eastAsia"/>
          <w:sz w:val="18"/>
          <w:szCs w:val="18"/>
        </w:rPr>
        <w:t>② Griffith 파괴이론</w:t>
      </w:r>
    </w:p>
    <w:p w:rsidR="00892B26" w:rsidRDefault="00892B26" w:rsidP="00892B26">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Von Mises 파괴이론</w:t>
      </w:r>
      <w:r>
        <w:tab/>
      </w:r>
      <w:r>
        <w:rPr>
          <w:sz w:val="18"/>
          <w:szCs w:val="18"/>
        </w:rPr>
        <w:t xml:space="preserve"> </w:t>
      </w:r>
      <w:r>
        <w:rPr>
          <w:rFonts w:ascii="굴림" w:hint="eastAsia"/>
          <w:sz w:val="18"/>
          <w:szCs w:val="18"/>
        </w:rPr>
        <w:t>④ Mohr-Coulomb 파괴이론</w:t>
      </w:r>
    </w:p>
    <w:p w:rsidR="00892B26" w:rsidRDefault="00892B26" w:rsidP="00892B26">
      <w:pPr>
        <w:pStyle w:val="a3"/>
        <w:spacing w:before="200" w:after="80" w:line="288" w:lineRule="auto"/>
        <w:ind w:left="356" w:hanging="356"/>
        <w:jc w:val="left"/>
      </w:pPr>
      <w:r>
        <w:rPr>
          <w:rFonts w:ascii="굴림" w:hint="eastAsia"/>
          <w:b/>
          <w:bCs/>
          <w:sz w:val="18"/>
          <w:szCs w:val="18"/>
        </w:rPr>
        <w:t>56. 절리의 전단거동에서 무차원 전단강도-전단변위 모델의 의미에 대한 설명으로 틀린 것은?</w:t>
      </w:r>
    </w:p>
    <w:p w:rsidR="00892B26" w:rsidRDefault="00892B26" w:rsidP="00892B26">
      <w:pPr>
        <w:pStyle w:val="a3"/>
        <w:spacing w:after="80" w:line="288" w:lineRule="auto"/>
        <w:ind w:left="632" w:hanging="632"/>
        <w:jc w:val="left"/>
      </w:pPr>
      <w:r>
        <w:rPr>
          <w:rFonts w:ascii="굴림" w:hint="eastAsia"/>
          <w:sz w:val="18"/>
          <w:szCs w:val="18"/>
        </w:rPr>
        <w:t>    ① 절리면의 미끄러짐 시작과 동시에 전단변위와 비례하는 마찰저항이 발생한다.</w:t>
      </w:r>
    </w:p>
    <w:p w:rsidR="00892B26" w:rsidRDefault="00892B26" w:rsidP="00892B26">
      <w:pPr>
        <w:pStyle w:val="a3"/>
        <w:spacing w:after="80" w:line="288" w:lineRule="auto"/>
        <w:ind w:left="632" w:hanging="632"/>
        <w:jc w:val="left"/>
      </w:pPr>
      <w:r>
        <w:rPr>
          <w:rFonts w:ascii="굴림" w:hint="eastAsia"/>
          <w:sz w:val="18"/>
          <w:szCs w:val="18"/>
        </w:rPr>
        <w:t>    ② 절리면의 수직팽창은 JRC(</w:t>
      </w:r>
      <w:r>
        <w:rPr>
          <w:rFonts w:ascii="굴림" w:hint="eastAsia"/>
          <w:sz w:val="18"/>
          <w:szCs w:val="18"/>
          <w:vertAlign w:val="subscript"/>
        </w:rPr>
        <w:t>mob</w:t>
      </w:r>
      <w:r>
        <w:rPr>
          <w:rFonts w:ascii="굴림" w:hint="eastAsia"/>
          <w:sz w:val="18"/>
          <w:szCs w:val="18"/>
        </w:rPr>
        <w:t>)=0인 시점부터 시작된다.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정점전단변위 이후부터 JRC(</w:t>
      </w:r>
      <w:r>
        <w:rPr>
          <w:rFonts w:ascii="굴림" w:hint="eastAsia"/>
          <w:sz w:val="18"/>
          <w:szCs w:val="18"/>
          <w:vertAlign w:val="subscript"/>
        </w:rPr>
        <w:t>mob</w:t>
      </w:r>
      <w:r>
        <w:rPr>
          <w:rFonts w:ascii="굴림" w:hint="eastAsia"/>
          <w:sz w:val="18"/>
          <w:szCs w:val="18"/>
        </w:rPr>
        <w:t>)는 증가하고 이에 따라 수직팽창각도 점차 증가한다.</w:t>
      </w:r>
    </w:p>
    <w:p w:rsidR="00892B26" w:rsidRDefault="00892B26" w:rsidP="00892B26">
      <w:pPr>
        <w:pStyle w:val="a3"/>
        <w:spacing w:after="80" w:line="288" w:lineRule="auto"/>
        <w:ind w:left="632" w:hanging="632"/>
        <w:jc w:val="left"/>
      </w:pPr>
      <w:r>
        <w:rPr>
          <w:rFonts w:ascii="굴림" w:hint="eastAsia"/>
          <w:sz w:val="18"/>
          <w:szCs w:val="18"/>
        </w:rPr>
        <w:t>    ④ 전단변위가 충분히 커졌을 때 JRC(</w:t>
      </w:r>
      <w:r>
        <w:rPr>
          <w:rFonts w:ascii="굴림" w:hint="eastAsia"/>
          <w:sz w:val="18"/>
          <w:szCs w:val="18"/>
          <w:vertAlign w:val="subscript"/>
        </w:rPr>
        <w:t>mob</w:t>
      </w:r>
      <w:r>
        <w:rPr>
          <w:rFonts w:ascii="굴림" w:hint="eastAsia"/>
          <w:sz w:val="18"/>
          <w:szCs w:val="18"/>
        </w:rPr>
        <w:t>)=0이 되어 잔류전단강도에 도달한다.</w:t>
      </w:r>
    </w:p>
    <w:p w:rsidR="00892B26" w:rsidRDefault="00892B26" w:rsidP="00892B26">
      <w:pPr>
        <w:pStyle w:val="a3"/>
        <w:spacing w:before="200" w:after="80" w:line="288" w:lineRule="auto"/>
        <w:ind w:left="356" w:hanging="356"/>
        <w:jc w:val="left"/>
      </w:pPr>
      <w:r>
        <w:rPr>
          <w:rFonts w:ascii="굴림" w:hint="eastAsia"/>
          <w:b/>
          <w:bCs/>
          <w:sz w:val="18"/>
          <w:szCs w:val="18"/>
        </w:rPr>
        <w:t>57. 암반분류법인 Q값을 이용한 터널의 지보량 산정을 위해서는 터널의 등가크기(equivalent dimension)가 계산되어야 하고 이를 위해서는 터널의 굴착지보비(Excavation Support Ratio)값이 선정되어야 한다. 다음 지하 암반시설들 중 굴착지보비 값이 가장 큰 것은?</w:t>
      </w:r>
    </w:p>
    <w:p w:rsidR="00892B26" w:rsidRDefault="00892B26" w:rsidP="00892B26">
      <w:pPr>
        <w:pStyle w:val="a3"/>
        <w:spacing w:after="80" w:line="288" w:lineRule="auto"/>
        <w:ind w:left="632" w:hanging="632"/>
        <w:jc w:val="left"/>
      </w:pPr>
      <w:r>
        <w:rPr>
          <w:rFonts w:ascii="굴림" w:hint="eastAsia"/>
          <w:sz w:val="18"/>
          <w:szCs w:val="18"/>
        </w:rPr>
        <w:t>    ① 지하 원자력 발전소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일시적인 광산 공동</w:t>
      </w:r>
    </w:p>
    <w:p w:rsidR="00892B26" w:rsidRDefault="00892B26" w:rsidP="00892B26">
      <w:pPr>
        <w:pStyle w:val="a3"/>
        <w:spacing w:after="80" w:line="288" w:lineRule="auto"/>
        <w:ind w:left="632" w:hanging="632"/>
        <w:jc w:val="left"/>
      </w:pPr>
      <w:r>
        <w:rPr>
          <w:rFonts w:ascii="굴림" w:hint="eastAsia"/>
          <w:sz w:val="18"/>
          <w:szCs w:val="18"/>
        </w:rPr>
        <w:t>    ③ 지하 식품저장 시설    ④ 수력발전소의 수로터널</w:t>
      </w:r>
    </w:p>
    <w:p w:rsidR="00892B26" w:rsidRDefault="00892B26" w:rsidP="00892B26">
      <w:pPr>
        <w:pStyle w:val="a3"/>
        <w:spacing w:before="200" w:after="80" w:line="288" w:lineRule="auto"/>
        <w:ind w:left="356" w:hanging="356"/>
        <w:jc w:val="left"/>
      </w:pPr>
      <w:r>
        <w:rPr>
          <w:rFonts w:ascii="굴림" w:hint="eastAsia"/>
          <w:b/>
          <w:bCs/>
          <w:sz w:val="18"/>
          <w:szCs w:val="18"/>
        </w:rPr>
        <w:t>58. Mohr 응력원이 아래 그림과 같을 대 물체에 작용하는 응력상태는? (단, σ</w:t>
      </w:r>
      <w:r>
        <w:rPr>
          <w:rFonts w:ascii="굴림" w:hint="eastAsia"/>
          <w:b/>
          <w:bCs/>
          <w:sz w:val="18"/>
          <w:szCs w:val="18"/>
          <w:vertAlign w:val="subscript"/>
        </w:rPr>
        <w:t>1</w:t>
      </w:r>
      <w:r>
        <w:rPr>
          <w:rFonts w:ascii="굴림" w:hint="eastAsia"/>
          <w:b/>
          <w:bCs/>
          <w:sz w:val="18"/>
          <w:szCs w:val="18"/>
        </w:rPr>
        <w:t>=-σ</w:t>
      </w:r>
      <w:r>
        <w:rPr>
          <w:rFonts w:ascii="굴림" w:hint="eastAsia"/>
          <w:b/>
          <w:bCs/>
          <w:sz w:val="18"/>
          <w:szCs w:val="18"/>
          <w:vertAlign w:val="subscript"/>
        </w:rPr>
        <w:t>3</w:t>
      </w:r>
      <w:r>
        <w:rPr>
          <w:rFonts w:ascii="굴림" w:hint="eastAsia"/>
          <w:b/>
          <w:bCs/>
          <w:sz w:val="18"/>
          <w:szCs w:val="18"/>
        </w:rPr>
        <w:t>, σ</w:t>
      </w:r>
      <w:r>
        <w:rPr>
          <w:rFonts w:ascii="굴림" w:hint="eastAsia"/>
          <w:b/>
          <w:bCs/>
          <w:sz w:val="18"/>
          <w:szCs w:val="18"/>
          <w:vertAlign w:val="subscript"/>
        </w:rPr>
        <w:t>2</w:t>
      </w:r>
      <w:r>
        <w:rPr>
          <w:rFonts w:ascii="굴림" w:hint="eastAsia"/>
          <w:b/>
          <w:bCs/>
          <w:sz w:val="18"/>
          <w:szCs w:val="18"/>
        </w:rPr>
        <w:t>=0이다.)</w:t>
      </w:r>
    </w:p>
    <w:p w:rsidR="00892B26" w:rsidRDefault="00892B26" w:rsidP="00892B26">
      <w:pPr>
        <w:pStyle w:val="a3"/>
        <w:spacing w:after="80" w:line="288" w:lineRule="auto"/>
        <w:jc w:val="left"/>
      </w:pPr>
      <w:r>
        <w:rPr>
          <w:rFonts w:ascii="굴림" w:hint="eastAsia"/>
          <w:sz w:val="18"/>
          <w:szCs w:val="18"/>
        </w:rPr>
        <w:t>    </w:t>
      </w:r>
      <w:r>
        <w:rPr>
          <w:noProof/>
        </w:rPr>
        <w:drawing>
          <wp:inline distT="0" distB="0" distL="0" distR="0">
            <wp:extent cx="1819275" cy="1762125"/>
            <wp:effectExtent l="0" t="0" r="9525" b="9525"/>
            <wp:docPr id="3" name="그림 3" descr="EMB000050c070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835888" descr="EMB000050c070b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19275" cy="1762125"/>
                    </a:xfrm>
                    <a:prstGeom prst="rect">
                      <a:avLst/>
                    </a:prstGeom>
                    <a:noFill/>
                    <a:ln>
                      <a:noFill/>
                    </a:ln>
                  </pic:spPr>
                </pic:pic>
              </a:graphicData>
            </a:graphic>
          </wp:inline>
        </w:drawing>
      </w:r>
      <w:r>
        <w:t xml:space="preserve"> </w:t>
      </w:r>
    </w:p>
    <w:p w:rsidR="00892B26" w:rsidRDefault="00892B26" w:rsidP="00892B26">
      <w:pPr>
        <w:pStyle w:val="a3"/>
        <w:spacing w:after="80" w:line="288" w:lineRule="auto"/>
        <w:ind w:left="3470" w:hanging="3470"/>
        <w:jc w:val="left"/>
      </w:pPr>
      <w:r>
        <w:rPr>
          <w:rFonts w:ascii="굴림" w:hint="eastAsia"/>
          <w:sz w:val="18"/>
          <w:szCs w:val="18"/>
        </w:rPr>
        <w:t>    ① 삼축압축상태</w:t>
      </w:r>
      <w:r>
        <w:tab/>
      </w:r>
      <w:r>
        <w:rPr>
          <w:rFonts w:ascii="굴림" w:hint="eastAsia"/>
          <w:sz w:val="18"/>
          <w:szCs w:val="18"/>
        </w:rPr>
        <w:t>② 이축압축상태</w:t>
      </w:r>
    </w:p>
    <w:p w:rsidR="00892B26" w:rsidRDefault="00892B26" w:rsidP="00892B26">
      <w:pPr>
        <w:pStyle w:val="a3"/>
        <w:spacing w:after="80" w:line="288" w:lineRule="auto"/>
        <w:ind w:left="3470" w:hanging="3470"/>
        <w:jc w:val="left"/>
      </w:pPr>
      <w:r>
        <w:rPr>
          <w:rFonts w:ascii="굴림" w:hint="eastAsia"/>
          <w:sz w:val="18"/>
          <w:szCs w:val="18"/>
        </w:rPr>
        <w:t>    ③ 순수인장상태</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순수전단상태</w:t>
      </w:r>
    </w:p>
    <w:p w:rsidR="00892B26" w:rsidRDefault="00892B26" w:rsidP="00892B26">
      <w:pPr>
        <w:pStyle w:val="a3"/>
        <w:spacing w:before="200" w:after="80" w:line="288" w:lineRule="auto"/>
        <w:ind w:left="356" w:hanging="356"/>
        <w:jc w:val="left"/>
      </w:pPr>
      <w:r>
        <w:rPr>
          <w:rFonts w:ascii="굴림" w:hint="eastAsia"/>
          <w:b/>
          <w:bCs/>
          <w:sz w:val="18"/>
          <w:szCs w:val="18"/>
        </w:rPr>
        <w:t>59. Mohr-Coulomb 파괴식을 (σ=γ)좌표계에서 도시한 결과 점착력(c)이 10MPa, 내부마차각(ø)이 40°라면 주응력공간(σ</w:t>
      </w:r>
      <w:r>
        <w:rPr>
          <w:rFonts w:ascii="굴림" w:hint="eastAsia"/>
          <w:b/>
          <w:bCs/>
          <w:sz w:val="18"/>
          <w:szCs w:val="18"/>
          <w:vertAlign w:val="subscript"/>
        </w:rPr>
        <w:t>1</w:t>
      </w:r>
      <w:r>
        <w:rPr>
          <w:rFonts w:ascii="굴림" w:hint="eastAsia"/>
          <w:b/>
          <w:bCs/>
          <w:sz w:val="18"/>
          <w:szCs w:val="18"/>
        </w:rPr>
        <w:t>-σ</w:t>
      </w:r>
      <w:r>
        <w:rPr>
          <w:rFonts w:ascii="굴림" w:hint="eastAsia"/>
          <w:b/>
          <w:bCs/>
          <w:sz w:val="18"/>
          <w:szCs w:val="18"/>
          <w:vertAlign w:val="subscript"/>
        </w:rPr>
        <w:t>3</w:t>
      </w:r>
      <w:r>
        <w:rPr>
          <w:rFonts w:ascii="굴림" w:hint="eastAsia"/>
          <w:b/>
          <w:bCs/>
          <w:sz w:val="18"/>
          <w:szCs w:val="18"/>
        </w:rPr>
        <w:t>) 좌표계에 도시하였을 때의 일축압축강도는?</w:t>
      </w:r>
    </w:p>
    <w:p w:rsidR="00892B26" w:rsidRDefault="00892B26" w:rsidP="00892B26">
      <w:pPr>
        <w:pStyle w:val="a3"/>
        <w:spacing w:after="80" w:line="288" w:lineRule="auto"/>
        <w:ind w:left="2670" w:hanging="2670"/>
        <w:jc w:val="left"/>
      </w:pPr>
      <w:r>
        <w:rPr>
          <w:rFonts w:ascii="굴림" w:hint="eastAsia"/>
          <w:sz w:val="18"/>
          <w:szCs w:val="18"/>
        </w:rPr>
        <w:t>    ① 10.28MPa</w:t>
      </w:r>
      <w:r>
        <w:tab/>
      </w:r>
      <w:r>
        <w:tab/>
      </w:r>
      <w:r>
        <w:rPr>
          <w:rFonts w:ascii="굴림" w:hint="eastAsia"/>
          <w:sz w:val="18"/>
          <w:szCs w:val="18"/>
        </w:rPr>
        <w:t>② 28.28MPa</w:t>
      </w:r>
    </w:p>
    <w:p w:rsidR="00892B26" w:rsidRDefault="00892B26" w:rsidP="00892B26">
      <w:pPr>
        <w:pStyle w:val="a3"/>
        <w:spacing w:after="80" w:line="288" w:lineRule="auto"/>
        <w:ind w:left="2670" w:hanging="2670"/>
        <w:jc w:val="left"/>
      </w:pPr>
      <w:r>
        <w:rPr>
          <w:rFonts w:ascii="굴림" w:hint="eastAsia"/>
          <w:sz w:val="18"/>
          <w:szCs w:val="18"/>
        </w:rPr>
        <w:t>    ③ 38.28MPa</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42.89MPa</w:t>
      </w:r>
    </w:p>
    <w:p w:rsidR="00892B26" w:rsidRDefault="00892B26" w:rsidP="00892B26">
      <w:pPr>
        <w:pStyle w:val="a3"/>
        <w:spacing w:before="200" w:after="80" w:line="288" w:lineRule="auto"/>
        <w:ind w:left="356" w:hanging="356"/>
        <w:jc w:val="left"/>
      </w:pPr>
      <w:r>
        <w:rPr>
          <w:rFonts w:ascii="굴림" w:hint="eastAsia"/>
          <w:b/>
          <w:bCs/>
          <w:sz w:val="18"/>
          <w:szCs w:val="18"/>
        </w:rPr>
        <w:t>60. 다음 중 암반사면의 안정해석에 적용할 수 없는 방법은?</w:t>
      </w:r>
    </w:p>
    <w:p w:rsidR="00892B26" w:rsidRDefault="00892B26" w:rsidP="00892B2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영향도표법</w:t>
      </w:r>
      <w:r>
        <w:tab/>
      </w:r>
      <w:r>
        <w:tab/>
      </w:r>
      <w:r>
        <w:rPr>
          <w:rFonts w:ascii="굴림" w:hint="eastAsia"/>
          <w:sz w:val="18"/>
          <w:szCs w:val="18"/>
        </w:rPr>
        <w:t>② 유한차분법</w:t>
      </w:r>
    </w:p>
    <w:p w:rsidR="00892B26" w:rsidRDefault="00892B26" w:rsidP="00892B26">
      <w:pPr>
        <w:pStyle w:val="a3"/>
        <w:spacing w:after="80" w:line="288" w:lineRule="auto"/>
        <w:ind w:left="2670" w:hanging="2670"/>
        <w:jc w:val="left"/>
      </w:pPr>
      <w:r>
        <w:rPr>
          <w:rFonts w:ascii="굴림" w:hint="eastAsia"/>
          <w:sz w:val="18"/>
          <w:szCs w:val="18"/>
        </w:rPr>
        <w:t>    ③ 평사투영법</w:t>
      </w:r>
      <w:r>
        <w:tab/>
      </w:r>
      <w:r>
        <w:tab/>
      </w:r>
      <w:r>
        <w:rPr>
          <w:rFonts w:ascii="굴림" w:hint="eastAsia"/>
          <w:sz w:val="18"/>
          <w:szCs w:val="18"/>
        </w:rPr>
        <w:t>④ 한계평형법</w:t>
      </w:r>
    </w:p>
    <w:p w:rsidR="00892B26" w:rsidRDefault="00892B26" w:rsidP="00892B26">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892B26" w:rsidTr="00892B26">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92B26" w:rsidRDefault="00892B26">
            <w:pPr>
              <w:pStyle w:val="a3"/>
              <w:spacing w:line="288" w:lineRule="auto"/>
              <w:jc w:val="center"/>
            </w:pPr>
            <w:r>
              <w:rPr>
                <w:rFonts w:ascii="굴림" w:hint="eastAsia"/>
                <w:b/>
                <w:bCs/>
              </w:rPr>
              <w:t>4과목 : 화약류 안전관리 관계 법규</w:t>
            </w:r>
          </w:p>
        </w:tc>
      </w:tr>
    </w:tbl>
    <w:p w:rsidR="00892B26" w:rsidRDefault="00892B26" w:rsidP="00892B26">
      <w:pPr>
        <w:pStyle w:val="a3"/>
        <w:spacing w:before="200" w:after="80" w:line="288" w:lineRule="auto"/>
        <w:ind w:left="356" w:hanging="356"/>
        <w:jc w:val="left"/>
      </w:pPr>
      <w:r>
        <w:rPr>
          <w:rFonts w:ascii="굴림" w:hint="eastAsia"/>
          <w:b/>
          <w:bCs/>
          <w:sz w:val="18"/>
          <w:szCs w:val="18"/>
        </w:rPr>
        <w:t>61. 다음 중 화약류관리보안책임자의 결격사유 대상이 아닌 사람은?</w:t>
      </w:r>
    </w:p>
    <w:p w:rsidR="00892B26" w:rsidRDefault="00892B26" w:rsidP="00892B26">
      <w:pPr>
        <w:pStyle w:val="a3"/>
        <w:spacing w:after="80" w:line="288" w:lineRule="auto"/>
        <w:ind w:left="632" w:hanging="632"/>
        <w:jc w:val="left"/>
      </w:pPr>
      <w:r>
        <w:rPr>
          <w:rFonts w:ascii="굴림" w:hint="eastAsia"/>
          <w:sz w:val="18"/>
          <w:szCs w:val="18"/>
        </w:rPr>
        <w:t>    ① 색맹이거나 색약인 사람</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sz w:val="18"/>
          <w:szCs w:val="18"/>
        </w:rPr>
        <w:t>화약류관리보안책임자 면허를 갱신하지 않아 동 면허가 취소되어 1년이 지나지 않은 사람</w:t>
      </w:r>
    </w:p>
    <w:p w:rsidR="00892B26" w:rsidRDefault="00892B26" w:rsidP="00892B26">
      <w:pPr>
        <w:pStyle w:val="a3"/>
        <w:spacing w:after="80" w:line="288" w:lineRule="auto"/>
        <w:ind w:left="632" w:hanging="632"/>
        <w:jc w:val="left"/>
      </w:pPr>
      <w:r>
        <w:rPr>
          <w:rFonts w:ascii="굴림" w:hint="eastAsia"/>
          <w:sz w:val="18"/>
          <w:szCs w:val="18"/>
        </w:rPr>
        <w:t>    ③ 총포ㆍ도검ㆍ화약류 등의 안전관리에 관한 법률을 위반하여 벌금 200만원을 선고받고 확정된 후 3년이 지나지 않은 사람</w:t>
      </w:r>
    </w:p>
    <w:p w:rsidR="00892B26" w:rsidRDefault="00892B26" w:rsidP="00892B26">
      <w:pPr>
        <w:pStyle w:val="a3"/>
        <w:spacing w:after="80" w:line="288" w:lineRule="auto"/>
        <w:ind w:left="632" w:hanging="632"/>
        <w:jc w:val="left"/>
      </w:pPr>
      <w:r>
        <w:rPr>
          <w:rFonts w:ascii="굴림" w:hint="eastAsia"/>
          <w:sz w:val="18"/>
          <w:szCs w:val="18"/>
        </w:rPr>
        <w:t>    ④ 총포ㆍ도검ㆍ화약류 등의 안전관리에 관한 법률을 위반하여 금고 이상의 형의 집행유예를 선고받고 그 집행유예의 기간이 긑난 날로부터 1년이 지나지 않은 사람</w:t>
      </w:r>
    </w:p>
    <w:p w:rsidR="00892B26" w:rsidRDefault="00892B26" w:rsidP="00892B26">
      <w:pPr>
        <w:pStyle w:val="a3"/>
        <w:spacing w:before="200" w:after="80" w:line="288" w:lineRule="auto"/>
        <w:ind w:left="356" w:hanging="356"/>
        <w:jc w:val="left"/>
      </w:pPr>
      <w:r>
        <w:rPr>
          <w:rFonts w:ascii="굴림" w:hint="eastAsia"/>
          <w:b/>
          <w:bCs/>
          <w:sz w:val="18"/>
          <w:szCs w:val="18"/>
        </w:rPr>
        <w:t>62. 화약류(초유폭약 제외)발파의 기술상 기준에 대한 설명으로 옳지 않은 것은?</w:t>
      </w:r>
    </w:p>
    <w:p w:rsidR="00892B26" w:rsidRDefault="00892B26" w:rsidP="00892B26">
      <w:pPr>
        <w:pStyle w:val="a3"/>
        <w:spacing w:after="80" w:line="288" w:lineRule="auto"/>
        <w:ind w:left="632" w:hanging="632"/>
        <w:jc w:val="left"/>
      </w:pPr>
      <w:r>
        <w:rPr>
          <w:rFonts w:ascii="굴림" w:hint="eastAsia"/>
          <w:sz w:val="18"/>
          <w:szCs w:val="18"/>
        </w:rPr>
        <w:t>    ① 발파장소에서 휴대할 수 있는 화약류의 수량은 그 발파에 사용하고자 하는 예정량을 초과하지 아니할 것</w:t>
      </w:r>
    </w:p>
    <w:p w:rsidR="00892B26" w:rsidRDefault="00892B26" w:rsidP="00892B26">
      <w:pPr>
        <w:pStyle w:val="a3"/>
        <w:spacing w:after="80" w:line="288" w:lineRule="auto"/>
        <w:ind w:left="632" w:hanging="632"/>
        <w:jc w:val="left"/>
      </w:pPr>
      <w:r>
        <w:rPr>
          <w:rFonts w:ascii="굴림" w:hint="eastAsia"/>
          <w:sz w:val="18"/>
          <w:szCs w:val="18"/>
        </w:rPr>
        <w:t>    ② 한번 발파한 천공된 구멍에 다시 장전하지 아니할 것</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발파준비작업이 끝난 후 화약류가 남는 때에는 지체없이 화약류 일시처치장에 반납할 것</w:t>
      </w:r>
    </w:p>
    <w:p w:rsidR="00892B26" w:rsidRDefault="00892B26" w:rsidP="00892B26">
      <w:pPr>
        <w:pStyle w:val="a3"/>
        <w:spacing w:after="80" w:line="288" w:lineRule="auto"/>
        <w:ind w:left="632" w:hanging="632"/>
        <w:jc w:val="left"/>
      </w:pPr>
      <w:r>
        <w:rPr>
          <w:rFonts w:ascii="굴림" w:hint="eastAsia"/>
          <w:sz w:val="18"/>
          <w:szCs w:val="18"/>
        </w:rPr>
        <w:t>    ④ 온천공 그 밖의 섭씨 100도 이상의 고온 발파를 하고자 하는 때에는 화약류의 이상 분해를 방지하기 위한 조치를 할 것</w:t>
      </w:r>
    </w:p>
    <w:p w:rsidR="00892B26" w:rsidRDefault="00892B26" w:rsidP="00892B26">
      <w:pPr>
        <w:pStyle w:val="a3"/>
        <w:spacing w:before="200" w:after="80" w:line="288" w:lineRule="auto"/>
        <w:ind w:left="356" w:hanging="356"/>
        <w:jc w:val="left"/>
      </w:pPr>
      <w:r>
        <w:rPr>
          <w:rFonts w:ascii="굴림" w:hint="eastAsia"/>
          <w:b/>
          <w:bCs/>
          <w:sz w:val="18"/>
          <w:szCs w:val="18"/>
        </w:rPr>
        <w:t>63. 화약과 비슷한 추진적 폭발에 사용될 수 있는 것으로서 대통령령이 정하는 것에 포함되지 않는 것은?</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산화구리를 주로 한 화약</w:t>
      </w:r>
    </w:p>
    <w:p w:rsidR="00892B26" w:rsidRDefault="00892B26" w:rsidP="00892B26">
      <w:pPr>
        <w:pStyle w:val="a3"/>
        <w:spacing w:after="80" w:line="288" w:lineRule="auto"/>
        <w:ind w:left="632" w:hanging="632"/>
        <w:jc w:val="left"/>
      </w:pPr>
      <w:r>
        <w:rPr>
          <w:rFonts w:ascii="굴림" w:hint="eastAsia"/>
          <w:sz w:val="18"/>
          <w:szCs w:val="18"/>
        </w:rPr>
        <w:t>    ② 과염소산염을 주로 한 화약</w:t>
      </w:r>
    </w:p>
    <w:p w:rsidR="00892B26" w:rsidRDefault="00892B26" w:rsidP="00892B26">
      <w:pPr>
        <w:pStyle w:val="a3"/>
        <w:spacing w:after="80" w:line="288" w:lineRule="auto"/>
        <w:ind w:left="632" w:hanging="632"/>
        <w:jc w:val="left"/>
      </w:pPr>
      <w:r>
        <w:rPr>
          <w:rFonts w:ascii="굴림" w:hint="eastAsia"/>
          <w:sz w:val="18"/>
          <w:szCs w:val="18"/>
        </w:rPr>
        <w:t>    ③ 황산알루미늄을 주로 한 화약</w:t>
      </w:r>
    </w:p>
    <w:p w:rsidR="00892B26" w:rsidRDefault="00892B26" w:rsidP="00892B26">
      <w:pPr>
        <w:pStyle w:val="a3"/>
        <w:spacing w:after="80" w:line="288" w:lineRule="auto"/>
        <w:ind w:left="632" w:hanging="632"/>
        <w:jc w:val="left"/>
      </w:pPr>
      <w:r>
        <w:rPr>
          <w:rFonts w:ascii="굴림" w:hint="eastAsia"/>
          <w:sz w:val="18"/>
          <w:szCs w:val="18"/>
        </w:rPr>
        <w:t>    ④ 크롬산납을 주로 한 화약</w:t>
      </w:r>
    </w:p>
    <w:p w:rsidR="00892B26" w:rsidRDefault="00892B26" w:rsidP="00892B26">
      <w:pPr>
        <w:pStyle w:val="a3"/>
        <w:spacing w:before="200" w:after="80" w:line="288" w:lineRule="auto"/>
        <w:ind w:left="356" w:hanging="356"/>
        <w:jc w:val="left"/>
      </w:pPr>
      <w:r>
        <w:rPr>
          <w:rFonts w:ascii="굴림" w:hint="eastAsia"/>
          <w:b/>
          <w:bCs/>
          <w:sz w:val="18"/>
          <w:szCs w:val="18"/>
        </w:rPr>
        <w:t>64. 화약류의 사용허가를 받지 아니하고 화약류를 발파 또는 연소시킨 사람의 처벌로 옳은 것은? (단, 광업법 및 대통령령에 의한 예외사항은 제외)</w:t>
      </w:r>
    </w:p>
    <w:p w:rsidR="00892B26" w:rsidRDefault="00892B26" w:rsidP="00892B26">
      <w:pPr>
        <w:pStyle w:val="a3"/>
        <w:spacing w:after="80" w:line="288" w:lineRule="auto"/>
        <w:ind w:left="632" w:hanging="632"/>
        <w:jc w:val="left"/>
      </w:pPr>
      <w:r>
        <w:rPr>
          <w:rFonts w:ascii="굴림" w:hint="eastAsia"/>
          <w:sz w:val="18"/>
          <w:szCs w:val="18"/>
        </w:rPr>
        <w:t>    ① 10년 이하의 징역 또는 2천만원 이하의 벌금의 형</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5년 이하의 징역 또는 1천만원 이하의 벌금의 형</w:t>
      </w:r>
    </w:p>
    <w:p w:rsidR="00892B26" w:rsidRDefault="00892B26" w:rsidP="00892B26">
      <w:pPr>
        <w:pStyle w:val="a3"/>
        <w:spacing w:after="80" w:line="288" w:lineRule="auto"/>
        <w:ind w:left="632" w:hanging="632"/>
        <w:jc w:val="left"/>
      </w:pPr>
      <w:r>
        <w:rPr>
          <w:rFonts w:ascii="굴림" w:hint="eastAsia"/>
          <w:sz w:val="18"/>
          <w:szCs w:val="18"/>
        </w:rPr>
        <w:t>    ③ 3년 이하의 징역 또는 700만원 이하의 벌금의 형</w:t>
      </w:r>
    </w:p>
    <w:p w:rsidR="00892B26" w:rsidRDefault="00892B26" w:rsidP="00892B26">
      <w:pPr>
        <w:pStyle w:val="a3"/>
        <w:spacing w:after="80" w:line="288" w:lineRule="auto"/>
        <w:ind w:left="632" w:hanging="632"/>
        <w:jc w:val="left"/>
      </w:pPr>
      <w:r>
        <w:rPr>
          <w:rFonts w:ascii="굴림" w:hint="eastAsia"/>
          <w:sz w:val="18"/>
          <w:szCs w:val="18"/>
        </w:rPr>
        <w:t>    ④ 2년 이하의 징역 또는 500만원 이하의 벌금의 형</w:t>
      </w:r>
    </w:p>
    <w:p w:rsidR="00892B26" w:rsidRDefault="00892B26" w:rsidP="00892B26">
      <w:pPr>
        <w:pStyle w:val="a3"/>
        <w:spacing w:before="200" w:after="80" w:line="288" w:lineRule="auto"/>
        <w:ind w:left="356" w:hanging="356"/>
        <w:jc w:val="left"/>
      </w:pPr>
      <w:r>
        <w:rPr>
          <w:rFonts w:ascii="굴림" w:hint="eastAsia"/>
          <w:b/>
          <w:bCs/>
          <w:sz w:val="18"/>
          <w:szCs w:val="18"/>
        </w:rPr>
        <w:t>65. 화약류의 폐기에 관한 다음 설명 중 옳은 것은? (단, 제조업자가 제조과정에서 생긴 화약류를 그 제조소 안에서 폐기하는 경우는 제외)</w:t>
      </w:r>
    </w:p>
    <w:p w:rsidR="00892B26" w:rsidRDefault="00892B26" w:rsidP="00892B26">
      <w:pPr>
        <w:pStyle w:val="a3"/>
        <w:spacing w:after="80" w:line="288" w:lineRule="auto"/>
        <w:ind w:left="632" w:hanging="632"/>
        <w:jc w:val="left"/>
      </w:pPr>
      <w:r>
        <w:rPr>
          <w:rFonts w:ascii="굴림" w:hint="eastAsia"/>
          <w:sz w:val="18"/>
          <w:szCs w:val="18"/>
        </w:rPr>
        <w:t>    ① 폐기하고자 하는 곳을 관할하는 경찰서장에게 허가를 받아야 한다.</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폐기하고자 하는 곳을 관할하는 경찰서장에게 신고를 하여야 한다.</w:t>
      </w:r>
    </w:p>
    <w:p w:rsidR="00892B26" w:rsidRDefault="00892B26" w:rsidP="00892B26">
      <w:pPr>
        <w:pStyle w:val="a3"/>
        <w:spacing w:after="80" w:line="288" w:lineRule="auto"/>
        <w:ind w:left="632" w:hanging="632"/>
        <w:jc w:val="left"/>
      </w:pPr>
      <w:r>
        <w:rPr>
          <w:rFonts w:ascii="굴림" w:hint="eastAsia"/>
          <w:sz w:val="18"/>
          <w:szCs w:val="18"/>
        </w:rPr>
        <w:t>    ③ 폐기하고자 하는 곳을 관할하는 시ㆍ도경찰청장에게 허가를 받아야 한다.</w:t>
      </w:r>
    </w:p>
    <w:p w:rsidR="00892B26" w:rsidRDefault="00892B26" w:rsidP="00892B26">
      <w:pPr>
        <w:pStyle w:val="a3"/>
        <w:spacing w:after="80" w:line="288" w:lineRule="auto"/>
        <w:ind w:left="632" w:hanging="632"/>
        <w:jc w:val="left"/>
      </w:pPr>
      <w:r>
        <w:rPr>
          <w:rFonts w:ascii="굴림" w:hint="eastAsia"/>
          <w:sz w:val="18"/>
          <w:szCs w:val="18"/>
        </w:rPr>
        <w:t>    ④ 폐기하고자 하는 곳을 관할하는 시ㆍ도경찰청장에게 신고를 하여야 한다.</w:t>
      </w:r>
    </w:p>
    <w:p w:rsidR="00892B26" w:rsidRDefault="00892B26" w:rsidP="00892B26">
      <w:pPr>
        <w:pStyle w:val="a3"/>
        <w:spacing w:before="200" w:after="80" w:line="288" w:lineRule="auto"/>
        <w:ind w:left="356" w:hanging="356"/>
        <w:jc w:val="left"/>
      </w:pPr>
      <w:r>
        <w:rPr>
          <w:rFonts w:ascii="굴림" w:hint="eastAsia"/>
          <w:b/>
          <w:bCs/>
          <w:sz w:val="18"/>
          <w:szCs w:val="18"/>
        </w:rPr>
        <w:t>66. 화약류 저장소 외의 장소에 저장할 수 있는 화약류의 수량으로 적합한 것은? (단, 판매업자가 판매를 위하여 저장하는 경우)</w:t>
      </w:r>
    </w:p>
    <w:p w:rsidR="00892B26" w:rsidRDefault="00892B26" w:rsidP="00892B26">
      <w:pPr>
        <w:pStyle w:val="a3"/>
        <w:spacing w:after="80" w:line="288" w:lineRule="auto"/>
        <w:ind w:left="2670" w:hanging="2670"/>
        <w:jc w:val="left"/>
      </w:pPr>
      <w:r>
        <w:rPr>
          <w:rFonts w:ascii="굴림" w:hint="eastAsia"/>
          <w:sz w:val="18"/>
          <w:szCs w:val="18"/>
        </w:rPr>
        <w:t>    ① 폭약 10kg</w:t>
      </w:r>
      <w:r>
        <w:tab/>
      </w:r>
      <w:r>
        <w:tab/>
      </w:r>
      <w:r>
        <w:rPr>
          <w:rFonts w:ascii="굴림" w:hint="eastAsia"/>
          <w:sz w:val="18"/>
          <w:szCs w:val="18"/>
        </w:rPr>
        <w:t>② 장난감용 꽃불류 25kg</w:t>
      </w:r>
    </w:p>
    <w:p w:rsidR="00892B26" w:rsidRDefault="00892B26" w:rsidP="00892B26">
      <w:pPr>
        <w:pStyle w:val="a3"/>
        <w:spacing w:after="80" w:line="288" w:lineRule="auto"/>
        <w:ind w:left="3470" w:hanging="3470"/>
        <w:jc w:val="left"/>
      </w:pPr>
      <w:r>
        <w:rPr>
          <w:rFonts w:ascii="굴림" w:hint="eastAsia"/>
          <w:sz w:val="18"/>
          <w:szCs w:val="18"/>
        </w:rPr>
        <w:t>    ③ 도폭선 500m</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미진동파쇄기 40개</w:t>
      </w:r>
    </w:p>
    <w:p w:rsidR="00892B26" w:rsidRDefault="00892B26" w:rsidP="00892B26">
      <w:pPr>
        <w:pStyle w:val="a3"/>
        <w:spacing w:before="200" w:after="80" w:line="288" w:lineRule="auto"/>
        <w:ind w:left="356" w:hanging="356"/>
        <w:jc w:val="left"/>
      </w:pPr>
      <w:r>
        <w:rPr>
          <w:rFonts w:ascii="굴림" w:hint="eastAsia"/>
          <w:b/>
          <w:bCs/>
          <w:sz w:val="18"/>
          <w:szCs w:val="18"/>
        </w:rPr>
        <w:t>67. 다음 중 화약류의 제조 및 판매업허가를 받을 수 없는 사람은?</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상해죄로 징역 1년형을 선고받고 복역 후 만기 출소하여 2년 6월이 지난 사람</w:t>
      </w:r>
    </w:p>
    <w:p w:rsidR="00892B26" w:rsidRDefault="00892B26" w:rsidP="00892B26">
      <w:pPr>
        <w:pStyle w:val="a3"/>
        <w:spacing w:after="80" w:line="288" w:lineRule="auto"/>
        <w:ind w:left="632" w:hanging="632"/>
        <w:jc w:val="left"/>
      </w:pPr>
      <w:r>
        <w:rPr>
          <w:rFonts w:ascii="굴림" w:hint="eastAsia"/>
          <w:sz w:val="18"/>
          <w:szCs w:val="18"/>
        </w:rPr>
        <w:t>    ② 음주교통사고로 징역 6월에 집행유예 1년을 선고받고 아무런 행위 없이 25월이 경과한 사람</w:t>
      </w:r>
    </w:p>
    <w:p w:rsidR="00892B26" w:rsidRDefault="00892B26" w:rsidP="00892B26">
      <w:pPr>
        <w:pStyle w:val="a3"/>
        <w:spacing w:after="80" w:line="288" w:lineRule="auto"/>
        <w:ind w:left="632" w:hanging="632"/>
        <w:jc w:val="left"/>
      </w:pPr>
      <w:r>
        <w:rPr>
          <w:rFonts w:ascii="굴림" w:hint="eastAsia"/>
          <w:sz w:val="18"/>
          <w:szCs w:val="18"/>
        </w:rPr>
        <w:t>    ③ 아버지가 한국인이시고, 어머니가 미국인으로서 한국국적을 가진 20세인 자</w:t>
      </w:r>
    </w:p>
    <w:p w:rsidR="00892B26" w:rsidRDefault="00892B26" w:rsidP="00892B26">
      <w:pPr>
        <w:pStyle w:val="a3"/>
        <w:spacing w:after="80" w:line="288" w:lineRule="auto"/>
        <w:ind w:left="632" w:hanging="632"/>
        <w:jc w:val="left"/>
      </w:pPr>
      <w:r>
        <w:rPr>
          <w:rFonts w:ascii="굴림" w:hint="eastAsia"/>
          <w:sz w:val="18"/>
          <w:szCs w:val="18"/>
        </w:rPr>
        <w:t>    ④ 사업실패로 파산선고를 받았으나 복권되어 3월이 경과한 사람</w:t>
      </w:r>
    </w:p>
    <w:p w:rsidR="00892B26" w:rsidRDefault="00892B26" w:rsidP="00892B26">
      <w:pPr>
        <w:pStyle w:val="a3"/>
        <w:spacing w:before="200" w:after="80" w:line="288" w:lineRule="auto"/>
        <w:ind w:left="356" w:hanging="356"/>
        <w:jc w:val="left"/>
      </w:pPr>
      <w:r>
        <w:rPr>
          <w:rFonts w:ascii="굴림" w:hint="eastAsia"/>
          <w:b/>
          <w:bCs/>
          <w:sz w:val="18"/>
          <w:szCs w:val="18"/>
        </w:rPr>
        <w:t>68. 화약류 취급소의 설치기준으로 부적당한 것은?</w:t>
      </w:r>
    </w:p>
    <w:p w:rsidR="00892B26" w:rsidRDefault="00892B26" w:rsidP="00892B26">
      <w:pPr>
        <w:pStyle w:val="a3"/>
        <w:spacing w:after="80" w:line="288" w:lineRule="auto"/>
        <w:ind w:left="632" w:hanging="632"/>
        <w:jc w:val="left"/>
      </w:pPr>
      <w:r>
        <w:rPr>
          <w:rFonts w:ascii="굴림" w:hint="eastAsia"/>
          <w:sz w:val="18"/>
          <w:szCs w:val="18"/>
        </w:rPr>
        <w:t>    ① 단층 건물로서 철근 콘크리트조, 콘크리트블럭조 또는 이와 동등이상의 견고한 재료를 사용하여 도난이나 화재를 방지할 수 있는 구조로 설치할 것</w:t>
      </w:r>
    </w:p>
    <w:p w:rsidR="00892B26" w:rsidRDefault="00892B26" w:rsidP="00892B26">
      <w:pPr>
        <w:pStyle w:val="a3"/>
        <w:spacing w:after="80" w:line="288" w:lineRule="auto"/>
        <w:ind w:left="632" w:hanging="632"/>
        <w:jc w:val="left"/>
      </w:pPr>
      <w:r>
        <w:rPr>
          <w:rFonts w:ascii="굴림" w:hint="eastAsia"/>
          <w:sz w:val="18"/>
          <w:szCs w:val="18"/>
        </w:rPr>
        <w:t>    ② 문짝 외면에 두께 2mm 이상의 철판을 씌우고, 2중 자물쇠 장치를 할 것</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건물 내면은 방습, 방수제인 페인트나 나무판자로 하고, 바닥 표면은 견고한 철판으로 할 것</w:t>
      </w:r>
    </w:p>
    <w:p w:rsidR="00892B26" w:rsidRDefault="00892B26" w:rsidP="00892B26">
      <w:pPr>
        <w:pStyle w:val="a3"/>
        <w:spacing w:after="80" w:line="288" w:lineRule="auto"/>
        <w:ind w:left="632" w:hanging="632"/>
        <w:jc w:val="left"/>
      </w:pPr>
      <w:r>
        <w:rPr>
          <w:rFonts w:ascii="굴림" w:hint="eastAsia"/>
          <w:sz w:val="18"/>
          <w:szCs w:val="18"/>
        </w:rPr>
        <w:t>    ④ 지붕은 스레트, 기와 그 밖에 불에 타지 않는 재료를 사용할 것</w:t>
      </w:r>
    </w:p>
    <w:p w:rsidR="00892B26" w:rsidRDefault="00892B26" w:rsidP="00892B26">
      <w:pPr>
        <w:pStyle w:val="a3"/>
        <w:spacing w:before="200" w:after="80" w:line="288" w:lineRule="auto"/>
        <w:ind w:left="356" w:hanging="356"/>
        <w:jc w:val="left"/>
      </w:pPr>
      <w:r>
        <w:rPr>
          <w:rFonts w:ascii="굴림" w:hint="eastAsia"/>
          <w:b/>
          <w:bCs/>
          <w:sz w:val="18"/>
          <w:szCs w:val="18"/>
        </w:rPr>
        <w:t>69. 동일 차량에 함께 실을 수 있는 화약류를 나타낸 것으로 옳지 않은 것은?</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폭약-포경용 신관</w:t>
      </w:r>
    </w:p>
    <w:p w:rsidR="00892B26" w:rsidRDefault="00892B26" w:rsidP="00892B26">
      <w:pPr>
        <w:pStyle w:val="a3"/>
        <w:spacing w:after="80" w:line="288" w:lineRule="auto"/>
        <w:ind w:left="632" w:hanging="632"/>
        <w:jc w:val="left"/>
      </w:pPr>
      <w:r>
        <w:rPr>
          <w:rFonts w:ascii="굴림" w:hint="eastAsia"/>
          <w:sz w:val="18"/>
          <w:szCs w:val="18"/>
        </w:rPr>
        <w:t>    ② 화약-실탄ㆍ공포탄</w:t>
      </w:r>
    </w:p>
    <w:p w:rsidR="00892B26" w:rsidRDefault="00892B26" w:rsidP="00892B26">
      <w:pPr>
        <w:pStyle w:val="a3"/>
        <w:spacing w:after="80" w:line="288" w:lineRule="auto"/>
        <w:ind w:left="632" w:hanging="632"/>
        <w:jc w:val="left"/>
      </w:pPr>
      <w:r>
        <w:rPr>
          <w:rFonts w:ascii="굴림" w:hint="eastAsia"/>
          <w:sz w:val="18"/>
          <w:szCs w:val="18"/>
        </w:rPr>
        <w:t>    ③ 도폭선-공업용 뇌관</w:t>
      </w:r>
    </w:p>
    <w:p w:rsidR="00892B26" w:rsidRDefault="00892B26" w:rsidP="00892B26">
      <w:pPr>
        <w:pStyle w:val="a3"/>
        <w:spacing w:after="80" w:line="288" w:lineRule="auto"/>
        <w:ind w:left="632" w:hanging="632"/>
        <w:jc w:val="left"/>
      </w:pPr>
      <w:r>
        <w:rPr>
          <w:rFonts w:ascii="굴림" w:hint="eastAsia"/>
          <w:sz w:val="18"/>
          <w:szCs w:val="18"/>
        </w:rPr>
        <w:t>    ④ 실탄ㆍ공포탄-신관(포경용 제외)</w:t>
      </w:r>
    </w:p>
    <w:p w:rsidR="00892B26" w:rsidRDefault="00892B26" w:rsidP="00892B26">
      <w:pPr>
        <w:pStyle w:val="a3"/>
        <w:spacing w:before="200" w:after="80" w:line="288" w:lineRule="auto"/>
        <w:ind w:left="356" w:hanging="356"/>
        <w:jc w:val="left"/>
      </w:pPr>
      <w:r>
        <w:rPr>
          <w:rFonts w:ascii="굴림" w:hint="eastAsia"/>
          <w:b/>
          <w:bCs/>
          <w:sz w:val="18"/>
          <w:szCs w:val="18"/>
        </w:rPr>
        <w:t>70. 화약류의 저장ㆍ취급방법으로 옳은 것은?</w:t>
      </w:r>
    </w:p>
    <w:p w:rsidR="00892B26" w:rsidRDefault="00892B26" w:rsidP="00892B26">
      <w:pPr>
        <w:pStyle w:val="a3"/>
        <w:spacing w:after="80" w:line="288" w:lineRule="auto"/>
        <w:ind w:left="632" w:hanging="632"/>
        <w:jc w:val="left"/>
      </w:pPr>
      <w:r>
        <w:rPr>
          <w:rFonts w:ascii="굴림" w:hint="eastAsia"/>
          <w:sz w:val="18"/>
          <w:szCs w:val="18"/>
        </w:rPr>
        <w:t>    ① 화약류는 절대로 저장소 이외의 장소에는 저장해서는 안된다.</w:t>
      </w:r>
    </w:p>
    <w:p w:rsidR="00892B26" w:rsidRDefault="00892B26" w:rsidP="00892B26">
      <w:pPr>
        <w:pStyle w:val="a3"/>
        <w:spacing w:after="80" w:line="288" w:lineRule="auto"/>
        <w:ind w:left="632" w:hanging="632"/>
        <w:jc w:val="left"/>
      </w:pPr>
      <w:r>
        <w:rPr>
          <w:rFonts w:ascii="굴림" w:hint="eastAsia"/>
          <w:sz w:val="18"/>
          <w:szCs w:val="18"/>
        </w:rPr>
        <w:t>    ② 저장소에서 화약류를 출고하고자 하는 때에는 저장기간이 최근인 것부터 먼저 출고할 것</w:t>
      </w:r>
    </w:p>
    <w:p w:rsidR="00892B26" w:rsidRDefault="00892B26" w:rsidP="00892B26">
      <w:pPr>
        <w:pStyle w:val="a3"/>
        <w:spacing w:after="80" w:line="288" w:lineRule="auto"/>
        <w:ind w:left="632" w:hanging="632"/>
        <w:jc w:val="left"/>
      </w:pPr>
      <w:r>
        <w:rPr>
          <w:rFonts w:ascii="굴림" w:hint="eastAsia"/>
          <w:sz w:val="18"/>
          <w:szCs w:val="18"/>
        </w:rPr>
        <w:t>    ③ 저장 중인 다이나마이트 등의 약포에서 니트로글리세린이 스며나와 마루바닥이 오염된 때에는 물 15밀리리터에 수산화나트륨 100 그램을 녹이고 알코올 0.1리터를 혼합한 액체로 니트로글리세린을 분해시키고, 마른 걸레로 닦아낼 것</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수중저장소에 가루로 된 화약류를 저장시에는 15%정도의 물기를 머금게 하고, 물이 스며들 수 없게 포장하여 나무상자에 넣고, 덩어리 화약류는 물에 항상 잠긴 상태로 저장한다.</w:t>
      </w:r>
    </w:p>
    <w:p w:rsidR="00892B26" w:rsidRDefault="00892B26" w:rsidP="00892B26">
      <w:pPr>
        <w:pStyle w:val="a3"/>
        <w:spacing w:before="200" w:after="80" w:line="288" w:lineRule="auto"/>
        <w:ind w:left="356" w:hanging="356"/>
        <w:jc w:val="left"/>
      </w:pPr>
      <w:r>
        <w:rPr>
          <w:rFonts w:ascii="굴림" w:hint="eastAsia"/>
          <w:b/>
          <w:bCs/>
          <w:sz w:val="18"/>
          <w:szCs w:val="18"/>
        </w:rPr>
        <w:t>71. 전기발파를 하는 때에 화약류 장전장소로부터 도통시험을 할 수 있는 최소 안전거리는?</w:t>
      </w:r>
    </w:p>
    <w:p w:rsidR="00892B26" w:rsidRDefault="00892B26" w:rsidP="00892B26">
      <w:pPr>
        <w:pStyle w:val="a3"/>
        <w:spacing w:after="80" w:line="288" w:lineRule="auto"/>
        <w:ind w:left="632" w:hanging="632"/>
        <w:jc w:val="left"/>
      </w:pPr>
      <w:r>
        <w:rPr>
          <w:rFonts w:ascii="굴림" w:hint="eastAsia"/>
          <w:sz w:val="18"/>
          <w:szCs w:val="18"/>
        </w:rPr>
        <w:t>    ① 50m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30m</w:t>
      </w:r>
    </w:p>
    <w:p w:rsidR="00892B26" w:rsidRDefault="00892B26" w:rsidP="00892B26">
      <w:pPr>
        <w:pStyle w:val="a3"/>
        <w:spacing w:after="80" w:line="288" w:lineRule="auto"/>
        <w:ind w:left="2670" w:hanging="2670"/>
        <w:jc w:val="left"/>
      </w:pPr>
      <w:r>
        <w:rPr>
          <w:rFonts w:ascii="굴림" w:hint="eastAsia"/>
          <w:sz w:val="18"/>
          <w:szCs w:val="18"/>
        </w:rPr>
        <w:t>    ③ 20m</w:t>
      </w:r>
      <w:r>
        <w:tab/>
      </w:r>
      <w:r>
        <w:tab/>
      </w:r>
      <w:r>
        <w:rPr>
          <w:rFonts w:ascii="굴림" w:hint="eastAsia"/>
          <w:sz w:val="18"/>
          <w:szCs w:val="18"/>
        </w:rPr>
        <w:t>④ 10m</w:t>
      </w:r>
    </w:p>
    <w:p w:rsidR="00892B26" w:rsidRDefault="00892B26" w:rsidP="00892B26">
      <w:pPr>
        <w:pStyle w:val="a3"/>
        <w:spacing w:before="200" w:after="80" w:line="288" w:lineRule="auto"/>
        <w:ind w:left="356" w:hanging="356"/>
        <w:jc w:val="left"/>
      </w:pPr>
      <w:r>
        <w:rPr>
          <w:rFonts w:ascii="굴림" w:hint="eastAsia"/>
          <w:b/>
          <w:bCs/>
          <w:sz w:val="18"/>
          <w:szCs w:val="18"/>
        </w:rPr>
        <w:t>72. 화약류 저장소가 보안거리 미달로 보안물건을 침범했을 경우 행정처분기준으로 맞는 것은?</w:t>
      </w:r>
    </w:p>
    <w:p w:rsidR="00892B26" w:rsidRDefault="00892B26" w:rsidP="00892B26">
      <w:pPr>
        <w:pStyle w:val="a3"/>
        <w:spacing w:after="80" w:line="288" w:lineRule="auto"/>
        <w:ind w:left="2670" w:hanging="2670"/>
        <w:jc w:val="left"/>
      </w:pPr>
      <w:r>
        <w:rPr>
          <w:rFonts w:ascii="굴림" w:hint="eastAsia"/>
          <w:sz w:val="18"/>
          <w:szCs w:val="18"/>
        </w:rPr>
        <w:t>    ① 허가취소</w:t>
      </w:r>
      <w:r>
        <w:tab/>
      </w:r>
      <w:r>
        <w:tab/>
      </w:r>
      <w:r>
        <w:rPr>
          <w:rFonts w:ascii="굴림" w:hint="eastAsia"/>
          <w:sz w:val="18"/>
          <w:szCs w:val="18"/>
        </w:rPr>
        <w:t>② 6개월 효력정지</w:t>
      </w:r>
    </w:p>
    <w:p w:rsidR="00892B26" w:rsidRDefault="00892B26" w:rsidP="00892B26">
      <w:pPr>
        <w:pStyle w:val="a3"/>
        <w:spacing w:after="80" w:line="288" w:lineRule="auto"/>
        <w:ind w:left="3470" w:hanging="3470"/>
        <w:jc w:val="left"/>
      </w:pPr>
      <w:r>
        <w:rPr>
          <w:rFonts w:ascii="굴림" w:hint="eastAsia"/>
          <w:sz w:val="18"/>
          <w:szCs w:val="18"/>
        </w:rPr>
        <w:t>    ③ 3개월 효력정지</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감량 또는 이전명령</w:t>
      </w:r>
    </w:p>
    <w:p w:rsidR="00892B26" w:rsidRDefault="00892B26" w:rsidP="00892B26">
      <w:pPr>
        <w:pStyle w:val="a3"/>
        <w:spacing w:before="200" w:after="80" w:line="288" w:lineRule="auto"/>
        <w:ind w:left="356" w:hanging="356"/>
        <w:jc w:val="left"/>
      </w:pPr>
      <w:r>
        <w:rPr>
          <w:rFonts w:ascii="굴림" w:hint="eastAsia"/>
          <w:b/>
          <w:bCs/>
          <w:sz w:val="18"/>
          <w:szCs w:val="18"/>
        </w:rPr>
        <w:t>73. 화약 및 화공품의 종류에 따라 폭약 1톤으로 환산하는 수량으로 옳지 않은 것은?</w:t>
      </w:r>
    </w:p>
    <w:p w:rsidR="00892B26" w:rsidRDefault="00892B26" w:rsidP="00892B26">
      <w:pPr>
        <w:pStyle w:val="a3"/>
        <w:spacing w:after="80" w:line="288" w:lineRule="auto"/>
        <w:ind w:left="632" w:hanging="632"/>
        <w:jc w:val="left"/>
      </w:pPr>
      <w:r>
        <w:rPr>
          <w:rFonts w:ascii="굴림" w:hint="eastAsia"/>
          <w:sz w:val="18"/>
          <w:szCs w:val="18"/>
        </w:rPr>
        <w:t>    ① 총용뇌관 250만개     ② 실탄 또는 공포탄 200만개</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신관 또는 화관 10만개 ④ 도폭선 50km</w:t>
      </w:r>
    </w:p>
    <w:p w:rsidR="00892B26" w:rsidRDefault="00892B26" w:rsidP="00892B26">
      <w:pPr>
        <w:pStyle w:val="a3"/>
        <w:spacing w:before="200" w:after="80" w:line="288" w:lineRule="auto"/>
        <w:ind w:left="356" w:hanging="356"/>
        <w:jc w:val="left"/>
      </w:pPr>
      <w:r>
        <w:rPr>
          <w:rFonts w:ascii="굴림" w:hint="eastAsia"/>
          <w:b/>
          <w:bCs/>
          <w:sz w:val="18"/>
          <w:szCs w:val="18"/>
        </w:rPr>
        <w:t>74. 폭약과 비슷한 파괴적 폭발에 사용될 수 있는 것으로 대통령령에서 정한 면약의 질소 함량은?</w:t>
      </w:r>
    </w:p>
    <w:p w:rsidR="00892B26" w:rsidRDefault="00892B26" w:rsidP="00892B26">
      <w:pPr>
        <w:pStyle w:val="a3"/>
        <w:spacing w:after="80" w:line="288" w:lineRule="auto"/>
        <w:ind w:left="2670" w:hanging="2670"/>
        <w:jc w:val="left"/>
      </w:pPr>
      <w:r>
        <w:rPr>
          <w:rFonts w:ascii="굴림" w:hint="eastAsia"/>
          <w:sz w:val="18"/>
          <w:szCs w:val="18"/>
        </w:rPr>
        <w:t>    ① 8.2% 이상</w:t>
      </w:r>
      <w:r>
        <w:tab/>
      </w:r>
      <w:r>
        <w:tab/>
      </w:r>
      <w:r>
        <w:rPr>
          <w:rFonts w:ascii="굴림" w:hint="eastAsia"/>
          <w:sz w:val="18"/>
          <w:szCs w:val="18"/>
        </w:rPr>
        <w:t>② 10.2% 이상</w:t>
      </w:r>
    </w:p>
    <w:p w:rsidR="00892B26" w:rsidRDefault="00892B26" w:rsidP="00892B26">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12.2% 이상</w:t>
      </w:r>
      <w:r>
        <w:tab/>
      </w:r>
      <w:r>
        <w:rPr>
          <w:rFonts w:ascii="굴림" w:hint="eastAsia"/>
          <w:sz w:val="18"/>
          <w:szCs w:val="18"/>
        </w:rPr>
        <w:t>④ 14.2% 이상</w:t>
      </w:r>
    </w:p>
    <w:p w:rsidR="00892B26" w:rsidRDefault="00892B26" w:rsidP="00892B26">
      <w:pPr>
        <w:pStyle w:val="a3"/>
        <w:spacing w:before="200" w:after="80" w:line="288" w:lineRule="auto"/>
        <w:ind w:left="356" w:hanging="356"/>
        <w:jc w:val="left"/>
      </w:pPr>
      <w:r>
        <w:rPr>
          <w:rFonts w:ascii="굴림" w:hint="eastAsia"/>
          <w:b/>
          <w:bCs/>
          <w:sz w:val="18"/>
          <w:szCs w:val="18"/>
        </w:rPr>
        <w:t>75. 화약류 저장소의 종류는 몇 개로 구분되는가?</w:t>
      </w:r>
    </w:p>
    <w:p w:rsidR="00892B26" w:rsidRDefault="00892B26" w:rsidP="00892B26">
      <w:pPr>
        <w:pStyle w:val="a3"/>
        <w:spacing w:after="80" w:line="288" w:lineRule="auto"/>
        <w:ind w:left="632" w:hanging="632"/>
        <w:jc w:val="left"/>
      </w:pPr>
      <w:r>
        <w:rPr>
          <w:rFonts w:ascii="굴림" w:hint="eastAsia"/>
          <w:sz w:val="18"/>
          <w:szCs w:val="18"/>
        </w:rPr>
        <w:t>    ① 10개</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9개</w:t>
      </w:r>
    </w:p>
    <w:p w:rsidR="00892B26" w:rsidRDefault="00892B26" w:rsidP="00892B26">
      <w:pPr>
        <w:pStyle w:val="a3"/>
        <w:spacing w:after="80" w:line="288" w:lineRule="auto"/>
        <w:ind w:left="632" w:hanging="632"/>
        <w:jc w:val="left"/>
      </w:pPr>
      <w:r>
        <w:rPr>
          <w:rFonts w:ascii="굴림" w:hint="eastAsia"/>
          <w:sz w:val="18"/>
          <w:szCs w:val="18"/>
        </w:rPr>
        <w:t>    ③ 6개</w:t>
      </w:r>
      <w:r>
        <w:tab/>
      </w:r>
      <w:r>
        <w:tab/>
      </w:r>
      <w:r>
        <w:rPr>
          <w:rFonts w:ascii="굴림" w:hint="eastAsia"/>
          <w:sz w:val="18"/>
          <w:szCs w:val="18"/>
        </w:rPr>
        <w:t>④ 5개</w:t>
      </w:r>
    </w:p>
    <w:p w:rsidR="00892B26" w:rsidRDefault="00892B26" w:rsidP="00892B26">
      <w:pPr>
        <w:pStyle w:val="a3"/>
        <w:spacing w:before="200" w:after="80" w:line="288" w:lineRule="auto"/>
        <w:ind w:left="356" w:hanging="356"/>
        <w:jc w:val="left"/>
      </w:pPr>
      <w:r>
        <w:rPr>
          <w:rFonts w:ascii="굴림" w:hint="eastAsia"/>
          <w:b/>
          <w:bCs/>
          <w:sz w:val="18"/>
          <w:szCs w:val="18"/>
        </w:rPr>
        <w:t>76. 화약류의 소지사용자가 발파 또는 연소에 관한 기술기준을 3회 위반하였을 때의 행정 처분기준으로 옳은 것은?</w:t>
      </w:r>
    </w:p>
    <w:p w:rsidR="00892B26" w:rsidRDefault="00892B26" w:rsidP="00892B26">
      <w:pPr>
        <w:pStyle w:val="a3"/>
        <w:spacing w:after="80" w:line="288" w:lineRule="auto"/>
        <w:ind w:left="2670" w:hanging="2670"/>
        <w:jc w:val="left"/>
      </w:pPr>
      <w:r>
        <w:rPr>
          <w:rFonts w:ascii="굴림" w:hint="eastAsia"/>
          <w:sz w:val="18"/>
          <w:szCs w:val="18"/>
        </w:rPr>
        <w:t>    ① 경고</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효력정지 15일</w:t>
      </w:r>
    </w:p>
    <w:p w:rsidR="00892B26" w:rsidRDefault="00892B26" w:rsidP="00892B26">
      <w:pPr>
        <w:pStyle w:val="a3"/>
        <w:spacing w:after="80" w:line="288" w:lineRule="auto"/>
        <w:ind w:left="3470" w:hanging="3470"/>
        <w:jc w:val="left"/>
      </w:pPr>
      <w:r>
        <w:rPr>
          <w:rFonts w:ascii="굴림" w:hint="eastAsia"/>
          <w:sz w:val="18"/>
          <w:szCs w:val="18"/>
        </w:rPr>
        <w:t>    ③ 효력정지 1월</w:t>
      </w:r>
      <w:r>
        <w:tab/>
      </w:r>
      <w:r>
        <w:rPr>
          <w:rFonts w:ascii="굴림" w:hint="eastAsia"/>
          <w:sz w:val="18"/>
          <w:szCs w:val="18"/>
        </w:rPr>
        <w:t>④ 효력정지 3월</w:t>
      </w:r>
    </w:p>
    <w:p w:rsidR="00892B26" w:rsidRDefault="00892B26" w:rsidP="00892B26">
      <w:pPr>
        <w:pStyle w:val="a3"/>
        <w:spacing w:before="200" w:after="80" w:line="288" w:lineRule="auto"/>
        <w:ind w:left="356" w:hanging="356"/>
        <w:jc w:val="left"/>
      </w:pPr>
      <w:r>
        <w:rPr>
          <w:rFonts w:ascii="굴림" w:hint="eastAsia"/>
          <w:b/>
          <w:bCs/>
          <w:sz w:val="18"/>
          <w:szCs w:val="18"/>
        </w:rPr>
        <w:t>77. 경찰서장은 화약류 폐기의 장소ㆍ일시ㆍ수량 또는 방법 등이 적당하지 아니하거나 공공의 안전유지에 지장이 있다고 인정되는 경우에는 그 화약류 폐기의 중지를 명하거나 보완하여 폐기할 것을 명할 수 있다. 이러한 명령을 위반한 자에 대한 과태로 기준으로 옳은 것은?</w:t>
      </w:r>
    </w:p>
    <w:p w:rsidR="00892B26" w:rsidRDefault="00892B26" w:rsidP="00892B26">
      <w:pPr>
        <w:pStyle w:val="a3"/>
        <w:spacing w:after="80" w:line="288" w:lineRule="auto"/>
        <w:ind w:left="3470" w:hanging="3470"/>
        <w:jc w:val="left"/>
      </w:pPr>
      <w:r>
        <w:rPr>
          <w:rFonts w:ascii="굴림" w:hint="eastAsia"/>
          <w:sz w:val="18"/>
          <w:szCs w:val="18"/>
        </w:rPr>
        <w:t>    ① 1천만원 이하</w:t>
      </w:r>
      <w:r>
        <w:tab/>
      </w:r>
      <w:r>
        <w:rPr>
          <w:rFonts w:ascii="굴림" w:hint="eastAsia"/>
          <w:sz w:val="18"/>
          <w:szCs w:val="18"/>
        </w:rPr>
        <w:t>② 700만원 이하</w:t>
      </w:r>
    </w:p>
    <w:p w:rsidR="00892B26" w:rsidRDefault="00892B26" w:rsidP="00892B26">
      <w:pPr>
        <w:pStyle w:val="a3"/>
        <w:spacing w:after="80" w:line="288" w:lineRule="auto"/>
        <w:ind w:left="3470" w:hanging="3470"/>
        <w:jc w:val="left"/>
      </w:pPr>
      <w:r>
        <w:rPr>
          <w:rFonts w:ascii="굴림" w:hint="eastAsia"/>
          <w:sz w:val="18"/>
          <w:szCs w:val="18"/>
        </w:rPr>
        <w:t>    ③ 500만원 이하</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300만원 이하</w:t>
      </w:r>
    </w:p>
    <w:p w:rsidR="00892B26" w:rsidRDefault="00892B26" w:rsidP="00892B26">
      <w:pPr>
        <w:pStyle w:val="a3"/>
        <w:spacing w:before="200" w:after="80" w:line="288" w:lineRule="auto"/>
        <w:ind w:left="356" w:hanging="356"/>
        <w:jc w:val="left"/>
      </w:pPr>
      <w:r>
        <w:rPr>
          <w:rFonts w:ascii="굴림" w:hint="eastAsia"/>
          <w:b/>
          <w:bCs/>
          <w:sz w:val="18"/>
          <w:szCs w:val="18"/>
        </w:rPr>
        <w:t>78. 다음 중 화약류의 양도ㆍ양수허가와 관련한 설명으로 옳지 않은 것은?</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사용지가 특정되지 아니한 경우에는 양수하고자 하는 사람의 주소지를 관할하는 시ㆍ도 경찰청장의 허가를 받아야 한다.</w:t>
      </w:r>
    </w:p>
    <w:p w:rsidR="00892B26" w:rsidRDefault="00892B26" w:rsidP="00892B26">
      <w:pPr>
        <w:pStyle w:val="a3"/>
        <w:spacing w:after="80" w:line="288" w:lineRule="auto"/>
        <w:ind w:left="632" w:hanging="632"/>
        <w:jc w:val="left"/>
      </w:pPr>
      <w:r>
        <w:rPr>
          <w:rFonts w:ascii="굴림" w:hint="eastAsia"/>
          <w:sz w:val="18"/>
          <w:szCs w:val="18"/>
        </w:rPr>
        <w:t>    ② 제조업자가 제조할 목적으로 화약류를 양수하거나 제조한 화약류를 양도하는 경우 양도ㆍ양수허가가 필요 없다.</w:t>
      </w:r>
    </w:p>
    <w:p w:rsidR="00892B26" w:rsidRDefault="00892B26" w:rsidP="00892B26">
      <w:pPr>
        <w:pStyle w:val="a3"/>
        <w:spacing w:after="80" w:line="288" w:lineRule="auto"/>
        <w:ind w:left="632" w:hanging="632"/>
        <w:jc w:val="left"/>
      </w:pPr>
      <w:r>
        <w:rPr>
          <w:rFonts w:ascii="굴림" w:hint="eastAsia"/>
          <w:sz w:val="18"/>
          <w:szCs w:val="18"/>
        </w:rPr>
        <w:t>    ③ 화약류의 수출입허가를 받은 사람이 화약류의 수출입과 관련하여 화약류를 양도ㆍ양수하는 경우에는 양도ㆍ양수허가가 필요 없다.</w:t>
      </w:r>
    </w:p>
    <w:p w:rsidR="00892B26" w:rsidRDefault="00892B26" w:rsidP="00892B26">
      <w:pPr>
        <w:pStyle w:val="a3"/>
        <w:spacing w:after="80" w:line="288" w:lineRule="auto"/>
        <w:ind w:left="632" w:hanging="632"/>
        <w:jc w:val="left"/>
      </w:pPr>
      <w:r>
        <w:rPr>
          <w:rFonts w:ascii="굴림" w:hint="eastAsia"/>
          <w:sz w:val="18"/>
          <w:szCs w:val="18"/>
        </w:rPr>
        <w:t>    ④ 화약류의 제조업ㆍ판매업 또는 화약류 저장소를 양도ㆍ양수하는 경우에는 양도ㆍ양수허가가 필요 없다.</w:t>
      </w:r>
    </w:p>
    <w:p w:rsidR="00892B26" w:rsidRDefault="00892B26" w:rsidP="00892B26">
      <w:pPr>
        <w:pStyle w:val="a3"/>
        <w:spacing w:before="200" w:after="80" w:line="288" w:lineRule="auto"/>
        <w:ind w:left="356" w:hanging="356"/>
        <w:jc w:val="left"/>
      </w:pPr>
      <w:r>
        <w:rPr>
          <w:rFonts w:ascii="굴림" w:hint="eastAsia"/>
          <w:b/>
          <w:bCs/>
          <w:sz w:val="18"/>
          <w:szCs w:val="18"/>
        </w:rPr>
        <w:t>79. 화약류관리보안책임자의 선임기준에 대한 연결이 옳지 않은 것은?</w:t>
      </w:r>
    </w:p>
    <w:p w:rsidR="00892B26" w:rsidRDefault="00892B26" w:rsidP="00892B26">
      <w:pPr>
        <w:pStyle w:val="a3"/>
        <w:spacing w:after="80" w:line="288" w:lineRule="auto"/>
        <w:ind w:left="632" w:hanging="632"/>
        <w:jc w:val="left"/>
      </w:pPr>
      <w:r>
        <w:rPr>
          <w:rFonts w:ascii="굴림" w:hint="eastAsia"/>
          <w:sz w:val="18"/>
          <w:szCs w:val="18"/>
        </w:rPr>
        <w:t>    ① 연중 40톤 이상의 폭약저장소의 설치자-1급 화약류관리보안책임자 면허취득자</w:t>
      </w:r>
    </w:p>
    <w:p w:rsidR="00892B26" w:rsidRDefault="00892B26" w:rsidP="00892B26">
      <w:pPr>
        <w:pStyle w:val="a3"/>
        <w:spacing w:after="80" w:line="288" w:lineRule="auto"/>
        <w:ind w:left="632" w:hanging="632"/>
        <w:jc w:val="left"/>
      </w:pPr>
      <w:r>
        <w:rPr>
          <w:rFonts w:ascii="굴림" w:hint="eastAsia"/>
          <w:sz w:val="18"/>
          <w:szCs w:val="18"/>
        </w:rPr>
        <w:t>    ② 연중 40톤 미만의 폭약저장소의 설치자-1급 또는 2급 화약류관리보안책임자 면허취득자</w:t>
      </w:r>
    </w:p>
    <w:p w:rsidR="00892B26" w:rsidRDefault="00892B26" w:rsidP="00892B26">
      <w:pPr>
        <w:pStyle w:val="a3"/>
        <w:spacing w:after="80" w:line="288" w:lineRule="auto"/>
        <w:ind w:left="632" w:hanging="632"/>
        <w:jc w:val="left"/>
      </w:pPr>
      <w:r>
        <w:rPr>
          <w:rFonts w:ascii="굴림" w:hint="eastAsia"/>
          <w:sz w:val="18"/>
          <w:szCs w:val="18"/>
        </w:rPr>
        <w:t>    ③ 월중 2톤 이상의 폭약 사용자-1급 화약류관리보안책임자 면허취득자</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곷불류 및 장난감꽃불류 저장소의 설치자-2급 또는 3급 화약류관리보안책임자 면허취득자</w:t>
      </w:r>
    </w:p>
    <w:p w:rsidR="00892B26" w:rsidRDefault="00892B26" w:rsidP="00892B26">
      <w:pPr>
        <w:pStyle w:val="a3"/>
        <w:spacing w:before="200" w:after="80" w:line="288" w:lineRule="auto"/>
        <w:ind w:left="356" w:hanging="356"/>
        <w:jc w:val="left"/>
      </w:pPr>
      <w:r>
        <w:rPr>
          <w:rFonts w:ascii="굴림" w:hint="eastAsia"/>
          <w:b/>
          <w:bCs/>
          <w:sz w:val="18"/>
          <w:szCs w:val="18"/>
        </w:rPr>
        <w:t>80. 총포ㆍ도검ㆍ화약류 등의 안전관리에 관한 법령상 다음 ( )안에 알맞은 내용은?</w:t>
      </w:r>
    </w:p>
    <w:p w:rsidR="00892B26" w:rsidRDefault="00892B26" w:rsidP="00892B26">
      <w:pPr>
        <w:pStyle w:val="a3"/>
        <w:spacing w:after="80" w:line="288" w:lineRule="auto"/>
        <w:jc w:val="left"/>
      </w:pPr>
      <w:r>
        <w:rPr>
          <w:rFonts w:ascii="굴림" w:hint="eastAsia"/>
          <w:sz w:val="18"/>
          <w:szCs w:val="18"/>
        </w:rPr>
        <w:t>    </w:t>
      </w:r>
      <w:r>
        <w:rPr>
          <w:noProof/>
        </w:rPr>
        <w:drawing>
          <wp:inline distT="0" distB="0" distL="0" distR="0">
            <wp:extent cx="2838450" cy="457200"/>
            <wp:effectExtent l="0" t="0" r="0" b="0"/>
            <wp:docPr id="2" name="그림 2" descr="EMB000050c070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8818176" descr="EMB000050c070c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457200"/>
                    </a:xfrm>
                    <a:prstGeom prst="rect">
                      <a:avLst/>
                    </a:prstGeom>
                    <a:noFill/>
                    <a:ln>
                      <a:noFill/>
                    </a:ln>
                  </pic:spPr>
                </pic:pic>
              </a:graphicData>
            </a:graphic>
          </wp:inline>
        </w:drawing>
      </w:r>
      <w:r>
        <w:t xml:space="preserve"> </w:t>
      </w:r>
    </w:p>
    <w:p w:rsidR="00892B26" w:rsidRDefault="00892B26" w:rsidP="00892B26">
      <w:pPr>
        <w:pStyle w:val="a3"/>
        <w:spacing w:after="80" w:line="288" w:lineRule="auto"/>
        <w:ind w:left="632" w:hanging="632"/>
        <w:jc w:val="left"/>
      </w:pPr>
      <w:r>
        <w:rPr>
          <w:rFonts w:ascii="굴림" w:hint="eastAsia"/>
          <w:sz w:val="18"/>
          <w:szCs w:val="18"/>
        </w:rPr>
        <w:t>    ① 화약류 일시저치장</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위험공실</w:t>
      </w:r>
    </w:p>
    <w:p w:rsidR="00892B26" w:rsidRDefault="00892B26" w:rsidP="00892B26">
      <w:pPr>
        <w:pStyle w:val="a3"/>
        <w:spacing w:after="80" w:line="288" w:lineRule="auto"/>
        <w:ind w:left="2670" w:hanging="2670"/>
        <w:jc w:val="left"/>
      </w:pPr>
      <w:r>
        <w:rPr>
          <w:rFonts w:ascii="굴림" w:hint="eastAsia"/>
          <w:sz w:val="18"/>
          <w:szCs w:val="18"/>
        </w:rPr>
        <w:t>    ③ 정체량</w:t>
      </w:r>
      <w:r>
        <w:tab/>
      </w:r>
      <w:r>
        <w:tab/>
      </w:r>
      <w:r>
        <w:rPr>
          <w:rFonts w:ascii="굴림" w:hint="eastAsia"/>
          <w:sz w:val="18"/>
          <w:szCs w:val="18"/>
        </w:rPr>
        <w:t>④ 보안물건</w:t>
      </w:r>
    </w:p>
    <w:p w:rsidR="00892B26" w:rsidRDefault="00892B26" w:rsidP="00892B26">
      <w:pPr>
        <w:pStyle w:val="a3"/>
        <w:spacing w:after="80" w:line="288" w:lineRule="auto"/>
        <w:jc w:val="left"/>
        <w:rPr>
          <w:sz w:val="18"/>
          <w:szCs w:val="18"/>
        </w:rPr>
      </w:pPr>
    </w:p>
    <w:tbl>
      <w:tblPr>
        <w:tblOverlap w:val="never"/>
        <w:tblW w:w="0" w:type="auto"/>
        <w:jc w:val="center"/>
        <w:tblCellMar>
          <w:top w:w="15" w:type="dxa"/>
          <w:left w:w="15" w:type="dxa"/>
          <w:bottom w:w="15" w:type="dxa"/>
          <w:right w:w="15" w:type="dxa"/>
        </w:tblCellMar>
        <w:tblLook w:val="04A0" w:firstRow="1" w:lastRow="0" w:firstColumn="1" w:lastColumn="0" w:noHBand="0" w:noVBand="1"/>
      </w:tblPr>
      <w:tblGrid>
        <w:gridCol w:w="4252"/>
      </w:tblGrid>
      <w:tr w:rsidR="00892B26" w:rsidTr="00892B26">
        <w:trPr>
          <w:trHeight w:val="300"/>
          <w:jc w:val="center"/>
        </w:trPr>
        <w:tc>
          <w:tcPr>
            <w:tcW w:w="4252" w:type="dxa"/>
            <w:tcBorders>
              <w:top w:val="single" w:sz="2" w:space="0" w:color="000000"/>
              <w:left w:val="single" w:sz="2" w:space="0" w:color="000000"/>
              <w:bottom w:val="single" w:sz="2" w:space="0" w:color="000000"/>
              <w:right w:val="single" w:sz="2" w:space="0" w:color="000000"/>
            </w:tcBorders>
            <w:shd w:val="clear" w:color="auto" w:fill="CCCCCC"/>
            <w:tcMar>
              <w:top w:w="28" w:type="dxa"/>
              <w:left w:w="28" w:type="dxa"/>
              <w:bottom w:w="28" w:type="dxa"/>
              <w:right w:w="28" w:type="dxa"/>
            </w:tcMar>
            <w:vAlign w:val="center"/>
            <w:hideMark/>
          </w:tcPr>
          <w:p w:rsidR="00892B26" w:rsidRDefault="00892B26">
            <w:pPr>
              <w:pStyle w:val="a3"/>
              <w:spacing w:line="288" w:lineRule="auto"/>
              <w:jc w:val="center"/>
            </w:pPr>
            <w:r>
              <w:rPr>
                <w:rFonts w:ascii="굴림" w:hint="eastAsia"/>
                <w:b/>
                <w:bCs/>
              </w:rPr>
              <w:t>5과목 : 굴착공학</w:t>
            </w:r>
          </w:p>
        </w:tc>
      </w:tr>
    </w:tbl>
    <w:p w:rsidR="00892B26" w:rsidRDefault="00892B26" w:rsidP="00892B26">
      <w:pPr>
        <w:pStyle w:val="a3"/>
        <w:spacing w:before="200" w:after="80" w:line="288" w:lineRule="auto"/>
        <w:ind w:left="356" w:hanging="356"/>
        <w:jc w:val="left"/>
      </w:pPr>
      <w:r>
        <w:rPr>
          <w:rFonts w:ascii="굴림" w:hint="eastAsia"/>
          <w:b/>
          <w:bCs/>
          <w:sz w:val="18"/>
          <w:szCs w:val="18"/>
        </w:rPr>
        <w:t>81. 쇄설성 퇴적암에 해당하는 것은?</w:t>
      </w:r>
    </w:p>
    <w:p w:rsidR="00892B26" w:rsidRDefault="00892B26" w:rsidP="00892B2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sz w:val="18"/>
          <w:szCs w:val="18"/>
        </w:rPr>
        <w:t>셰일</w:t>
      </w:r>
      <w:r>
        <w:tab/>
      </w:r>
      <w:r>
        <w:tab/>
      </w:r>
      <w:r>
        <w:rPr>
          <w:rFonts w:ascii="굴림" w:hint="eastAsia"/>
          <w:sz w:val="18"/>
          <w:szCs w:val="18"/>
        </w:rPr>
        <w:t>② 쳐트</w:t>
      </w:r>
    </w:p>
    <w:p w:rsidR="00892B26" w:rsidRDefault="00892B26" w:rsidP="00892B26">
      <w:pPr>
        <w:pStyle w:val="a3"/>
        <w:spacing w:after="80" w:line="288" w:lineRule="auto"/>
        <w:ind w:left="632" w:hanging="632"/>
        <w:jc w:val="left"/>
      </w:pPr>
      <w:r>
        <w:rPr>
          <w:rFonts w:ascii="굴림" w:hint="eastAsia"/>
          <w:sz w:val="18"/>
          <w:szCs w:val="18"/>
        </w:rPr>
        <w:t>    ③ 대리암</w:t>
      </w:r>
      <w:r>
        <w:tab/>
      </w:r>
      <w:r>
        <w:tab/>
      </w:r>
      <w:r>
        <w:rPr>
          <w:rFonts w:ascii="굴림" w:hint="eastAsia"/>
          <w:sz w:val="18"/>
          <w:szCs w:val="18"/>
        </w:rPr>
        <w:t>④ 석회암</w:t>
      </w:r>
    </w:p>
    <w:p w:rsidR="00892B26" w:rsidRDefault="00892B26" w:rsidP="00892B26">
      <w:pPr>
        <w:pStyle w:val="a3"/>
        <w:spacing w:before="200" w:after="80" w:line="288" w:lineRule="auto"/>
        <w:ind w:left="356" w:hanging="356"/>
        <w:jc w:val="left"/>
      </w:pPr>
      <w:r>
        <w:rPr>
          <w:rFonts w:ascii="굴림" w:hint="eastAsia"/>
          <w:b/>
          <w:bCs/>
          <w:sz w:val="18"/>
          <w:szCs w:val="18"/>
        </w:rPr>
        <w:t>82. NATM 공법에서의 시공 순서가 바르게 나열된 것은?</w:t>
      </w:r>
    </w:p>
    <w:p w:rsidR="00892B26" w:rsidRDefault="00892B26" w:rsidP="00892B26">
      <w:pPr>
        <w:pStyle w:val="a3"/>
        <w:spacing w:after="80" w:line="288" w:lineRule="auto"/>
        <w:ind w:left="632" w:hanging="632"/>
        <w:jc w:val="left"/>
      </w:pPr>
      <w:r>
        <w:rPr>
          <w:rFonts w:ascii="굴림" w:hint="eastAsia"/>
          <w:sz w:val="18"/>
          <w:szCs w:val="18"/>
        </w:rPr>
        <w:t>    ① 천공→발파→버럭처리→환기→숏크리트→록볼트→계기측정</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천공→발파→환기→버럭처리→숏크리트→록볼트→계기측정</w:t>
      </w:r>
    </w:p>
    <w:p w:rsidR="00892B26" w:rsidRDefault="00892B26" w:rsidP="00892B26">
      <w:pPr>
        <w:pStyle w:val="a3"/>
        <w:spacing w:after="80" w:line="288" w:lineRule="auto"/>
        <w:ind w:left="632" w:hanging="632"/>
        <w:jc w:val="left"/>
      </w:pPr>
      <w:r>
        <w:rPr>
          <w:rFonts w:ascii="굴림" w:hint="eastAsia"/>
          <w:sz w:val="18"/>
          <w:szCs w:val="18"/>
        </w:rPr>
        <w:t>    ③ 천공→발파→버럭처리→숏크리트→록볼트→환기→계기측정</w:t>
      </w:r>
    </w:p>
    <w:p w:rsidR="00892B26" w:rsidRDefault="00892B26" w:rsidP="00892B26">
      <w:pPr>
        <w:pStyle w:val="a3"/>
        <w:spacing w:after="80" w:line="288" w:lineRule="auto"/>
        <w:ind w:left="632" w:hanging="632"/>
        <w:jc w:val="left"/>
      </w:pPr>
      <w:r>
        <w:rPr>
          <w:rFonts w:ascii="굴림" w:hint="eastAsia"/>
          <w:sz w:val="18"/>
          <w:szCs w:val="18"/>
        </w:rPr>
        <w:t>    ④ 천공→발파→록볼트→숏크리트→버럭처리→환기→계기측정</w:t>
      </w:r>
    </w:p>
    <w:p w:rsidR="00892B26" w:rsidRDefault="00892B26" w:rsidP="00892B26">
      <w:pPr>
        <w:pStyle w:val="a3"/>
        <w:spacing w:before="200" w:after="80" w:line="288" w:lineRule="auto"/>
        <w:ind w:left="356" w:hanging="356"/>
        <w:jc w:val="left"/>
      </w:pPr>
      <w:r>
        <w:rPr>
          <w:rFonts w:ascii="굴림" w:hint="eastAsia"/>
          <w:b/>
          <w:bCs/>
          <w:sz w:val="18"/>
          <w:szCs w:val="18"/>
        </w:rPr>
        <w:t>83. 다음 중 암반분류법인 RMR분류에서 조사항목이 아닌 것은?</w:t>
      </w:r>
    </w:p>
    <w:p w:rsidR="00892B26" w:rsidRDefault="00892B26" w:rsidP="00892B26">
      <w:pPr>
        <w:pStyle w:val="a3"/>
        <w:spacing w:after="80" w:line="288" w:lineRule="auto"/>
        <w:ind w:left="2670" w:hanging="2670"/>
        <w:jc w:val="left"/>
      </w:pPr>
      <w:r>
        <w:rPr>
          <w:rFonts w:ascii="굴림" w:hint="eastAsia"/>
          <w:sz w:val="18"/>
          <w:szCs w:val="18"/>
        </w:rPr>
        <w:t>    ① RQD</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탄성파 속도</w:t>
      </w:r>
    </w:p>
    <w:p w:rsidR="00892B26" w:rsidRDefault="00892B26" w:rsidP="00892B26">
      <w:pPr>
        <w:pStyle w:val="a3"/>
        <w:spacing w:after="80" w:line="288" w:lineRule="auto"/>
        <w:ind w:left="3470" w:hanging="3470"/>
        <w:jc w:val="left"/>
      </w:pPr>
      <w:r>
        <w:rPr>
          <w:rFonts w:ascii="굴림" w:hint="eastAsia"/>
          <w:sz w:val="18"/>
          <w:szCs w:val="18"/>
        </w:rPr>
        <w:t>    ③ 암석의 강도</w:t>
      </w:r>
      <w:r>
        <w:tab/>
      </w:r>
      <w:r>
        <w:rPr>
          <w:rFonts w:ascii="굴림" w:hint="eastAsia"/>
          <w:sz w:val="18"/>
          <w:szCs w:val="18"/>
        </w:rPr>
        <w:t>④ 불연속면의 간격</w:t>
      </w:r>
    </w:p>
    <w:p w:rsidR="00892B26" w:rsidRDefault="00892B26" w:rsidP="00892B26">
      <w:pPr>
        <w:pStyle w:val="a3"/>
        <w:spacing w:before="200" w:after="80" w:line="288" w:lineRule="auto"/>
        <w:ind w:left="356" w:hanging="356"/>
        <w:jc w:val="left"/>
      </w:pPr>
      <w:r>
        <w:rPr>
          <w:rFonts w:ascii="굴림" w:hint="eastAsia"/>
          <w:b/>
          <w:bCs/>
          <w:sz w:val="18"/>
          <w:szCs w:val="18"/>
        </w:rPr>
        <w:t>84. 암반의 공학적 분류 방법 중 RSR(Rock Structure Rating)법에서 사용하는 기본 변수가 아닌 것은?</w:t>
      </w:r>
    </w:p>
    <w:p w:rsidR="00892B26" w:rsidRDefault="00892B26" w:rsidP="00892B26">
      <w:pPr>
        <w:pStyle w:val="a3"/>
        <w:spacing w:after="80" w:line="288" w:lineRule="auto"/>
        <w:ind w:left="2670" w:hanging="2670"/>
        <w:jc w:val="left"/>
      </w:pPr>
      <w:r>
        <w:rPr>
          <w:rFonts w:ascii="굴림" w:hint="eastAsia"/>
          <w:sz w:val="18"/>
          <w:szCs w:val="18"/>
        </w:rPr>
        <w:t>    ① 지하수</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암바의 응력</w:t>
      </w:r>
    </w:p>
    <w:p w:rsidR="00892B26" w:rsidRDefault="00892B26" w:rsidP="00892B26">
      <w:pPr>
        <w:pStyle w:val="a3"/>
        <w:spacing w:after="80" w:line="288" w:lineRule="auto"/>
        <w:ind w:left="3470" w:hanging="3470"/>
        <w:jc w:val="left"/>
      </w:pPr>
      <w:r>
        <w:rPr>
          <w:rFonts w:ascii="굴림" w:hint="eastAsia"/>
          <w:sz w:val="18"/>
          <w:szCs w:val="18"/>
        </w:rPr>
        <w:t>    ③ 불연속면의 형태</w:t>
      </w:r>
      <w:r>
        <w:tab/>
      </w:r>
      <w:r>
        <w:rPr>
          <w:rFonts w:ascii="굴림" w:hint="eastAsia"/>
          <w:sz w:val="18"/>
          <w:szCs w:val="18"/>
        </w:rPr>
        <w:t>④ 지질 및 암반 구조</w:t>
      </w:r>
    </w:p>
    <w:p w:rsidR="00892B26" w:rsidRDefault="00892B26" w:rsidP="00892B26">
      <w:pPr>
        <w:pStyle w:val="a3"/>
        <w:spacing w:before="200" w:after="80" w:line="288" w:lineRule="auto"/>
        <w:ind w:left="356" w:hanging="356"/>
        <w:jc w:val="left"/>
      </w:pPr>
      <w:r>
        <w:rPr>
          <w:rFonts w:ascii="굴림" w:hint="eastAsia"/>
          <w:b/>
          <w:bCs/>
          <w:sz w:val="18"/>
          <w:szCs w:val="18"/>
        </w:rPr>
        <w:t>85. 다음 중 터널의 안정성을 확보하기 위하여 설치하는 콘크리트 라이닝의 미세 균열 발생 원인이 아닌 것은?</w:t>
      </w:r>
    </w:p>
    <w:p w:rsidR="00892B26" w:rsidRDefault="00892B26" w:rsidP="00892B26">
      <w:pPr>
        <w:pStyle w:val="a3"/>
        <w:spacing w:after="80" w:line="288" w:lineRule="auto"/>
        <w:ind w:left="632" w:hanging="632"/>
        <w:jc w:val="left"/>
      </w:pPr>
      <w:r>
        <w:rPr>
          <w:rFonts w:ascii="굴림" w:hint="eastAsia"/>
          <w:sz w:val="18"/>
          <w:szCs w:val="18"/>
        </w:rPr>
        <w:t>    ① 콘크리트 건조에 따른 수축</w:t>
      </w:r>
    </w:p>
    <w:p w:rsidR="00892B26" w:rsidRDefault="00892B26" w:rsidP="00892B26">
      <w:pPr>
        <w:pStyle w:val="a3"/>
        <w:spacing w:after="80" w:line="288" w:lineRule="auto"/>
        <w:jc w:val="left"/>
      </w:pPr>
      <w:r>
        <w:rPr>
          <w:rFonts w:ascii="굴림" w:hint="eastAsia"/>
          <w:sz w:val="18"/>
          <w:szCs w:val="18"/>
        </w:rPr>
        <w:t>    ② 콘크리트 온도 강하에 따른 수축</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1차, 2차 콘크리트 라이닝을 절연할 때</w:t>
      </w:r>
    </w:p>
    <w:p w:rsidR="00892B26" w:rsidRDefault="00892B26" w:rsidP="00892B26">
      <w:pPr>
        <w:pStyle w:val="a3"/>
        <w:spacing w:after="80" w:line="288" w:lineRule="auto"/>
        <w:ind w:left="632" w:hanging="632"/>
        <w:jc w:val="left"/>
      </w:pPr>
      <w:r>
        <w:rPr>
          <w:rFonts w:ascii="굴림" w:hint="eastAsia"/>
          <w:sz w:val="18"/>
          <w:szCs w:val="18"/>
        </w:rPr>
        <w:t>    ④ 터널 주변 지반의 상황 변화에 따라 하중이 증가할 때</w:t>
      </w:r>
    </w:p>
    <w:p w:rsidR="00892B26" w:rsidRDefault="00892B26" w:rsidP="00892B26">
      <w:pPr>
        <w:pStyle w:val="a3"/>
        <w:spacing w:before="200" w:after="80" w:line="288" w:lineRule="auto"/>
        <w:ind w:left="356" w:hanging="356"/>
        <w:jc w:val="left"/>
      </w:pPr>
      <w:r>
        <w:rPr>
          <w:rFonts w:ascii="굴림" w:hint="eastAsia"/>
          <w:b/>
          <w:bCs/>
          <w:sz w:val="18"/>
          <w:szCs w:val="18"/>
        </w:rPr>
        <w:t>86. 연약한 점토지반(내부마찰각 0°)의 단위중량은 16KN/m</w:t>
      </w:r>
      <w:r>
        <w:rPr>
          <w:rFonts w:ascii="굴림" w:hint="eastAsia"/>
          <w:b/>
          <w:bCs/>
          <w:sz w:val="18"/>
          <w:szCs w:val="18"/>
          <w:vertAlign w:val="superscript"/>
        </w:rPr>
        <w:t>3</w:t>
      </w:r>
      <w:r>
        <w:rPr>
          <w:rFonts w:ascii="굴림" w:hint="eastAsia"/>
          <w:b/>
          <w:bCs/>
          <w:sz w:val="18"/>
          <w:szCs w:val="18"/>
        </w:rPr>
        <w:t>, 점착력은 20KN/m</w:t>
      </w:r>
      <w:r>
        <w:rPr>
          <w:rFonts w:ascii="굴림" w:hint="eastAsia"/>
          <w:b/>
          <w:bCs/>
          <w:sz w:val="18"/>
          <w:szCs w:val="18"/>
          <w:vertAlign w:val="superscript"/>
        </w:rPr>
        <w:t>2</w:t>
      </w:r>
      <w:r>
        <w:rPr>
          <w:rFonts w:ascii="굴림" w:hint="eastAsia"/>
          <w:b/>
          <w:bCs/>
          <w:sz w:val="18"/>
          <w:szCs w:val="18"/>
        </w:rPr>
        <w:t>이다. 이 지반을 연직으로 2m 굴착할 때 연직사면의 안전율은?</w:t>
      </w:r>
    </w:p>
    <w:p w:rsidR="00892B26" w:rsidRDefault="00892B26" w:rsidP="00892B26">
      <w:pPr>
        <w:pStyle w:val="a3"/>
        <w:spacing w:after="80" w:line="288" w:lineRule="auto"/>
        <w:ind w:left="632" w:hanging="632"/>
        <w:jc w:val="left"/>
      </w:pPr>
      <w:r>
        <w:rPr>
          <w:rFonts w:ascii="굴림" w:hint="eastAsia"/>
          <w:sz w:val="18"/>
          <w:szCs w:val="18"/>
        </w:rPr>
        <w:t>    ① 2.0</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2.5</w:t>
      </w:r>
    </w:p>
    <w:p w:rsidR="00892B26" w:rsidRDefault="00892B26" w:rsidP="00892B26">
      <w:pPr>
        <w:pStyle w:val="a3"/>
        <w:spacing w:after="80" w:line="288" w:lineRule="auto"/>
        <w:ind w:left="2670" w:hanging="2670"/>
        <w:jc w:val="left"/>
      </w:pPr>
      <w:r>
        <w:rPr>
          <w:rFonts w:ascii="굴림" w:hint="eastAsia"/>
          <w:sz w:val="18"/>
          <w:szCs w:val="18"/>
        </w:rPr>
        <w:t>    ③ 3.0</w:t>
      </w:r>
      <w:r>
        <w:tab/>
      </w:r>
      <w:r>
        <w:tab/>
      </w:r>
      <w:r>
        <w:rPr>
          <w:rFonts w:ascii="굴림" w:hint="eastAsia"/>
          <w:sz w:val="18"/>
          <w:szCs w:val="18"/>
        </w:rPr>
        <w:t>④ 3.5</w:t>
      </w:r>
    </w:p>
    <w:p w:rsidR="00892B26" w:rsidRDefault="00892B26" w:rsidP="00892B26">
      <w:pPr>
        <w:pStyle w:val="a3"/>
        <w:spacing w:before="200" w:after="80" w:line="288" w:lineRule="auto"/>
        <w:ind w:left="356" w:hanging="356"/>
        <w:jc w:val="left"/>
      </w:pPr>
      <w:r>
        <w:rPr>
          <w:rFonts w:ascii="굴림" w:hint="eastAsia"/>
          <w:b/>
          <w:bCs/>
          <w:sz w:val="18"/>
          <w:szCs w:val="18"/>
        </w:rPr>
        <w:t>87. 암질지수(RQD, Rock Quality Designation)의 값을 추정하기 위하여 사용되는 값은?</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암반 단위 체적당 절리의 개수</w:t>
      </w:r>
    </w:p>
    <w:p w:rsidR="00892B26" w:rsidRDefault="00892B26" w:rsidP="00892B26">
      <w:pPr>
        <w:pStyle w:val="a3"/>
        <w:spacing w:after="80" w:line="288" w:lineRule="auto"/>
        <w:ind w:left="632" w:hanging="632"/>
        <w:jc w:val="left"/>
      </w:pPr>
      <w:r>
        <w:rPr>
          <w:rFonts w:ascii="굴림" w:hint="eastAsia"/>
          <w:sz w:val="18"/>
          <w:szCs w:val="18"/>
        </w:rPr>
        <w:t>    ② 암반 단위 면적당 절리의 개수</w:t>
      </w:r>
    </w:p>
    <w:p w:rsidR="00892B26" w:rsidRDefault="00892B26" w:rsidP="00892B26">
      <w:pPr>
        <w:pStyle w:val="a3"/>
        <w:spacing w:after="80" w:line="288" w:lineRule="auto"/>
        <w:ind w:left="632" w:hanging="632"/>
        <w:jc w:val="left"/>
      </w:pPr>
      <w:r>
        <w:rPr>
          <w:rFonts w:ascii="굴림" w:hint="eastAsia"/>
          <w:sz w:val="18"/>
          <w:szCs w:val="18"/>
        </w:rPr>
        <w:t>    ③ 암반 단위 면적당 총 절리길이</w:t>
      </w:r>
    </w:p>
    <w:p w:rsidR="00892B26" w:rsidRDefault="00892B26" w:rsidP="00892B26">
      <w:pPr>
        <w:pStyle w:val="a3"/>
        <w:spacing w:after="80" w:line="288" w:lineRule="auto"/>
        <w:ind w:left="632" w:hanging="632"/>
        <w:jc w:val="left"/>
      </w:pPr>
      <w:r>
        <w:rPr>
          <w:rFonts w:ascii="굴림" w:hint="eastAsia"/>
          <w:sz w:val="18"/>
          <w:szCs w:val="18"/>
        </w:rPr>
        <w:t>    ④ 암반 표면의 조사선과 만나는 절리의 개수</w:t>
      </w:r>
    </w:p>
    <w:p w:rsidR="00892B26" w:rsidRDefault="00892B26" w:rsidP="00892B26">
      <w:pPr>
        <w:pStyle w:val="a3"/>
        <w:spacing w:before="200" w:after="80" w:line="288" w:lineRule="auto"/>
        <w:ind w:left="356" w:hanging="356"/>
        <w:jc w:val="left"/>
      </w:pPr>
      <w:r>
        <w:rPr>
          <w:rFonts w:ascii="굴림" w:hint="eastAsia"/>
          <w:b/>
          <w:bCs/>
          <w:sz w:val="18"/>
          <w:szCs w:val="18"/>
        </w:rPr>
        <w:t>88. 터널의 내공변위 및 천단침하 측정으로부터 얻을 수 있는 정보가 아닌 것은?</w:t>
      </w:r>
    </w:p>
    <w:p w:rsidR="00892B26" w:rsidRDefault="00892B26" w:rsidP="00892B26">
      <w:pPr>
        <w:pStyle w:val="a3"/>
        <w:spacing w:after="80" w:line="288" w:lineRule="auto"/>
        <w:ind w:left="632" w:hanging="632"/>
        <w:jc w:val="left"/>
      </w:pPr>
      <w:r>
        <w:rPr>
          <w:rFonts w:ascii="굴림" w:hint="eastAsia"/>
          <w:sz w:val="18"/>
          <w:szCs w:val="18"/>
        </w:rPr>
        <w:t>    ① 암반안정의 판단</w:t>
      </w:r>
    </w:p>
    <w:p w:rsidR="00892B26" w:rsidRDefault="00892B26" w:rsidP="00892B26">
      <w:pPr>
        <w:pStyle w:val="a3"/>
        <w:spacing w:after="80" w:line="288" w:lineRule="auto"/>
        <w:jc w:val="left"/>
      </w:pPr>
      <w:r>
        <w:rPr>
          <w:rFonts w:ascii="굴림" w:hint="eastAsia"/>
          <w:sz w:val="18"/>
          <w:szCs w:val="18"/>
        </w:rPr>
        <w:t>    ② 최종 변위량의 예측</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절리나 균열의 간격 및 발달형태</w:t>
      </w:r>
    </w:p>
    <w:p w:rsidR="00892B26" w:rsidRDefault="00892B26" w:rsidP="00892B26">
      <w:pPr>
        <w:pStyle w:val="a3"/>
        <w:spacing w:after="80" w:line="288" w:lineRule="auto"/>
        <w:ind w:left="632" w:hanging="632"/>
        <w:jc w:val="left"/>
      </w:pPr>
      <w:r>
        <w:rPr>
          <w:rFonts w:ascii="굴림" w:hint="eastAsia"/>
          <w:sz w:val="18"/>
          <w:szCs w:val="18"/>
        </w:rPr>
        <w:t>    ④ 2차 복공 콘크리트의 타설시기에 대한 판단</w:t>
      </w:r>
    </w:p>
    <w:p w:rsidR="00892B26" w:rsidRDefault="00892B26" w:rsidP="00892B26">
      <w:pPr>
        <w:pStyle w:val="a3"/>
        <w:spacing w:before="200" w:after="80" w:line="288" w:lineRule="auto"/>
        <w:ind w:left="356" w:hanging="356"/>
        <w:jc w:val="left"/>
      </w:pPr>
      <w:r>
        <w:rPr>
          <w:rFonts w:ascii="굴림" w:hint="eastAsia"/>
          <w:b/>
          <w:bCs/>
          <w:sz w:val="18"/>
          <w:szCs w:val="18"/>
        </w:rPr>
        <w:t>89. 흙의 습윤단위중량이 20KN/m</w:t>
      </w:r>
      <w:r>
        <w:rPr>
          <w:rFonts w:ascii="굴림" w:hint="eastAsia"/>
          <w:b/>
          <w:bCs/>
          <w:sz w:val="18"/>
          <w:szCs w:val="18"/>
          <w:vertAlign w:val="superscript"/>
        </w:rPr>
        <w:t>3</w:t>
      </w:r>
      <w:r>
        <w:rPr>
          <w:rFonts w:ascii="굴림" w:hint="eastAsia"/>
          <w:b/>
          <w:bCs/>
          <w:sz w:val="18"/>
          <w:szCs w:val="18"/>
        </w:rPr>
        <w:t>이고 함수비가 16.0%이다. 이 흙의 비중이 2.65라고 할 때 건조단위중량, 공극비, 포화도는 얼마인가? (단, 물의 단위중량은 9.81KN/m</w:t>
      </w:r>
      <w:r>
        <w:rPr>
          <w:rFonts w:ascii="굴림" w:hint="eastAsia"/>
          <w:b/>
          <w:bCs/>
          <w:sz w:val="18"/>
          <w:szCs w:val="18"/>
          <w:vertAlign w:val="superscript"/>
        </w:rPr>
        <w:t>3</w:t>
      </w:r>
      <w:r>
        <w:rPr>
          <w:rFonts w:ascii="굴림" w:hint="eastAsia"/>
          <w:b/>
          <w:bCs/>
          <w:sz w:val="18"/>
          <w:szCs w:val="18"/>
        </w:rPr>
        <w:t>이다.)</w:t>
      </w:r>
    </w:p>
    <w:p w:rsidR="00892B26" w:rsidRDefault="00892B26" w:rsidP="00892B26">
      <w:pPr>
        <w:pStyle w:val="a3"/>
        <w:spacing w:after="80" w:line="288" w:lineRule="auto"/>
        <w:ind w:left="632" w:hanging="632"/>
        <w:jc w:val="left"/>
      </w:pPr>
      <w:r>
        <w:rPr>
          <w:rFonts w:ascii="굴림" w:hint="eastAsia"/>
          <w:sz w:val="18"/>
          <w:szCs w:val="18"/>
        </w:rPr>
        <w:t>    ① 17KN/m</w:t>
      </w:r>
      <w:r>
        <w:rPr>
          <w:rFonts w:ascii="굴림" w:hint="eastAsia"/>
          <w:sz w:val="18"/>
          <w:szCs w:val="18"/>
          <w:vertAlign w:val="superscript"/>
        </w:rPr>
        <w:t>3</w:t>
      </w:r>
      <w:r>
        <w:rPr>
          <w:rFonts w:ascii="굴림" w:hint="eastAsia"/>
          <w:sz w:val="18"/>
          <w:szCs w:val="18"/>
        </w:rPr>
        <w:t>, 0.51, 75.7%</w:t>
      </w:r>
    </w:p>
    <w:p w:rsidR="00892B26" w:rsidRDefault="00892B26" w:rsidP="00892B26">
      <w:pPr>
        <w:pStyle w:val="a3"/>
        <w:spacing w:after="80" w:line="288" w:lineRule="auto"/>
        <w:ind w:left="632" w:hanging="632"/>
        <w:jc w:val="left"/>
      </w:pPr>
      <w:r>
        <w:rPr>
          <w:rFonts w:ascii="굴림" w:hint="eastAsia"/>
          <w:sz w:val="18"/>
          <w:szCs w:val="18"/>
        </w:rPr>
        <w:t>    ② 17KN/m</w:t>
      </w:r>
      <w:r>
        <w:rPr>
          <w:rFonts w:ascii="굴림" w:hint="eastAsia"/>
          <w:sz w:val="18"/>
          <w:szCs w:val="18"/>
          <w:vertAlign w:val="superscript"/>
        </w:rPr>
        <w:t>3</w:t>
      </w:r>
      <w:r>
        <w:rPr>
          <w:rFonts w:ascii="굴림" w:hint="eastAsia"/>
          <w:sz w:val="18"/>
          <w:szCs w:val="18"/>
        </w:rPr>
        <w:t>, 0.56, 83.1%</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17.2KN/m</w:t>
      </w:r>
      <w:r>
        <w:rPr>
          <w:rFonts w:ascii="굴림" w:hint="eastAsia"/>
          <w:sz w:val="18"/>
          <w:szCs w:val="18"/>
          <w:vertAlign w:val="superscript"/>
        </w:rPr>
        <w:t>3</w:t>
      </w:r>
      <w:r>
        <w:rPr>
          <w:rFonts w:ascii="굴림" w:hint="eastAsia"/>
          <w:sz w:val="18"/>
          <w:szCs w:val="18"/>
        </w:rPr>
        <w:t>, 0.51, 83.1%</w:t>
      </w:r>
    </w:p>
    <w:p w:rsidR="00892B26" w:rsidRDefault="00892B26" w:rsidP="00892B26">
      <w:pPr>
        <w:pStyle w:val="a3"/>
        <w:spacing w:after="80" w:line="288" w:lineRule="auto"/>
        <w:ind w:left="632" w:hanging="632"/>
        <w:jc w:val="left"/>
      </w:pPr>
      <w:r>
        <w:rPr>
          <w:rFonts w:ascii="굴림" w:hint="eastAsia"/>
          <w:sz w:val="18"/>
          <w:szCs w:val="18"/>
        </w:rPr>
        <w:t>    ④ 17.2KN/m</w:t>
      </w:r>
      <w:r>
        <w:rPr>
          <w:rFonts w:ascii="굴림" w:hint="eastAsia"/>
          <w:sz w:val="18"/>
          <w:szCs w:val="18"/>
          <w:vertAlign w:val="superscript"/>
        </w:rPr>
        <w:t>3</w:t>
      </w:r>
      <w:r>
        <w:rPr>
          <w:rFonts w:ascii="굴림" w:hint="eastAsia"/>
          <w:sz w:val="18"/>
          <w:szCs w:val="18"/>
        </w:rPr>
        <w:t>, 0.56, 75.7%</w:t>
      </w:r>
    </w:p>
    <w:p w:rsidR="00892B26" w:rsidRDefault="00892B26" w:rsidP="00892B26">
      <w:pPr>
        <w:pStyle w:val="a3"/>
        <w:spacing w:before="200" w:after="80" w:line="288" w:lineRule="auto"/>
        <w:ind w:left="356" w:hanging="356"/>
        <w:jc w:val="left"/>
      </w:pPr>
      <w:r>
        <w:rPr>
          <w:rFonts w:ascii="굴림" w:hint="eastAsia"/>
          <w:b/>
          <w:bCs/>
          <w:sz w:val="18"/>
          <w:szCs w:val="18"/>
        </w:rPr>
        <w:t>90. 주동토압계수(K</w:t>
      </w:r>
      <w:r>
        <w:rPr>
          <w:rFonts w:ascii="굴림" w:hint="eastAsia"/>
          <w:b/>
          <w:bCs/>
          <w:sz w:val="18"/>
          <w:szCs w:val="18"/>
          <w:vertAlign w:val="subscript"/>
        </w:rPr>
        <w:t>a</w:t>
      </w:r>
      <w:r>
        <w:rPr>
          <w:rFonts w:ascii="굴림" w:hint="eastAsia"/>
          <w:b/>
          <w:bCs/>
          <w:sz w:val="18"/>
          <w:szCs w:val="18"/>
        </w:rPr>
        <w:t>)가 1/3인 경우 Rankine의 토압이론에 의한 수동토압계수(K</w:t>
      </w:r>
      <w:r>
        <w:rPr>
          <w:rFonts w:ascii="굴림" w:hint="eastAsia"/>
          <w:b/>
          <w:bCs/>
          <w:sz w:val="18"/>
          <w:szCs w:val="18"/>
          <w:vertAlign w:val="subscript"/>
        </w:rPr>
        <w:t>p</w:t>
      </w:r>
      <w:r>
        <w:rPr>
          <w:rFonts w:ascii="굴림" w:hint="eastAsia"/>
          <w:b/>
          <w:bCs/>
          <w:sz w:val="18"/>
          <w:szCs w:val="18"/>
        </w:rPr>
        <w:t>)는?</w:t>
      </w:r>
    </w:p>
    <w:p w:rsidR="00892B26" w:rsidRDefault="00892B26" w:rsidP="00892B26">
      <w:pPr>
        <w:pStyle w:val="a3"/>
        <w:spacing w:after="80" w:line="288" w:lineRule="auto"/>
        <w:ind w:left="2670" w:hanging="2670"/>
        <w:jc w:val="left"/>
      </w:pPr>
      <w:r>
        <w:rPr>
          <w:rFonts w:ascii="굴림" w:hint="eastAsia"/>
          <w:sz w:val="18"/>
          <w:szCs w:val="18"/>
        </w:rPr>
        <w:t>    ① 1.0</w:t>
      </w:r>
      <w:r>
        <w:tab/>
      </w:r>
      <w:r>
        <w:tab/>
      </w:r>
      <w:r>
        <w:rPr>
          <w:rFonts w:ascii="굴림" w:hint="eastAsia"/>
          <w:sz w:val="18"/>
          <w:szCs w:val="18"/>
        </w:rPr>
        <w:t>② 2.0</w:t>
      </w:r>
    </w:p>
    <w:p w:rsidR="00892B26" w:rsidRDefault="00892B26" w:rsidP="00892B2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3.0</w:t>
      </w:r>
      <w:r>
        <w:tab/>
      </w:r>
      <w:r>
        <w:tab/>
      </w:r>
      <w:r>
        <w:rPr>
          <w:rFonts w:ascii="굴림" w:hint="eastAsia"/>
          <w:sz w:val="18"/>
          <w:szCs w:val="18"/>
        </w:rPr>
        <w:t>④ 4.0</w:t>
      </w:r>
    </w:p>
    <w:p w:rsidR="00892B26" w:rsidRDefault="00892B26" w:rsidP="00892B26">
      <w:pPr>
        <w:pStyle w:val="a3"/>
        <w:spacing w:before="200" w:after="80" w:line="288" w:lineRule="auto"/>
        <w:ind w:left="356" w:hanging="356"/>
        <w:jc w:val="left"/>
      </w:pPr>
      <w:r>
        <w:rPr>
          <w:rFonts w:ascii="굴림" w:hint="eastAsia"/>
          <w:b/>
          <w:bCs/>
          <w:sz w:val="18"/>
          <w:szCs w:val="18"/>
        </w:rPr>
        <w:t>91. 지하굴착 시 기설구조물 바로 아래 또는 부근을 굴착하는 경우 구조물 기초의 지지력이 저하되어 안정이 손상될 우려가 있기 때문에 지반의 개량, 기초보강, 개조 등을 실시하여 구조물의 안전을 도모하고자 할 때 실시하는 공법은?</w:t>
      </w:r>
    </w:p>
    <w:p w:rsidR="00892B26" w:rsidRDefault="00892B26" w:rsidP="00892B26">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언더피닝 공법</w:t>
      </w:r>
      <w:r>
        <w:tab/>
      </w:r>
      <w:r>
        <w:rPr>
          <w:rFonts w:ascii="굴림" w:hint="eastAsia"/>
          <w:sz w:val="18"/>
          <w:szCs w:val="18"/>
        </w:rPr>
        <w:t>② 트렌치 공법</w:t>
      </w:r>
    </w:p>
    <w:p w:rsidR="00892B26" w:rsidRDefault="00892B26" w:rsidP="00892B26">
      <w:pPr>
        <w:pStyle w:val="a3"/>
        <w:spacing w:after="80" w:line="288" w:lineRule="auto"/>
        <w:ind w:left="3470" w:hanging="3470"/>
        <w:jc w:val="left"/>
      </w:pPr>
      <w:r>
        <w:rPr>
          <w:rFonts w:ascii="굴림" w:hint="eastAsia"/>
          <w:sz w:val="18"/>
          <w:szCs w:val="18"/>
        </w:rPr>
        <w:t>    ③ 메세르 공법</w:t>
      </w:r>
      <w:r>
        <w:tab/>
      </w:r>
      <w:r>
        <w:rPr>
          <w:rFonts w:ascii="굴림" w:hint="eastAsia"/>
          <w:sz w:val="18"/>
          <w:szCs w:val="18"/>
        </w:rPr>
        <w:t>④ 역권 공법</w:t>
      </w:r>
    </w:p>
    <w:p w:rsidR="00892B26" w:rsidRDefault="00892B26" w:rsidP="00892B26">
      <w:pPr>
        <w:pStyle w:val="a3"/>
        <w:spacing w:before="200" w:after="80" w:line="288" w:lineRule="auto"/>
        <w:ind w:left="356" w:hanging="356"/>
        <w:jc w:val="left"/>
      </w:pPr>
      <w:r>
        <w:rPr>
          <w:rFonts w:ascii="굴림" w:hint="eastAsia"/>
          <w:b/>
          <w:bCs/>
          <w:sz w:val="18"/>
          <w:szCs w:val="18"/>
        </w:rPr>
        <w:t>92. 그림과 같이 지표면과 평행한 면의 깊이 3m되는 점에 작용하는 단위 폭당 전단응력은?</w:t>
      </w:r>
    </w:p>
    <w:p w:rsidR="00892B26" w:rsidRDefault="00892B26" w:rsidP="00892B26">
      <w:pPr>
        <w:pStyle w:val="a3"/>
        <w:spacing w:after="80" w:line="288" w:lineRule="auto"/>
        <w:jc w:val="left"/>
      </w:pPr>
      <w:r>
        <w:rPr>
          <w:rFonts w:ascii="굴림" w:hint="eastAsia"/>
          <w:sz w:val="18"/>
          <w:szCs w:val="18"/>
        </w:rPr>
        <w:t>    </w:t>
      </w:r>
      <w:r>
        <w:rPr>
          <w:noProof/>
        </w:rPr>
        <w:drawing>
          <wp:inline distT="0" distB="0" distL="0" distR="0">
            <wp:extent cx="1771650" cy="1743075"/>
            <wp:effectExtent l="0" t="0" r="0" b="9525"/>
            <wp:docPr id="1" name="그림 1" descr="EMB000050c070c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_x309467664" descr="EMB000050c070c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71650" cy="1743075"/>
                    </a:xfrm>
                    <a:prstGeom prst="rect">
                      <a:avLst/>
                    </a:prstGeom>
                    <a:noFill/>
                    <a:ln>
                      <a:noFill/>
                    </a:ln>
                  </pic:spPr>
                </pic:pic>
              </a:graphicData>
            </a:graphic>
          </wp:inline>
        </w:drawing>
      </w:r>
      <w:r>
        <w:t xml:space="preserve"> </w:t>
      </w:r>
    </w:p>
    <w:p w:rsidR="00892B26" w:rsidRDefault="00892B26" w:rsidP="00892B2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23.4KN/m</w:t>
      </w:r>
      <w:r>
        <w:rPr>
          <w:rFonts w:ascii="굴림" w:hint="eastAsia"/>
          <w:sz w:val="18"/>
          <w:szCs w:val="18"/>
          <w:vertAlign w:val="superscript"/>
        </w:rPr>
        <w:t>2</w:t>
      </w:r>
      <w:r>
        <w:tab/>
      </w:r>
      <w:r>
        <w:tab/>
      </w:r>
      <w:r>
        <w:rPr>
          <w:rFonts w:ascii="굴림" w:hint="eastAsia"/>
          <w:sz w:val="18"/>
          <w:szCs w:val="18"/>
        </w:rPr>
        <w:t>② 2.34KN/m</w:t>
      </w:r>
      <w:r>
        <w:rPr>
          <w:rFonts w:ascii="굴림" w:hint="eastAsia"/>
          <w:sz w:val="18"/>
          <w:szCs w:val="18"/>
          <w:vertAlign w:val="superscript"/>
        </w:rPr>
        <w:t>2</w:t>
      </w:r>
    </w:p>
    <w:p w:rsidR="00892B26" w:rsidRDefault="00892B26" w:rsidP="00892B26">
      <w:pPr>
        <w:pStyle w:val="a3"/>
        <w:spacing w:after="80" w:line="288" w:lineRule="auto"/>
        <w:ind w:left="2670" w:hanging="2670"/>
        <w:jc w:val="left"/>
      </w:pPr>
      <w:r>
        <w:rPr>
          <w:rFonts w:ascii="굴림" w:hint="eastAsia"/>
          <w:sz w:val="18"/>
          <w:szCs w:val="18"/>
        </w:rPr>
        <w:t>    ③ 46.8KN/m</w:t>
      </w:r>
      <w:r>
        <w:rPr>
          <w:rFonts w:ascii="굴림" w:hint="eastAsia"/>
          <w:sz w:val="18"/>
          <w:szCs w:val="18"/>
          <w:vertAlign w:val="superscript"/>
        </w:rPr>
        <w:t>2</w:t>
      </w:r>
      <w:r>
        <w:tab/>
      </w:r>
      <w:r>
        <w:tab/>
      </w:r>
      <w:r>
        <w:rPr>
          <w:rFonts w:ascii="굴림" w:hint="eastAsia"/>
          <w:sz w:val="18"/>
          <w:szCs w:val="18"/>
        </w:rPr>
        <w:t>④ 4.68KN/m</w:t>
      </w:r>
      <w:r>
        <w:rPr>
          <w:rFonts w:ascii="굴림" w:hint="eastAsia"/>
          <w:sz w:val="18"/>
          <w:szCs w:val="18"/>
          <w:vertAlign w:val="superscript"/>
        </w:rPr>
        <w:t>2</w:t>
      </w:r>
    </w:p>
    <w:p w:rsidR="00892B26" w:rsidRDefault="00892B26" w:rsidP="00892B26">
      <w:pPr>
        <w:pStyle w:val="a3"/>
        <w:spacing w:before="200" w:after="80" w:line="288" w:lineRule="auto"/>
        <w:ind w:left="356" w:hanging="356"/>
        <w:jc w:val="left"/>
      </w:pPr>
      <w:r>
        <w:rPr>
          <w:rFonts w:ascii="굴림" w:hint="eastAsia"/>
          <w:b/>
          <w:bCs/>
          <w:sz w:val="18"/>
          <w:szCs w:val="18"/>
        </w:rPr>
        <w:t>93. 직경 5m의 원형터널 내벽에 두께 4cm의 숏크리트를 타설할 경우, 이 숏크리트가 발휘할 수 있는 최대 지보압(maximum support pressure)은? (단, 숏크리트의 일축압축강도는 20MPa이다.)</w:t>
      </w:r>
    </w:p>
    <w:p w:rsidR="00892B26" w:rsidRDefault="00892B26" w:rsidP="00892B26">
      <w:pPr>
        <w:pStyle w:val="a3"/>
        <w:spacing w:after="80" w:line="288" w:lineRule="auto"/>
        <w:ind w:left="2670" w:hanging="2670"/>
        <w:jc w:val="left"/>
      </w:pPr>
      <w:r>
        <w:rPr>
          <w:rFonts w:ascii="굴림" w:hint="eastAsia"/>
          <w:sz w:val="18"/>
          <w:szCs w:val="18"/>
        </w:rPr>
        <w:t>    ① 0.12MPa</w:t>
      </w:r>
      <w:r>
        <w:tab/>
      </w:r>
      <w:r>
        <w:tab/>
      </w:r>
      <w:r>
        <w:rPr>
          <w:rFonts w:ascii="굴림" w:hint="eastAsia"/>
          <w:sz w:val="18"/>
          <w:szCs w:val="18"/>
        </w:rPr>
        <w:t>② 0.24MPa</w:t>
      </w:r>
    </w:p>
    <w:p w:rsidR="00892B26" w:rsidRDefault="00892B26" w:rsidP="00892B26">
      <w:pPr>
        <w:pStyle w:val="a3"/>
        <w:spacing w:after="80" w:line="288" w:lineRule="auto"/>
        <w:ind w:left="2670" w:hanging="26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0.32MPa</w:t>
      </w:r>
      <w:r>
        <w:tab/>
      </w:r>
      <w:r>
        <w:tab/>
      </w:r>
      <w:r>
        <w:rPr>
          <w:rFonts w:ascii="굴림" w:hint="eastAsia"/>
          <w:sz w:val="18"/>
          <w:szCs w:val="18"/>
        </w:rPr>
        <w:t>④ 0.48MPa</w:t>
      </w:r>
    </w:p>
    <w:p w:rsidR="00892B26" w:rsidRDefault="00892B26" w:rsidP="00892B26">
      <w:pPr>
        <w:pStyle w:val="a3"/>
        <w:spacing w:before="200" w:after="80" w:line="288" w:lineRule="auto"/>
        <w:ind w:left="356" w:hanging="356"/>
        <w:jc w:val="left"/>
      </w:pPr>
      <w:r>
        <w:rPr>
          <w:rFonts w:ascii="굴림" w:hint="eastAsia"/>
          <w:b/>
          <w:bCs/>
          <w:sz w:val="18"/>
          <w:szCs w:val="18"/>
        </w:rPr>
        <w:t>94. 암반사면의 전도파괴(Toppling)발생 조건에서 전도 영역에 속하는 것은? (단, 사면의 경사각은 α, 블록 저면과 사면과의 마찰각은 ø, 블록의 폭은 b, 블록의 높이는 h이다.)</w:t>
      </w:r>
    </w:p>
    <w:p w:rsidR="00892B26" w:rsidRDefault="00892B26" w:rsidP="00892B26">
      <w:pPr>
        <w:pStyle w:val="a3"/>
        <w:spacing w:after="80" w:line="288" w:lineRule="auto"/>
        <w:ind w:left="3470" w:hanging="3470"/>
        <w:jc w:val="left"/>
      </w:pPr>
      <w:r>
        <w:rPr>
          <w:rFonts w:ascii="굴림" w:hint="eastAsia"/>
          <w:sz w:val="18"/>
          <w:szCs w:val="18"/>
        </w:rPr>
        <w:t>    ① α＜ø,b/h＞tanα</w:t>
      </w:r>
      <w:r>
        <w:tab/>
      </w:r>
      <w:r>
        <w:rPr>
          <w:rFonts w:ascii="굴림" w:hint="eastAsia"/>
          <w:sz w:val="18"/>
          <w:szCs w:val="18"/>
        </w:rPr>
        <w:t>② α＞ø,b/h＞tanα</w:t>
      </w:r>
    </w:p>
    <w:p w:rsidR="00892B26" w:rsidRDefault="00892B26" w:rsidP="00892B26">
      <w:pPr>
        <w:pStyle w:val="a3"/>
        <w:spacing w:after="80" w:line="288" w:lineRule="auto"/>
        <w:ind w:left="3470" w:hanging="3470"/>
        <w:jc w:val="left"/>
      </w:pPr>
      <w:r>
        <w:rPr>
          <w:rFonts w:ascii="굴림" w:hint="eastAsia"/>
          <w:sz w:val="18"/>
          <w:szCs w:val="18"/>
        </w:rPr>
        <w:t>    </w:t>
      </w:r>
      <w:r>
        <w:rPr>
          <w:rFonts w:ascii="MS Mincho" w:eastAsia="MS Mincho" w:hAnsi="MS Mincho" w:cs="MS Mincho" w:hint="eastAsia"/>
          <w:b/>
          <w:bCs/>
          <w:sz w:val="18"/>
          <w:szCs w:val="18"/>
        </w:rPr>
        <w:t>❸</w:t>
      </w:r>
      <w:r>
        <w:rPr>
          <w:rFonts w:ascii="굴림" w:hint="eastAsia"/>
          <w:b/>
          <w:bCs/>
          <w:sz w:val="18"/>
          <w:szCs w:val="18"/>
        </w:rPr>
        <w:t> </w:t>
      </w:r>
      <w:r>
        <w:rPr>
          <w:rFonts w:ascii="굴림" w:hint="eastAsia"/>
          <w:sz w:val="18"/>
          <w:szCs w:val="18"/>
        </w:rPr>
        <w:t>α＜ø,b/h＜tanα</w:t>
      </w:r>
      <w:r>
        <w:tab/>
      </w:r>
      <w:r>
        <w:rPr>
          <w:rFonts w:ascii="굴림" w:hint="eastAsia"/>
          <w:sz w:val="18"/>
          <w:szCs w:val="18"/>
        </w:rPr>
        <w:t>④ α＞ø,b/h＜tanα</w:t>
      </w:r>
    </w:p>
    <w:p w:rsidR="00892B26" w:rsidRDefault="00892B26" w:rsidP="00892B26">
      <w:pPr>
        <w:pStyle w:val="a3"/>
        <w:spacing w:before="200" w:after="80" w:line="288" w:lineRule="auto"/>
        <w:ind w:left="356" w:hanging="356"/>
        <w:jc w:val="left"/>
      </w:pPr>
      <w:r>
        <w:rPr>
          <w:rFonts w:ascii="굴림" w:hint="eastAsia"/>
          <w:b/>
          <w:bCs/>
          <w:sz w:val="18"/>
          <w:szCs w:val="18"/>
        </w:rPr>
        <w:t>95. 전단면 굴착기인 TBM에 대한 설명으로 틀린 것은?</w:t>
      </w:r>
    </w:p>
    <w:p w:rsidR="00892B26" w:rsidRDefault="00892B26" w:rsidP="00892B26">
      <w:pPr>
        <w:pStyle w:val="a3"/>
        <w:spacing w:after="80" w:line="288" w:lineRule="auto"/>
        <w:ind w:left="632" w:hanging="632"/>
        <w:jc w:val="left"/>
      </w:pPr>
      <w:r>
        <w:rPr>
          <w:rFonts w:ascii="굴림" w:hint="eastAsia"/>
          <w:sz w:val="18"/>
          <w:szCs w:val="18"/>
        </w:rPr>
        <w:t>    ① 연암, 중경암에서 경제적</w:t>
      </w:r>
    </w:p>
    <w:p w:rsidR="00892B26" w:rsidRDefault="00892B26" w:rsidP="00892B26">
      <w:pPr>
        <w:pStyle w:val="a3"/>
        <w:spacing w:after="80" w:line="288" w:lineRule="auto"/>
        <w:ind w:left="632" w:hanging="632"/>
        <w:jc w:val="left"/>
      </w:pPr>
      <w:r>
        <w:rPr>
          <w:rFonts w:ascii="굴림" w:hint="eastAsia"/>
          <w:sz w:val="18"/>
          <w:szCs w:val="18"/>
        </w:rPr>
        <w:t>    ② 진동, 균열의 발생 감소</w:t>
      </w:r>
    </w:p>
    <w:p w:rsidR="00892B26" w:rsidRDefault="00892B26" w:rsidP="00892B26">
      <w:pPr>
        <w:pStyle w:val="a3"/>
        <w:spacing w:after="80" w:line="288" w:lineRule="auto"/>
        <w:jc w:val="left"/>
      </w:pPr>
      <w:r>
        <w:rPr>
          <w:rFonts w:ascii="굴림" w:hint="eastAsia"/>
          <w:sz w:val="18"/>
          <w:szCs w:val="18"/>
        </w:rPr>
        <w:t>    ③ 여굴 및 라이닝의 감소</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원지반 조건 변화에 대처 용이</w:t>
      </w:r>
    </w:p>
    <w:p w:rsidR="00892B26" w:rsidRDefault="00892B26" w:rsidP="00892B26">
      <w:pPr>
        <w:pStyle w:val="a3"/>
        <w:spacing w:before="200" w:after="80" w:line="288" w:lineRule="auto"/>
        <w:ind w:left="356" w:hanging="356"/>
        <w:jc w:val="left"/>
      </w:pPr>
      <w:r>
        <w:rPr>
          <w:rFonts w:ascii="굴림" w:hint="eastAsia"/>
          <w:b/>
          <w:bCs/>
          <w:sz w:val="18"/>
          <w:szCs w:val="18"/>
        </w:rPr>
        <w:t>96. 다음 NATM 보조공법 중 배수공법이 아닌 것은?</w:t>
      </w:r>
    </w:p>
    <w:p w:rsidR="00892B26" w:rsidRDefault="00892B26" w:rsidP="00892B26">
      <w:pPr>
        <w:pStyle w:val="a3"/>
        <w:spacing w:after="80" w:line="288" w:lineRule="auto"/>
        <w:ind w:left="3470" w:hanging="3470"/>
        <w:jc w:val="left"/>
      </w:pPr>
      <w:r>
        <w:rPr>
          <w:rFonts w:ascii="굴림" w:hint="eastAsia"/>
          <w:sz w:val="18"/>
          <w:szCs w:val="18"/>
        </w:rPr>
        <w:t>    ① 물빼기시추공법</w:t>
      </w:r>
      <w:r>
        <w:tab/>
      </w:r>
      <w:r>
        <w:rPr>
          <w:rFonts w:ascii="굴림" w:hint="eastAsia"/>
          <w:sz w:val="18"/>
          <w:szCs w:val="18"/>
        </w:rPr>
        <w:t>② Deep well 공법</w:t>
      </w:r>
    </w:p>
    <w:p w:rsidR="00892B26" w:rsidRDefault="00892B26" w:rsidP="00892B26">
      <w:pPr>
        <w:pStyle w:val="a3"/>
        <w:spacing w:after="80" w:line="288" w:lineRule="auto"/>
        <w:ind w:left="3470" w:hanging="3470"/>
        <w:jc w:val="left"/>
      </w:pPr>
      <w:r>
        <w:rPr>
          <w:rFonts w:ascii="굴림" w:hint="eastAsia"/>
          <w:sz w:val="18"/>
          <w:szCs w:val="18"/>
        </w:rPr>
        <w:t>    ③ Well point 공법</w:t>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약액주입공법</w:t>
      </w:r>
    </w:p>
    <w:p w:rsidR="00892B26" w:rsidRDefault="00892B26" w:rsidP="00892B26">
      <w:pPr>
        <w:pStyle w:val="a3"/>
        <w:spacing w:before="200" w:after="80" w:line="288" w:lineRule="auto"/>
        <w:ind w:left="356" w:hanging="356"/>
        <w:jc w:val="left"/>
      </w:pPr>
      <w:r>
        <w:rPr>
          <w:rFonts w:ascii="굴림" w:hint="eastAsia"/>
          <w:b/>
          <w:bCs/>
          <w:sz w:val="18"/>
          <w:szCs w:val="18"/>
        </w:rPr>
        <w:t>97. 다음 지하공간시설 중 일반적으로 가장 깊은 심도에 설치되어야 하는 것은?</w:t>
      </w:r>
    </w:p>
    <w:p w:rsidR="00892B26" w:rsidRDefault="00892B26" w:rsidP="00892B26">
      <w:pPr>
        <w:pStyle w:val="a3"/>
        <w:spacing w:after="80" w:line="288" w:lineRule="auto"/>
        <w:ind w:left="632" w:hanging="632"/>
        <w:jc w:val="left"/>
      </w:pPr>
      <w:r>
        <w:rPr>
          <w:rFonts w:ascii="굴림" w:hint="eastAsia"/>
          <w:sz w:val="18"/>
          <w:szCs w:val="18"/>
        </w:rPr>
        <w:t>    ① 수력발전소    </w:t>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압축공기 저장시설</w:t>
      </w:r>
    </w:p>
    <w:p w:rsidR="00892B26" w:rsidRDefault="00892B26" w:rsidP="00892B26">
      <w:pPr>
        <w:pStyle w:val="a3"/>
        <w:spacing w:after="80" w:line="288" w:lineRule="auto"/>
        <w:ind w:left="632" w:hanging="632"/>
        <w:jc w:val="left"/>
      </w:pPr>
      <w:r>
        <w:rPr>
          <w:rFonts w:ascii="굴림" w:hint="eastAsia"/>
          <w:sz w:val="18"/>
          <w:szCs w:val="18"/>
        </w:rPr>
        <w:t>    ③ 산업폐기물 처리장 </w:t>
      </w:r>
      <w:r>
        <w:tab/>
      </w:r>
      <w:r>
        <w:rPr>
          <w:rFonts w:ascii="굴림" w:hint="eastAsia"/>
          <w:sz w:val="18"/>
          <w:szCs w:val="18"/>
        </w:rPr>
        <w:t>④ 농수산물 냉장, 냉동 저장소</w:t>
      </w:r>
    </w:p>
    <w:p w:rsidR="00892B26" w:rsidRDefault="00892B26" w:rsidP="00892B26">
      <w:pPr>
        <w:pStyle w:val="a3"/>
        <w:spacing w:before="200" w:after="80" w:line="288" w:lineRule="auto"/>
        <w:ind w:left="356" w:hanging="356"/>
        <w:jc w:val="left"/>
      </w:pPr>
      <w:r>
        <w:rPr>
          <w:rFonts w:ascii="굴림" w:hint="eastAsia"/>
          <w:b/>
          <w:bCs/>
          <w:sz w:val="18"/>
          <w:szCs w:val="18"/>
        </w:rPr>
        <w:t>98. 다음 중 일상의 시공관리를 위해 반드시 실시해야 하는 터널 계측관리 항목(일상계측)에 해당하는 것은?</w:t>
      </w:r>
    </w:p>
    <w:p w:rsidR="00892B26" w:rsidRDefault="00892B26" w:rsidP="00892B26">
      <w:pPr>
        <w:pStyle w:val="a3"/>
        <w:spacing w:after="80" w:line="288" w:lineRule="auto"/>
        <w:ind w:left="632" w:hanging="632"/>
        <w:jc w:val="left"/>
      </w:pPr>
      <w:r>
        <w:rPr>
          <w:rFonts w:ascii="굴림" w:hint="eastAsia"/>
          <w:sz w:val="18"/>
          <w:szCs w:val="18"/>
        </w:rPr>
        <w:t>    </w:t>
      </w:r>
      <w:r>
        <w:rPr>
          <w:rFonts w:ascii="MS Mincho" w:eastAsia="MS Mincho" w:hAnsi="MS Mincho" w:cs="MS Mincho" w:hint="eastAsia"/>
          <w:b/>
          <w:bCs/>
          <w:sz w:val="18"/>
          <w:szCs w:val="18"/>
        </w:rPr>
        <w:t>❶</w:t>
      </w:r>
      <w:r>
        <w:rPr>
          <w:rFonts w:ascii="굴림" w:hint="eastAsia"/>
          <w:b/>
          <w:bCs/>
          <w:sz w:val="18"/>
          <w:szCs w:val="18"/>
        </w:rPr>
        <w:t> </w:t>
      </w:r>
      <w:r>
        <w:rPr>
          <w:rFonts w:ascii="굴림" w:hint="eastAsia"/>
          <w:sz w:val="18"/>
          <w:szCs w:val="18"/>
        </w:rPr>
        <w:t>천단침하 측정    </w:t>
      </w:r>
      <w:r>
        <w:tab/>
      </w:r>
      <w:r>
        <w:rPr>
          <w:rFonts w:ascii="굴림" w:hint="eastAsia"/>
          <w:sz w:val="18"/>
          <w:szCs w:val="18"/>
        </w:rPr>
        <w:t>② 지중변위 측정</w:t>
      </w:r>
    </w:p>
    <w:p w:rsidR="00892B26" w:rsidRDefault="00892B26" w:rsidP="00892B26">
      <w:pPr>
        <w:pStyle w:val="a3"/>
        <w:spacing w:after="80" w:line="288" w:lineRule="auto"/>
        <w:ind w:left="632" w:hanging="632"/>
        <w:jc w:val="left"/>
      </w:pPr>
      <w:r>
        <w:rPr>
          <w:rFonts w:ascii="굴림" w:hint="eastAsia"/>
          <w:sz w:val="18"/>
          <w:szCs w:val="18"/>
        </w:rPr>
        <w:t>    ③ 록볼트 축력 측정</w:t>
      </w:r>
      <w:r>
        <w:tab/>
      </w:r>
      <w:r>
        <w:rPr>
          <w:rFonts w:ascii="굴림" w:hint="eastAsia"/>
          <w:sz w:val="18"/>
          <w:szCs w:val="18"/>
        </w:rPr>
        <w:t>④ 콘크리트 라이닝 응력 측정</w:t>
      </w:r>
    </w:p>
    <w:p w:rsidR="00892B26" w:rsidRDefault="00892B26" w:rsidP="00892B26">
      <w:pPr>
        <w:pStyle w:val="a3"/>
        <w:spacing w:before="200" w:after="80" w:line="288" w:lineRule="auto"/>
        <w:ind w:left="356" w:hanging="356"/>
        <w:jc w:val="left"/>
      </w:pPr>
      <w:r>
        <w:rPr>
          <w:rFonts w:ascii="굴림" w:hint="eastAsia"/>
          <w:b/>
          <w:bCs/>
          <w:sz w:val="18"/>
          <w:szCs w:val="18"/>
        </w:rPr>
        <w:t>99. 타원형의 단면을 갖는 암반 터널에서 타원의 장축방향으로 작용하는 초기 수직응력과 단축방향으로 작용하는 초기 수평응력의 크기가 10MPa로 동일한 경우 터널 바닥면에 발생하는 접선응력의 크기는 얼마인가? (단, 타원의 장축방향의 반경은 단축방향의 반경의 2배이다.)</w:t>
      </w:r>
    </w:p>
    <w:p w:rsidR="00892B26" w:rsidRDefault="00892B26" w:rsidP="00892B26">
      <w:pPr>
        <w:pStyle w:val="a3"/>
        <w:spacing w:after="80" w:line="288" w:lineRule="auto"/>
        <w:ind w:left="632" w:hanging="632"/>
        <w:jc w:val="left"/>
      </w:pPr>
      <w:r>
        <w:rPr>
          <w:rFonts w:ascii="굴림" w:hint="eastAsia"/>
          <w:sz w:val="18"/>
          <w:szCs w:val="18"/>
        </w:rPr>
        <w:t>    ① 10MPa</w:t>
      </w:r>
      <w:r>
        <w:tab/>
      </w:r>
      <w:r>
        <w:tab/>
      </w:r>
      <w:r>
        <w:rPr>
          <w:rFonts w:ascii="굴림" w:hint="eastAsia"/>
          <w:sz w:val="18"/>
          <w:szCs w:val="18"/>
        </w:rPr>
        <w:t>② 20MPa</w:t>
      </w:r>
    </w:p>
    <w:p w:rsidR="00892B26" w:rsidRDefault="00892B26" w:rsidP="00892B26">
      <w:pPr>
        <w:pStyle w:val="a3"/>
        <w:spacing w:after="80" w:line="288" w:lineRule="auto"/>
        <w:ind w:left="2670" w:hanging="2670"/>
        <w:jc w:val="left"/>
      </w:pPr>
      <w:r>
        <w:rPr>
          <w:rFonts w:ascii="굴림" w:hint="eastAsia"/>
          <w:sz w:val="18"/>
          <w:szCs w:val="18"/>
        </w:rPr>
        <w:t>    ③ 30MPa</w:t>
      </w:r>
      <w:r>
        <w:tab/>
      </w:r>
      <w:r>
        <w:tab/>
      </w:r>
      <w:r>
        <w:rPr>
          <w:rFonts w:ascii="MS Mincho" w:eastAsia="MS Mincho" w:hAnsi="MS Mincho" w:cs="MS Mincho" w:hint="eastAsia"/>
          <w:b/>
          <w:bCs/>
          <w:sz w:val="18"/>
          <w:szCs w:val="18"/>
        </w:rPr>
        <w:t>❹</w:t>
      </w:r>
      <w:r>
        <w:rPr>
          <w:rFonts w:ascii="굴림" w:hint="eastAsia"/>
          <w:b/>
          <w:bCs/>
          <w:sz w:val="18"/>
          <w:szCs w:val="18"/>
        </w:rPr>
        <w:t> </w:t>
      </w:r>
      <w:r>
        <w:rPr>
          <w:rFonts w:ascii="굴림" w:hint="eastAsia"/>
          <w:sz w:val="18"/>
          <w:szCs w:val="18"/>
        </w:rPr>
        <w:t>40MPa</w:t>
      </w:r>
    </w:p>
    <w:p w:rsidR="00892B26" w:rsidRDefault="00892B26" w:rsidP="00892B26">
      <w:pPr>
        <w:pStyle w:val="a3"/>
        <w:spacing w:before="200" w:after="80" w:line="288" w:lineRule="auto"/>
        <w:ind w:left="460" w:hanging="460"/>
        <w:jc w:val="left"/>
      </w:pPr>
      <w:r>
        <w:rPr>
          <w:rFonts w:ascii="굴림" w:hint="eastAsia"/>
          <w:b/>
          <w:bCs/>
          <w:sz w:val="18"/>
          <w:szCs w:val="18"/>
        </w:rPr>
        <w:t>100. 높이가 6m인 수직 옹벽에 대하여 단위 폭당 벽에 작용하는 Rankine 전주동토압은? (단, 지반의 단위 중량은 20KN/m</w:t>
      </w:r>
      <w:r>
        <w:rPr>
          <w:rFonts w:ascii="굴림" w:hint="eastAsia"/>
          <w:b/>
          <w:bCs/>
          <w:sz w:val="18"/>
          <w:szCs w:val="18"/>
          <w:vertAlign w:val="superscript"/>
        </w:rPr>
        <w:t>3</w:t>
      </w:r>
      <w:r>
        <w:rPr>
          <w:rFonts w:ascii="굴림" w:hint="eastAsia"/>
          <w:b/>
          <w:bCs/>
          <w:sz w:val="18"/>
          <w:szCs w:val="18"/>
        </w:rPr>
        <w:t>, 점착력은 0KN/m</w:t>
      </w:r>
      <w:r>
        <w:rPr>
          <w:rFonts w:ascii="굴림" w:hint="eastAsia"/>
          <w:b/>
          <w:bCs/>
          <w:sz w:val="18"/>
          <w:szCs w:val="18"/>
          <w:vertAlign w:val="superscript"/>
        </w:rPr>
        <w:t>2</w:t>
      </w:r>
      <w:r>
        <w:rPr>
          <w:rFonts w:ascii="굴림" w:hint="eastAsia"/>
          <w:b/>
          <w:bCs/>
          <w:sz w:val="18"/>
          <w:szCs w:val="18"/>
        </w:rPr>
        <w:t>, 내부마찰각은 30°이다.)</w:t>
      </w:r>
    </w:p>
    <w:p w:rsidR="00892B26" w:rsidRDefault="00892B26" w:rsidP="00892B26">
      <w:pPr>
        <w:pStyle w:val="a3"/>
        <w:spacing w:after="80" w:line="288" w:lineRule="auto"/>
        <w:ind w:left="632" w:hanging="632"/>
        <w:jc w:val="left"/>
      </w:pPr>
      <w:r>
        <w:rPr>
          <w:rFonts w:ascii="굴림" w:hint="eastAsia"/>
          <w:sz w:val="18"/>
          <w:szCs w:val="18"/>
        </w:rPr>
        <w:t>    ① 67.5KN/m</w:t>
      </w:r>
      <w:r>
        <w:tab/>
      </w:r>
      <w:r>
        <w:tab/>
      </w:r>
      <w:r>
        <w:rPr>
          <w:rFonts w:ascii="MS Mincho" w:eastAsia="MS Mincho" w:hAnsi="MS Mincho" w:cs="MS Mincho" w:hint="eastAsia"/>
          <w:b/>
          <w:bCs/>
          <w:sz w:val="18"/>
          <w:szCs w:val="18"/>
        </w:rPr>
        <w:t>❷</w:t>
      </w:r>
      <w:r>
        <w:rPr>
          <w:rFonts w:ascii="굴림" w:hint="eastAsia"/>
          <w:b/>
          <w:bCs/>
          <w:sz w:val="18"/>
          <w:szCs w:val="18"/>
        </w:rPr>
        <w:t> </w:t>
      </w:r>
      <w:r>
        <w:rPr>
          <w:rFonts w:ascii="굴림" w:hint="eastAsia"/>
          <w:sz w:val="18"/>
          <w:szCs w:val="18"/>
        </w:rPr>
        <w:t>120KN/m</w:t>
      </w:r>
    </w:p>
    <w:p w:rsidR="00892B26" w:rsidRDefault="00892B26" w:rsidP="00892B26">
      <w:pPr>
        <w:pStyle w:val="a3"/>
        <w:spacing w:after="80" w:line="288" w:lineRule="auto"/>
        <w:ind w:left="2670" w:hanging="2670"/>
        <w:jc w:val="left"/>
      </w:pPr>
      <w:r>
        <w:rPr>
          <w:rFonts w:ascii="굴림" w:hint="eastAsia"/>
          <w:sz w:val="18"/>
          <w:szCs w:val="18"/>
        </w:rPr>
        <w:t>    ③ 127.5KN/m</w:t>
      </w:r>
      <w:r>
        <w:tab/>
      </w:r>
      <w:r>
        <w:tab/>
      </w:r>
      <w:r>
        <w:rPr>
          <w:rFonts w:ascii="굴림" w:hint="eastAsia"/>
          <w:sz w:val="18"/>
          <w:szCs w:val="18"/>
        </w:rPr>
        <w:t>④ 180KN/m</w:t>
      </w: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rPr>
          <w:b/>
          <w:bCs/>
          <w:sz w:val="18"/>
          <w:szCs w:val="18"/>
        </w:rPr>
      </w:pPr>
    </w:p>
    <w:p w:rsidR="00892B26" w:rsidRDefault="00892B26" w:rsidP="00892B26">
      <w:pPr>
        <w:pStyle w:val="a3"/>
        <w:spacing w:after="80" w:line="288" w:lineRule="auto"/>
        <w:jc w:val="left"/>
      </w:pPr>
      <w:r>
        <w:rPr>
          <w:rFonts w:ascii="굴림" w:hint="eastAsia"/>
          <w:b/>
          <w:bCs/>
          <w:sz w:val="18"/>
          <w:szCs w:val="18"/>
        </w:rPr>
        <w:t>전자문제집 CBT PC 버전</w:t>
      </w:r>
      <w:r>
        <w:rPr>
          <w:rFonts w:ascii="굴림" w:hint="eastAsia"/>
          <w:sz w:val="18"/>
          <w:szCs w:val="18"/>
        </w:rPr>
        <w:t> : </w:t>
      </w:r>
      <w:hyperlink r:id="rId17" w:history="1">
        <w:r>
          <w:rPr>
            <w:rStyle w:val="a4"/>
            <w:rFonts w:ascii="굴림" w:hint="eastAsia"/>
            <w:sz w:val="18"/>
            <w:szCs w:val="18"/>
            <w:u w:color="0000FF"/>
          </w:rPr>
          <w:t>www.comcbt.com</w:t>
        </w:r>
      </w:hyperlink>
      <w:r>
        <w:br/>
      </w:r>
      <w:r>
        <w:rPr>
          <w:rFonts w:ascii="굴림" w:hint="eastAsia"/>
          <w:b/>
          <w:bCs/>
          <w:sz w:val="18"/>
          <w:szCs w:val="18"/>
        </w:rPr>
        <w:t>전자문제집 CBT 모바일 버전</w:t>
      </w:r>
      <w:r>
        <w:rPr>
          <w:rFonts w:ascii="굴림" w:hint="eastAsia"/>
          <w:sz w:val="18"/>
          <w:szCs w:val="18"/>
        </w:rPr>
        <w:t> : </w:t>
      </w:r>
      <w:hyperlink r:id="rId18" w:history="1">
        <w:r>
          <w:rPr>
            <w:rStyle w:val="a4"/>
            <w:rFonts w:ascii="굴림" w:hint="eastAsia"/>
            <w:sz w:val="18"/>
            <w:szCs w:val="18"/>
            <w:u w:color="0000FF"/>
          </w:rPr>
          <w:t>m.comcbt.com</w:t>
        </w:r>
      </w:hyperlink>
      <w:r>
        <w:br/>
      </w:r>
      <w:r>
        <w:rPr>
          <w:rFonts w:ascii="굴림" w:hint="eastAsia"/>
          <w:b/>
          <w:bCs/>
          <w:sz w:val="18"/>
          <w:szCs w:val="18"/>
        </w:rPr>
        <w:t>기출문제 및 해설집 다운로드</w:t>
      </w:r>
      <w:r>
        <w:rPr>
          <w:rFonts w:ascii="굴림" w:hint="eastAsia"/>
          <w:sz w:val="18"/>
          <w:szCs w:val="18"/>
        </w:rPr>
        <w:t>: </w:t>
      </w:r>
      <w:hyperlink r:id="rId19" w:history="1">
        <w:r>
          <w:rPr>
            <w:rStyle w:val="a4"/>
            <w:rFonts w:ascii="굴림" w:hint="eastAsia"/>
            <w:sz w:val="18"/>
            <w:szCs w:val="18"/>
            <w:u w:color="0000FF"/>
          </w:rPr>
          <w:t>www.comcbt.com/xe</w:t>
        </w:r>
      </w:hyperlink>
      <w:r>
        <w:br/>
      </w:r>
      <w:r>
        <w:br/>
      </w:r>
      <w:r>
        <w:rPr>
          <w:rFonts w:ascii="굴림" w:hint="eastAsia"/>
          <w:b/>
          <w:bCs/>
          <w:sz w:val="18"/>
          <w:szCs w:val="18"/>
        </w:rPr>
        <w:t>전자문제집 CBT란?</w:t>
      </w:r>
      <w:r>
        <w:br/>
      </w:r>
      <w:r>
        <w:rPr>
          <w:rFonts w:ascii="굴림" w:hint="eastAsia"/>
          <w:sz w:val="18"/>
          <w:szCs w:val="18"/>
        </w:rPr>
        <w:t>종이 문제집이 아닌 인터넷으로 문제를 풀고 자동으로 채점하며 모의고사, 오답 노트, 해설까지 제공하는 무료 기출문제 학습 프로그램으로 실제 시험에서 사용하는 OMR 형식의 CBT를 제공합니다.</w:t>
      </w:r>
      <w:r>
        <w:br/>
      </w:r>
      <w:r>
        <w:rPr>
          <w:rFonts w:ascii="굴림" w:hint="eastAsia"/>
          <w:sz w:val="18"/>
          <w:szCs w:val="18"/>
        </w:rPr>
        <w:t>PC 버전 및 모바일 버전 완벽 연동</w:t>
      </w:r>
      <w:r>
        <w:br/>
      </w:r>
      <w:r>
        <w:rPr>
          <w:rFonts w:ascii="굴림" w:hint="eastAsia"/>
          <w:sz w:val="18"/>
          <w:szCs w:val="18"/>
        </w:rPr>
        <w:t>교사용/학생용 관리기능도 제공합니다.</w:t>
      </w:r>
      <w:r>
        <w:br/>
      </w:r>
      <w:r>
        <w:br/>
      </w:r>
      <w:r>
        <w:rPr>
          <w:rFonts w:ascii="굴림" w:hint="eastAsia"/>
          <w:b/>
          <w:bCs/>
          <w:color w:val="0000FF"/>
          <w:sz w:val="18"/>
          <w:szCs w:val="18"/>
        </w:rPr>
        <w:t>오답 및 오탈자가 수정된 최신 자료와 해설은 전자문제집 CBT 에서 확인하세요.</w:t>
      </w:r>
    </w:p>
    <w:p w:rsidR="00892B26" w:rsidRDefault="00892B26" w:rsidP="00892B26">
      <w:pPr>
        <w:pStyle w:val="a3"/>
        <w:spacing w:after="80" w:line="288" w:lineRule="auto"/>
        <w:jc w:val="left"/>
        <w:rPr>
          <w:sz w:val="18"/>
          <w:szCs w:val="18"/>
        </w:rPr>
      </w:pPr>
    </w:p>
    <w:tbl>
      <w:tblPr>
        <w:tblOverlap w:val="never"/>
        <w:tblW w:w="0" w:type="auto"/>
        <w:tblCellMar>
          <w:top w:w="15" w:type="dxa"/>
          <w:left w:w="15" w:type="dxa"/>
          <w:bottom w:w="15" w:type="dxa"/>
          <w:right w:w="15" w:type="dxa"/>
        </w:tblCellMar>
        <w:tblLook w:val="04A0" w:firstRow="1" w:lastRow="0" w:firstColumn="1" w:lastColumn="0" w:noHBand="0" w:noVBand="1"/>
      </w:tblPr>
      <w:tblGrid>
        <w:gridCol w:w="405"/>
        <w:gridCol w:w="405"/>
        <w:gridCol w:w="405"/>
        <w:gridCol w:w="405"/>
        <w:gridCol w:w="405"/>
        <w:gridCol w:w="405"/>
        <w:gridCol w:w="405"/>
        <w:gridCol w:w="405"/>
        <w:gridCol w:w="405"/>
        <w:gridCol w:w="607"/>
      </w:tblGrid>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10</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11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12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13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14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15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16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17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18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19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20</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21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22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23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24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25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26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27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28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29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30</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31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32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33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34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35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36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37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38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39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40</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41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42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43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44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45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46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47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48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49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50</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51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52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53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54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55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56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57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58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59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60</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61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62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63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64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65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66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67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68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69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70</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71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72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73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74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75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76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77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78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79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80</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81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82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83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84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85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86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87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88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89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90</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91</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92</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93</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94</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95</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96</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97</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98</w:t>
            </w:r>
          </w:p>
        </w:tc>
        <w:tc>
          <w:tcPr>
            <w:tcW w:w="405"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99</w:t>
            </w:r>
          </w:p>
        </w:tc>
        <w:tc>
          <w:tcPr>
            <w:tcW w:w="607" w:type="dxa"/>
            <w:tcBorders>
              <w:top w:val="single" w:sz="2" w:space="0" w:color="000000"/>
              <w:left w:val="single" w:sz="2" w:space="0" w:color="000000"/>
              <w:bottom w:val="single" w:sz="2" w:space="0" w:color="000000"/>
              <w:right w:val="single" w:sz="2" w:space="0" w:color="000000"/>
            </w:tcBorders>
            <w:shd w:val="clear" w:color="auto" w:fill="66FF66"/>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100</w:t>
            </w:r>
          </w:p>
        </w:tc>
      </w:tr>
      <w:tr w:rsidR="00892B26" w:rsidTr="00892B26">
        <w:trPr>
          <w:trHeight w:val="256"/>
        </w:trPr>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③</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①</w:t>
            </w:r>
          </w:p>
        </w:tc>
        <w:tc>
          <w:tcPr>
            <w:tcW w:w="405"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④</w:t>
            </w:r>
          </w:p>
        </w:tc>
        <w:tc>
          <w:tcPr>
            <w:tcW w:w="607" w:type="dxa"/>
            <w:tcBorders>
              <w:top w:val="single" w:sz="2" w:space="0" w:color="000000"/>
              <w:left w:val="single" w:sz="2" w:space="0" w:color="000000"/>
              <w:bottom w:val="single" w:sz="2" w:space="0" w:color="000000"/>
              <w:right w:val="single" w:sz="2" w:space="0" w:color="000000"/>
            </w:tcBorders>
            <w:tcMar>
              <w:top w:w="28" w:type="dxa"/>
              <w:left w:w="28" w:type="dxa"/>
              <w:bottom w:w="28" w:type="dxa"/>
              <w:right w:w="28" w:type="dxa"/>
            </w:tcMar>
            <w:vAlign w:val="center"/>
            <w:hideMark/>
          </w:tcPr>
          <w:p w:rsidR="00892B26" w:rsidRDefault="00892B26">
            <w:pPr>
              <w:pStyle w:val="a3"/>
              <w:spacing w:after="80" w:line="288" w:lineRule="auto"/>
              <w:jc w:val="center"/>
            </w:pPr>
            <w:r>
              <w:rPr>
                <w:rFonts w:ascii="굴림" w:hint="eastAsia"/>
              </w:rPr>
              <w:t>②</w:t>
            </w:r>
          </w:p>
        </w:tc>
      </w:tr>
    </w:tbl>
    <w:p w:rsidR="002B4572" w:rsidRPr="00892B26" w:rsidRDefault="00892B26" w:rsidP="00892B26"/>
    <w:sectPr w:rsidR="002B4572" w:rsidRPr="00892B26">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 w:name="굴림체">
    <w:panose1 w:val="020B0609000101010101"/>
    <w:charset w:val="81"/>
    <w:family w:val="modern"/>
    <w:pitch w:val="fixed"/>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B26"/>
    <w:rsid w:val="003A70E5"/>
    <w:rsid w:val="00892B26"/>
    <w:rsid w:val="009E705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ED386C0-D34E-42E2-BEF8-6996758B0C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892B26"/>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1-10">
    <w:name w:val="문제1-10"/>
    <w:basedOn w:val="a"/>
    <w:rsid w:val="00892B26"/>
    <w:pPr>
      <w:snapToGrid w:val="0"/>
      <w:spacing w:before="226" w:after="28" w:line="312" w:lineRule="auto"/>
      <w:ind w:left="682" w:hanging="340"/>
      <w:textAlignment w:val="baseline"/>
    </w:pPr>
    <w:rPr>
      <w:rFonts w:ascii="굴림체" w:eastAsia="굴림" w:hAnsi="굴림" w:cs="굴림"/>
      <w:color w:val="000000"/>
      <w:spacing w:val="-10"/>
      <w:kern w:val="0"/>
      <w:sz w:val="18"/>
      <w:szCs w:val="18"/>
    </w:rPr>
  </w:style>
  <w:style w:type="paragraph" w:customStyle="1" w:styleId="a3">
    <w:name w:val="바탕글"/>
    <w:basedOn w:val="a"/>
    <w:rsid w:val="00892B26"/>
    <w:pPr>
      <w:snapToGrid w:val="0"/>
      <w:spacing w:after="0" w:line="384" w:lineRule="auto"/>
      <w:textAlignment w:val="baseline"/>
    </w:pPr>
    <w:rPr>
      <w:rFonts w:ascii="바탕" w:eastAsia="굴림" w:hAnsi="굴림" w:cs="굴림"/>
      <w:color w:val="000000"/>
      <w:kern w:val="0"/>
      <w:szCs w:val="20"/>
    </w:rPr>
  </w:style>
  <w:style w:type="character" w:styleId="a4">
    <w:name w:val="Hyperlink"/>
    <w:basedOn w:val="a0"/>
    <w:uiPriority w:val="99"/>
    <w:semiHidden/>
    <w:unhideWhenUsed/>
    <w:rsid w:val="00892B26"/>
    <w:rPr>
      <w:color w:val="0000FF"/>
      <w:u w:val="single"/>
    </w:rPr>
  </w:style>
  <w:style w:type="character" w:styleId="a5">
    <w:name w:val="FollowedHyperlink"/>
    <w:basedOn w:val="a0"/>
    <w:uiPriority w:val="99"/>
    <w:semiHidden/>
    <w:unhideWhenUsed/>
    <w:rsid w:val="00892B2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08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gif"/><Relationship Id="rId13" Type="http://schemas.openxmlformats.org/officeDocument/2006/relationships/image" Target="media/image10.gif"/><Relationship Id="rId18" Type="http://schemas.openxmlformats.org/officeDocument/2006/relationships/hyperlink" Target="https://m.comcbt.com/" TargetMode="External"/><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4.gif"/><Relationship Id="rId12" Type="http://schemas.openxmlformats.org/officeDocument/2006/relationships/image" Target="media/image9.gif"/><Relationship Id="rId17" Type="http://schemas.openxmlformats.org/officeDocument/2006/relationships/hyperlink" Target="https://www.comcbt.com/" TargetMode="External"/><Relationship Id="rId2" Type="http://schemas.openxmlformats.org/officeDocument/2006/relationships/settings" Target="settings.xml"/><Relationship Id="rId16" Type="http://schemas.openxmlformats.org/officeDocument/2006/relationships/image" Target="media/image13.gif"/><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3.gif"/><Relationship Id="rId11" Type="http://schemas.openxmlformats.org/officeDocument/2006/relationships/image" Target="media/image8.gif"/><Relationship Id="rId5" Type="http://schemas.openxmlformats.org/officeDocument/2006/relationships/image" Target="media/image2.gif"/><Relationship Id="rId15" Type="http://schemas.openxmlformats.org/officeDocument/2006/relationships/image" Target="media/image12.gif"/><Relationship Id="rId10" Type="http://schemas.openxmlformats.org/officeDocument/2006/relationships/image" Target="media/image7.gif"/><Relationship Id="rId19" Type="http://schemas.openxmlformats.org/officeDocument/2006/relationships/hyperlink" Target="https://www.comcbt.com/xe" TargetMode="External"/><Relationship Id="rId4" Type="http://schemas.openxmlformats.org/officeDocument/2006/relationships/image" Target="media/image1.gif"/><Relationship Id="rId9" Type="http://schemas.openxmlformats.org/officeDocument/2006/relationships/image" Target="media/image6.gif"/><Relationship Id="rId14" Type="http://schemas.openxmlformats.org/officeDocument/2006/relationships/image" Target="media/image11.gif"/></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2474</Words>
  <Characters>14105</Characters>
  <Application>Microsoft Office Word</Application>
  <DocSecurity>0</DocSecurity>
  <Lines>117</Lines>
  <Paragraphs>33</Paragraphs>
  <ScaleCrop>false</ScaleCrop>
  <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yunji</dc:creator>
  <cp:keywords/>
  <dc:description/>
  <cp:lastModifiedBy>yunji</cp:lastModifiedBy>
  <cp:revision>1</cp:revision>
  <dcterms:created xsi:type="dcterms:W3CDTF">2025-06-16T14:05:00Z</dcterms:created>
  <dcterms:modified xsi:type="dcterms:W3CDTF">2025-06-16T14:05:00Z</dcterms:modified>
</cp:coreProperties>
</file>