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47BE9" w:rsidTr="00947BE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일반화약학</w:t>
            </w:r>
          </w:p>
        </w:tc>
      </w:tr>
    </w:tbl>
    <w:p w:rsidR="00947BE9" w:rsidRDefault="00947BE9" w:rsidP="00947B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전기뇌관이 백금선이 가열되면 제일 먼저 무엇이 발화되는가?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연시약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전폭약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기폭약</w:t>
      </w:r>
    </w:p>
    <w:p w:rsidR="00947BE9" w:rsidRDefault="00947BE9" w:rsidP="00947B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펜트리트 또는 헥소겐을 심약으로 하여서 마사, 면사, 종이테이프 등으로 피복한 제2종 도폭선의 최소 폭속기준은 얼마인가?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5000m/s이상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5500m/s이상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6000m/s이상</w:t>
      </w:r>
      <w:r>
        <w:tab/>
      </w:r>
      <w:r>
        <w:rPr>
          <w:rFonts w:ascii="굴림" w:hint="eastAsia"/>
          <w:sz w:val="18"/>
          <w:szCs w:val="18"/>
        </w:rPr>
        <w:t>④ 6500m/s이상</w:t>
      </w:r>
    </w:p>
    <w:p w:rsidR="00947BE9" w:rsidRDefault="00947BE9" w:rsidP="00947B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화약류 중 합성할 때 질산과 황산의 혼산을 사용하지 않는 것은?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TNT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니트로글리세린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니트로셀룰로오스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뇌홍</w:t>
      </w:r>
    </w:p>
    <w:p w:rsidR="00947BE9" w:rsidRDefault="00947BE9" w:rsidP="00947B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교질다이너마이트의 성질로 틀린 것은?</w:t>
      </w:r>
    </w:p>
    <w:p w:rsidR="00947BE9" w:rsidRDefault="00947BE9" w:rsidP="00947B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순폭성, 내수성이 좋다.</w:t>
      </w:r>
    </w:p>
    <w:p w:rsidR="00947BE9" w:rsidRDefault="00947BE9" w:rsidP="00947B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동결한 다이너마이트는 감소가 높다.</w:t>
      </w:r>
    </w:p>
    <w:p w:rsidR="00947BE9" w:rsidRDefault="00947BE9" w:rsidP="00947BE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 안정성이 좋다.</w:t>
      </w:r>
    </w:p>
    <w:p w:rsidR="00947BE9" w:rsidRDefault="00947BE9" w:rsidP="00947BE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NG를 기제로 하여 가소성이 있다.</w:t>
      </w:r>
    </w:p>
    <w:p w:rsidR="00947BE9" w:rsidRDefault="00947BE9" w:rsidP="00947B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화약류가 폭발 후 생성되는 가스로 가장 거리가 먼 것은?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이산화탄소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수증기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이산화질소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메탄가스</w:t>
      </w:r>
    </w:p>
    <w:p w:rsidR="00947BE9" w:rsidRDefault="00947BE9" w:rsidP="00947B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한국산업표준(KS)에서 정한 산업폭약의 성능기준에 의한 다이너마이트의 순폭도는 얼마 이상이어야 하는가?</w:t>
      </w:r>
    </w:p>
    <w:p w:rsidR="00947BE9" w:rsidRDefault="00947BE9" w:rsidP="00947BE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947BE9" w:rsidRDefault="00947BE9" w:rsidP="00947BE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947BE9" w:rsidRDefault="00947BE9" w:rsidP="00947B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다음은 직전식 전기뇌관의 개략도이다. 해당 번호를 옳게 나타낸 것은?</w:t>
      </w:r>
    </w:p>
    <w:p w:rsidR="00947BE9" w:rsidRDefault="00947BE9" w:rsidP="00947B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47925" cy="600075"/>
            <wp:effectExtent l="0" t="0" r="9525" b="9525"/>
            <wp:docPr id="9" name="그림 9" descr="EMB0000584c7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68728" descr="EMB0000584c70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점화장치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점폭약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첨장약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연시약</w:t>
      </w:r>
    </w:p>
    <w:p w:rsidR="00947BE9" w:rsidRDefault="00947BE9" w:rsidP="00947B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폭발시 염화수소 가스를 함유하는 결점이 있고 감도가 에민하므로 사용에 주의해야 할 것은?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흑색화약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분말다이너마이트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질산암모늄폭약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카알릿</w:t>
      </w:r>
    </w:p>
    <w:p w:rsidR="00947BE9" w:rsidRDefault="00947BE9" w:rsidP="00947BE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화약류를 제조할 때 산소공급제로 사용되는 것은?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전분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NaCl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분상알루미늄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화약류 사용용도에 대한 설명으로 틀린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무연화약은 발사약으로 쓰인다.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다이너마이트는 기폭약으로 쓰인다.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흑색화약은 발사약으로 쓰인다.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TNT는 주로 작약으로 쓰인다.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화약의 위력(정적 효과)시험으로 가장 관계가 없는 것은?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탄동구포시험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유발시험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연주시험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탄동진자시험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흑색화약 제조과정에서 2미혼화 공정에 해당하는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목탄과 유황의 혼합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유황과 질산칼륨의 혼합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질산칼륨과 목탄의 혼합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목탄, 질산칼륨 및 유황의 혼합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ANFO폭약이 원료로서 적합한 연료유는?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아세톤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경유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등유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휘발유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비전기식뇌관에 사용하는 시그널튜브(또는 쇼크튜브)에 관한 설명 중 틀린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폭속 2,000m/s 정도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내부코팅화약 : HMX 와 Si의 혼합물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약량 : 20mg/m 정도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외경 : 3mm 정도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뇌홍의 주원료에 해당하는 것은?</w:t>
      </w:r>
    </w:p>
    <w:p w:rsidR="00947BE9" w:rsidRDefault="00947BE9" w:rsidP="00947BE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Al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Ag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Cu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화약류에 대한 설명으로 옳은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검정폭약이란 광산갱내 또는 탄가루 존재하에서는 사용할 수 없는 폭약이다.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지발전기뇌관에는 연시장치가 없고 순발 전기뇌관은 공업뇌관의 공간부에 기폭약을 접하여 연시약을 채운 것이다.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도화선의 성능시험방법은 점화력, 연소속도 및 내수성 등을 측정하여 판정한다.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폭약의 추진 효과를 판별하는 방법에는 캐스트의 맹도시험법이 있다.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화약류를 성능에 의한 분류 할 때, 폭약에 속하지 않는 것은?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DDNP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무연화약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TNT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다이너마이트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인체의 정전 용량을 0.0003㎌로 하고, 이것이 10000V로 대전하였다고 가정하면 대전에너지는 몇 J인가?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0.15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RDX의 성질에 대한 설명으로 틀린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충격감도는 펜트리트보다 둔감하다.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흡수성이 커서 다이너마이트의 활성을 증대시키기 위해 사용된다.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알코올에 잘 녹지 않고 아세톤에 녹는다.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첨장약, 도폭선의 심약으로 쓰인다.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뇌홍 폭분은 뇌홍과 염소산칼륨을 어떤 비율로 혼합한 것인가? (단, 뇌홍: 염소산 칼륨의 비율이다.)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80:20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20:80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40:60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60:40</w:t>
      </w:r>
    </w:p>
    <w:p w:rsidR="00947BE9" w:rsidRDefault="00947BE9" w:rsidP="00947BE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47BE9" w:rsidTr="00947BE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발파공학</w:t>
            </w:r>
          </w:p>
        </w:tc>
      </w:tr>
    </w:tbl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발파기가 갖추어야할 조건으로 틀린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절연성이 좋을 것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메탄, 탄진에 안전할 것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파손되지 않도록 견고할 것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도난 방지를 위해 중량이고 대형일 것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수준발파(leveling)에 대한 설명으로 틀린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수직천공을 실시하여 발파한다.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암석 파쇄입도를 크게 하기 위해 발파공사이 지연시간을 길게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비산위험과 지반진동을 줄이기 위해 소구경의 발파공을 사용한다.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계단높이가 최대 저항선(maximumburden)의 2배보다 낮은 곳에 사용한다.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크기가 2.0m×2.0m인 갱도에 공경 30mm로 20공을 천공하고 시험발파를 하여 굴진길이 1.2m, 최소저항선 0.45m로서 표준발파가 실시되었다면, 실제 발파에서 시험발파와 동일한 조건으로 1.8m×1.8m의 갱도를 1m 굴진에 요하는 소요공수는 얼마인가? (단, 암석계수는 0.032이다.)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14공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18공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잔류약 발생의 원인으로 틀린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분말계 폭약의 비중이 과대할 경우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천공장 또는 장약장에 비해서 천공간격이 좁을 경우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발파기의 용량 부족 또는 뇌관의 백금선이 절단된 경우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약포간에 접촉하지 않고 공간을 남긴채 장전할 경우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폭약의 폭발에 의해 암반 내에 발생한 충격파는 3차원적으로 전파해 가지만 자유면에서 충격파는 반사되고 자유면측에서 폭원방향을 향해 연속적으로 암반의 파괴가 진행된다는 파괴이론은?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분쇄이론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압축파괴이론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전단파괴이론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인장파괴이론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표준장약일 경우 채석용적과 저항선의 관계는?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채석용적은 저항선에 비례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채석용적은 저항선에 반비례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채석용적은 저항선의 제곱에 비례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채석용적은 저항선의 세제곱에 비례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벤치발파에서 벤치의 높이가 6m이고, 최소저항선이 1.5m일 때 천공장으로 가장 합리적인 것은?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2.45m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4.42m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6.45m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8.42m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천공경이 38mm, 장약길이는 천공경의 12배 최소저항선이 180cm일 때 암석계수(Ca)는?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0.0063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0.0083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0.0097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환경부령으로 정한 생활진동 규제기준상 주거지역 및 학교, 종합병원, 공공도서관 등의 지역에서 주간(06:00~22:00) 발파진동에 대한 규제기준치는?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50dB(V)이하</w:t>
      </w:r>
      <w:r>
        <w:tab/>
      </w:r>
      <w:r>
        <w:rPr>
          <w:rFonts w:ascii="굴림" w:hint="eastAsia"/>
          <w:sz w:val="18"/>
          <w:szCs w:val="18"/>
        </w:rPr>
        <w:t>② 60dB(V)이하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70dB(V)이하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75dB(V)이하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수중발파를 위한 발파설계로 옳은 것은? (단, Gustafsson의 제안방법이다.)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경사공의 경우는 비장약량을 1.0kg/m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로 하나, 수직공의 경우는 파쇄가능성을 높게 하기 위해서 비장약량을 30% 증가한 1.3kg/m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로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수압을 보정하기 위해서 수심 m당 0.03kg/m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의 비장약량을 증가시킨다.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진흙으로 암반이 덮여있는 경우, 진흙층의 두께 m당 0.02kg/m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의 비장약량을 증가시킨다.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암석층을 보정하기 위해서 계단높이 m당 0.01kg/m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의 비장약량을 증가시킨다.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발파에 의해 발생하는 암석의 비산에 대한 설명으로 옳은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공경이 작을수록 비산의 위험이 크다.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터널 내에서는 중앙부터 점화되기 때문에 비교적 근거리비산을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암석에 균열이 많을수록 가스 압력에 의한 작은 암석조각들이 주위로 비산될 위험성이 크다.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약한 폭약으로 많은 부분을 장약하는것보다 강력한 공저장약과 큰 무장약 부분이 존재하는 것이 바람직하다.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결선에 대한 설명으로 틀린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도폭선의 분기방향은 도폭선의 폭발진행방향으로 분기되어서는 안 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제발발파 시 전기뇌관의 저항이 통일되지 않으면 직렬식 결선을 해서는 안 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제발발파 시 병렬식으로 결선할 경우에는 전원으로 동력선, 전등선을 이용할 수 있다.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직·병렬식 결선의 경우 각 분로의 저항을 같게 하여 분로균형(series balancing)을 이루어야 한다.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폭약위력계수가 1인 폭약 2kg으로 표준발파가 이루어졌다. 폭약위력계수가 1.37인 폭약을 이용하여 발파 시 표준발파가 되기 위한 장약량은? (단, 기타 조건은 동일하다고 가정한다.)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1.46kg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2.0kg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2.74kg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3.0kg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스무스 블라스팅(smooth blasting)에 대한 설명으로 틀린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효과적인 발파를 위해서 공경보다 직경이 작은 정밀폭약을 이용한다.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스무스 발파공은 가능한 한 동시 기폭시키는 것이 좋다.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스무스 발파공의 간격은 최소저항선보다 작게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층리, 절리 등 불연속면이 발달한 암반일수록 스무스 블라스팅의 효과가 크다.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발파 진동속도를 예측하기 위한 Devine이 실험식으로 제시한 식은 V=H(D/W</w:t>
      </w:r>
      <w:r>
        <w:rPr>
          <w:rFonts w:ascii="굴림" w:hint="eastAsia"/>
          <w:b/>
          <w:bCs/>
          <w:sz w:val="18"/>
          <w:szCs w:val="18"/>
          <w:vertAlign w:val="superscript"/>
        </w:rPr>
        <w:t>1/2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perscript"/>
        </w:rPr>
        <w:t>-β</w:t>
      </w:r>
      <w:r>
        <w:rPr>
          <w:rFonts w:ascii="굴림" w:hint="eastAsia"/>
          <w:b/>
          <w:bCs/>
          <w:sz w:val="18"/>
          <w:szCs w:val="18"/>
        </w:rPr>
        <w:t>이다. 이 식에 대한 설명으로 옳은 것은? (단, V: 지반진동속도, H, β: 상수, D: 폭원으로부터의 거리, W: 지발당 최대장약량)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발파 진동속도는 장약량 및 거리에 비례한다.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발파 진동속도는 장약량 및 거리에 반비례한다.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발파 진동속도는 장약량에 비례하고 거리에 반비례한다.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발파 진동속도는 거리에 비례하고 장약량에 반비례한다.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평행공 심빼기 발파에 대한 설명으로 틀린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평행공 심빼기의 기본 개념은 폭약을 넣지 않은 무장약공을 천공하여 자유면의 역할을 하도록 하는 것이다.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천공길이의 관계없이 경사공 심빼기보다 발파효과가 좋다.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파석의 비산거리가 비교적 적고 막장부근에 집중되므로 파석처리가 용이하다.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심빼기 공은 평행 천공이 요구되고, 천공위치는 큰 편차가 허용되지 않으므로 천공기술에 숙련을 요한다.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장전된 화약류의 불발된 장약에 대한 조치로 틀린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불발공에 바로 천공하고 전폭약포를 장전하여 다시 점화할 것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불발된 천공된 구멍에 고무호스로 물을 주입하고 그 물의 힘으로 메지와 화약류를 흘러나오게 하여 불발된 화약류를 회수할 것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불발된 발파공에 압축공기를 넣어 메지를 뽑아내거나 뇌관에 영향을 미치지 아니하게 하면서 조금씩 장전하고 다시 점화할 것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장전된 화약류를 점화하여도 그 화약류가 폭발되지 아니하거나 폭발여부의 확인이 곤란한 때에는 점화 후 15분 이상을 경과한 후가 아니면 화약류를 장전한 곳에 사람의 출입이나 접근을 금지하여야 한다.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계단식 발파에서 열과 열 사이의 지연시간에 따른 발파결과로 틀린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긴 지연시간은 여굴을 감소시킨다.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 지연시간은 지반 진동의 수준을 감소시킨다.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짧은 지연시간은 폭력, 폭풍을 감소시킨다.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짧은 지연시간은 비산에 대한 더 많은 잠재력을 가진다.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공발(Blown-out shot)의 일반적인 원인으로 옳지 않은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약장약일 때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전색이 불충분할 때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암반에 많은 균열층이 있을 때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디커플링 지수가 1에 가까울 때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일반적인 진동(정현진동)의 표시법 중 평균치를 나타내는 것은?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진동의 최대값(peak level)을 나타낸다.)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2A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0.5A</w:t>
      </w:r>
      <w:r>
        <w:rPr>
          <w:rFonts w:ascii="굴림" w:hint="eastAsia"/>
          <w:sz w:val="18"/>
          <w:szCs w:val="18"/>
          <w:vertAlign w:val="subscript"/>
        </w:rPr>
        <w:t>o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14325" cy="400050"/>
            <wp:effectExtent l="0" t="0" r="9525" b="0"/>
            <wp:docPr id="8" name="그림 8" descr="EMB0000584c70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22408" descr="EMB0000584c70a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71475" cy="428625"/>
            <wp:effectExtent l="0" t="0" r="9525" b="9525"/>
            <wp:docPr id="7" name="그림 7" descr="EMB0000584c7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25072" descr="EMB0000584c70b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7BE9" w:rsidRDefault="00947BE9" w:rsidP="00947BE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47BE9" w:rsidTr="00947BE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암석역학</w:t>
            </w:r>
          </w:p>
        </w:tc>
      </w:tr>
    </w:tbl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Mohs 경도계로 측정할 수 있는 경도의 종류로 옳은 것은?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굵기경도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반발경도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압입경도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마모경도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내용과 가장 관련 깊은 것은?</w:t>
      </w:r>
    </w:p>
    <w:p w:rsidR="00947BE9" w:rsidRDefault="00947BE9" w:rsidP="00947B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38175"/>
            <wp:effectExtent l="0" t="0" r="0" b="9525"/>
            <wp:docPr id="6" name="그림 6" descr="EMB0000584c7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26296" descr="EMB0000584c70b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크리프(creep)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암반파열(rock burst)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피로파괴(fatigue failure)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파괴인성(fracture toughness)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암반사면의 평면파괴 조건으로 틀린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불연속면의 주향이 사면의 주향과 평행하여야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불연속면의 경사각은 사면의 경사각보다 작아야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불연속면이 사면에 노출되어야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불연속면의 마찰각은 불연속면의 경사각보다 커야 한다.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SMR(Slope Mass Rating)분류법에서 고려되는 요소가 아닌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구성광물의 종류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불연속면의 경사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사면의 굴착방법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사면과 불연속면의 주향 방향의 차이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오버코어링(overcoring)방법을 이용한 현지암반 응력측정법이 아닌 것은?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공경변형법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공저변형법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공벽변형법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수압파쇄법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지름이 12m인 원형 터미널의 유효크기(equivalent dimension)가 7.7m인 경우 굴착지보계수(ESR)는?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암석 또는 흙의 성질에 대한 설명으로 틀린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공극률이 50%인 물질이 존재한다.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간극비가 0.5인 물질이 존재한다.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공극률이 200%인 물질이 존재한다.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간극비가 2인 물질이 존재한다.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절리면에 대한 직접전단시험으로부터 직접 얻을 수 있는 자료가 아닌 것은?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절리면의 전단강성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절리면의 점착강도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절리면의 마찰각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절리면의 압축강도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석회석 시험편의 일축 압축강도가 85MPa, 일축 인장강도가 8MPa라고 할 때, 모어 응력원의 파괴 포락선을 직선으로 가정한다면 전단강도는?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10.5MPa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13.0MPa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14.2MPa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15.6MPa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터널설계와 관련한 현장시험 중에서 현지암반에 작용하는 초기응력을 측정하는 시험법은?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Flat jack법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압력터널시험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공내재하시험</w:t>
      </w:r>
      <w:r>
        <w:tab/>
      </w:r>
      <w:r>
        <w:rPr>
          <w:rFonts w:ascii="굴림" w:hint="eastAsia"/>
          <w:sz w:val="18"/>
          <w:szCs w:val="18"/>
        </w:rPr>
        <w:t>④ Lugeon시험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단위체적의 탄성체에 서서히 힘을 가할 때 응력(σ)이 0에서 σ까지 증가하는 사이에 변형률(ε)이 0에서 ε까지 변화되면 단위체적당 탄성변형률에너지(W)는 어떻게 표시되는가?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66725" cy="390525"/>
            <wp:effectExtent l="0" t="0" r="9525" b="9525"/>
            <wp:docPr id="5" name="그림 5" descr="EMB0000584c70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44728" descr="EMB0000584c70b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76275" cy="447675"/>
            <wp:effectExtent l="0" t="0" r="9525" b="9525"/>
            <wp:docPr id="4" name="그림 4" descr="EMB0000584c7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46240" descr="EMB0000584c70b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81050" cy="428625"/>
            <wp:effectExtent l="0" t="0" r="0" b="9525"/>
            <wp:docPr id="3" name="그림 3" descr="EMB0000584c7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45232" descr="EMB0000584c70b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47675" cy="400050"/>
            <wp:effectExtent l="0" t="0" r="9525" b="0"/>
            <wp:docPr id="2" name="그림 2" descr="EMB0000584c70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248184" descr="EMB0000584c70b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터널 계측항목이 아닌 것은?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내공변위측정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외공변위측정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지붕변위측정</w:t>
      </w:r>
      <w:r>
        <w:tab/>
      </w:r>
      <w:r>
        <w:rPr>
          <w:rFonts w:ascii="굴림" w:hint="eastAsia"/>
          <w:sz w:val="18"/>
          <w:szCs w:val="18"/>
        </w:rPr>
        <w:t>④ 천단침하측정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원유를 암반 내 지하공동에 저장하는 데 있어 활용이 기대되는 지하특성이 아닌 것은?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단열성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차광성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격리성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차음성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크리프 현상에 대한 설명으로 옳은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응력의 증가에 따라 변형률이 증가하는 현상이다.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응력의 감소에 따라 변형률이 증가하는 현상이다.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응력을 일정하게 유지했을 때 변형률이 시간에 따라 증가하는 현상이다.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응력을 일정하게 유지했을 때 변형률이 시간에 따라 감소하는 현상이다.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암석의 동적인 성질에 대한 설명으로 틀린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암석의 동적강도는 정적강도보다 크다.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암석은 반복되는 하중에 의해 강도가 저하된다.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충격파에 의한 응력은 시간과 거리에 따라 감소한다.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탄성적인 암석일수록 탄성파에너지가 급격히 증가한다.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암석의 파괴이론 중 Tresca 이론에 대한 설명으로 틀린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인장강도와 압축강도의 크기가 같게 계산된다.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중간주응력은 파괴에 영향을 미치지 않는다.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물체가 전단응력에 의하여 파괴된다고 가정한다.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전단강도를 설명하기 위하여 마찰각과 점착강도가 필요하다.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어느 암석의 강성률이 0.6×10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MPa이고, 푸아송 수가 4이면 이 암석의 탄성률은?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1.00×10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MPa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1.50×10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MPa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2.00×10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MPa</w:t>
      </w:r>
      <w:r>
        <w:tab/>
      </w:r>
      <w:r>
        <w:rPr>
          <w:rFonts w:ascii="굴림" w:hint="eastAsia"/>
          <w:sz w:val="18"/>
          <w:szCs w:val="18"/>
        </w:rPr>
        <w:t>④ 2.50×10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rPr>
          <w:rFonts w:ascii="굴림" w:hint="eastAsia"/>
          <w:sz w:val="18"/>
          <w:szCs w:val="18"/>
        </w:rPr>
        <w:t>MPa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탄소성 해석이 가능한 물체는?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Hookean material</w:t>
      </w:r>
      <w:r>
        <w:tab/>
      </w:r>
      <w:r>
        <w:rPr>
          <w:rFonts w:ascii="굴림" w:hint="eastAsia"/>
          <w:sz w:val="18"/>
          <w:szCs w:val="18"/>
        </w:rPr>
        <w:t>② Newtonian material</w:t>
      </w:r>
    </w:p>
    <w:p w:rsidR="00947BE9" w:rsidRDefault="00947BE9" w:rsidP="00947BE9">
      <w:pPr>
        <w:pStyle w:val="a3"/>
        <w:spacing w:after="80" w:line="288" w:lineRule="auto"/>
        <w:ind w:left="3790" w:hanging="3790"/>
        <w:jc w:val="left"/>
      </w:pPr>
      <w:r>
        <w:rPr>
          <w:rFonts w:ascii="굴림" w:hint="eastAsia"/>
          <w:sz w:val="18"/>
          <w:szCs w:val="18"/>
        </w:rPr>
        <w:t>    ③ Maxwell material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St. Venant material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지름이 5cm이고, 길이가 2.5cm인 원주형 암석시편으로 압열인장강도시험을 실시하였다. 암석시편이 50kN에서 파괴되었다면 인장강도는?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15.5MPa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35.5MPa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암석 내 특정한 균열의 형태나 외부응력 조건에 따라 균열 첨단에 인접한 영역에서 집중되는 응력의 크기를 결정하는 요소는?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균열계수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파괴속성계수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응력확대계수</w:t>
      </w:r>
      <w:r>
        <w:tab/>
      </w:r>
      <w:r>
        <w:rPr>
          <w:rFonts w:ascii="굴림" w:hint="eastAsia"/>
          <w:sz w:val="18"/>
          <w:szCs w:val="18"/>
        </w:rPr>
        <w:t>④ 변형률전파계수</w:t>
      </w:r>
    </w:p>
    <w:p w:rsidR="00947BE9" w:rsidRDefault="00947BE9" w:rsidP="00947BE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47BE9" w:rsidTr="00947BE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화약류 안전관리 관계 법규</w:t>
            </w:r>
          </w:p>
        </w:tc>
      </w:tr>
    </w:tbl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화약류의 사용장소를 관할하는 경찰서장의 사용허가를 받지 아니하고 화약류를 발파 또는 연소시킨 경우의 벌칙은? (단, 예외 사항은 제외)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10년 이하의 징역 또는 2천만원 이하의 벌금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5년 이하의 징역 또는 1천만원 이하의 벌금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 또는 700만원 이하의 벌금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2년 이하의 징역 또는 500만원 이하의 벌금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피뢰장치의 피뢰도선 및 가공지선의 전극 기준으로 옳은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전극은 구리판 또는 그 이상의 전도성이 있는 금속으로 할 것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전극은 피뢰도선 마다 2개 이상으로 할 것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전극을 땅에 묻을 때에 그 부근에 가스관이 있을 경우에는 그로부터 2m 이상의 거리를 둘 것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전극의 접지저항은 피뢰도선이 2줄 이상인 때에는 그 1줄마다 10[Ω]이하로 할 것(예외사항 제외)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화약류 운반방법의 기술상의 기준으로 옳은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디아조디니트로페놀을 주로 하는 기폭약은 수분 또는 알코올분이 23%정도 머금은 상태로 운반해야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뇌홍을 주로 하는 기폭약은 수분 또는 알코올분이 25% 정도 머금은 상태로 운반해야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펜타에리스릿트는 수분 또는 알코올분이 20% 정도 머금은 상태로 운반해야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니트로셀룰로오스는 수분 또는 알코올분이 25% 정도 머금은 상태로 운반해야 한다.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화약류 제조시설의 기준으로 옳은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제조소는 위험구역과 비위험구역으로 구분하되, 제조소 외부에 담장이 설치되었다면 위험구역에 별도의 경계울타리를 설치할 필요는 없다.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경계울타리가 산림 안에 설치된 경우에는 그 경계울타리를 따라 폭 1m 이상의 빈터를 두어 화재시에 연소를 방지할 수 있도록 하여야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일광건조장의 건조대는 1m 이상의 높이로 해야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폭발시험장, 연소시험장, 발사시험장 및 폐약소각장은 위험구역안에 설치하고, 흙둑방폭벽 또는 방화벽으로 구획하여 그 주위의 수목, 잡초 등을 항상 벌채하여야 한다.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화약류관리(제조)보안책임자 면허를 반드시 취소해야 하는 사유가 아닌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거짓이나 그 밖의 옳지 못한 방법으로 면허를 받은 사실이 드러난 때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국가기술자격법에 의하여 자격이 취소된 때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면허를 다른 사람에게 빌려준 때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화약류를 취급함에 있어 고의 또는 중대한 과실로 폭발 등의 사고를 일으키어 사람을 죽거나 다치게 한 때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화약류관리(제조)보안책임자 면허를 받은 사람은 그 면허를 받은 날로부터 몇 년마다 갱신하여야 하는가?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불발된 장약에 대한 조치에 관한 내용이다. ( )에 알맞은 수치를 차례대로 나타낸 것은?</w:t>
      </w:r>
    </w:p>
    <w:p w:rsidR="00947BE9" w:rsidRDefault="00947BE9" w:rsidP="00947BE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838200"/>
            <wp:effectExtent l="0" t="0" r="0" b="0"/>
            <wp:docPr id="1" name="그림 1" descr="EMB0000584c7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48304" descr="EMB0000584c70b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50, 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50, 30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60, 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60, 30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저장 중인 다이너마이트 등의 약포에서 니트로글리세린이 스며나와 마루바닥을 오염시킨 경우 니트로글리세린을 분해하기 위해 제조하는 액체의 성분으로 옳은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 150mL + 설탕 100g + 알코올 1L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 150mL + 설탕 100g + 벤젠 1L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150mL + 수산화나트륨 100g + 알코올 1L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 150mL + 수산화나트륨 100g + 벤젠 1L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화약과 비슷한 추진적 폭발에 사용될 수 있는 것으로서 대통령령이 정하는 것에 포함되지 않는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무수규산을 주로 한 화약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크롬산납을 주로 한 화약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브로모산염을 주로 한 화약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과염소산염을 주로 한 화약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총포·도검·화약류 등의 안전관리에 관한 법률상 제조업자 및 판매업자에 대한 필요적 허가 취소사유에 해당하지 않는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허가의 결격사유에 해당하게 된 때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판매시설 또는 화약류저장소에 대해 지정된 기간내에 완성검사를 받지 못한 때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법에 의한 지시명령을 3회 위반하였을 때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사업개시 후 정당한 사유 없이 1년 이상 휴업한 때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허가를 받지 아니하고 양수할 수 있는 화약류의 수량으로 옳지 않은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수렵용 실탄은 1일 100개 이하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수렵용 공포탄은 1일 200개 이하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사격용 실탄은 1일 200개 이하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「광업법」에 따라 광물의 채굴을 목적으로 광물을 채굴하는 사람은 화약 및 폭약각 1125g 이하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화약류 운반신고 및 신고필증과 관련한 설명으로 옳은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화약류를 운반하지 아니하게 된 때는 운반신고필증을 발송지 관할 경찰서장에게 반납한다.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화약류의 운반이 완료되엇을 때는 운반신고필증을 발송지 관한 경찰서장에게 반납한다.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화약류의 운반을 하지 못하고 운반기간이 경과했을 때는 운반신고필증을 도착지 관할 경찰서장에게 반납한다.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화약류운반신고서는 특별한 사정이 없는한 운반개시 6시간 전까지 발송지 관할 경찰서장에게 제출한다.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화약류관리보안책임자의 선임기준으로 옳은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화약류저장소의 폭약 저장 합계량이 연중 20톤 이상이면 1급 화약류관리보안책임자를 선임하여야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장난감용 꽃불류저장소에는 3급 화약류 관리보안책임자를 선임할 수 있다.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화약 또는 폭약의 사용 합계량이 월중 1톤 이상이면 1급 화약류관리보안책임자를 선임하여야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 또는 폭약의 사용 합계량이 월중 50kg미만이면 3급 화약류관리보안책임자를 선임할 수 있다.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행전안전부령으로 정한 특별한 용기에 들어 있는 공업용 뇌관과 동일 차량에 함께 실을 수 있는 폭약의 중량 기준으로 옳은 것은?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0.25톤 이하</w:t>
      </w:r>
      <w:r>
        <w:tab/>
      </w:r>
      <w:r>
        <w:rPr>
          <w:rFonts w:ascii="굴림" w:hint="eastAsia"/>
          <w:sz w:val="18"/>
          <w:szCs w:val="18"/>
        </w:rPr>
        <w:t>② 1.25톤 이하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2.25톤 이하</w:t>
      </w:r>
      <w:r>
        <w:tab/>
      </w:r>
      <w:r>
        <w:rPr>
          <w:rFonts w:ascii="굴림" w:hint="eastAsia"/>
          <w:sz w:val="18"/>
          <w:szCs w:val="18"/>
        </w:rPr>
        <w:t>④ 4.5톤 이하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보안물건의 정의로 옳은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화약류의 취급상의 위해로부터 보호가 요구되는 장비·시설 등을 말한다.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화약류를 사용하는데 필요한 안전거리내의 장비·시설 등을 말한다.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화약류를 사용하는 장소부근의 장비·시설 등을 말한다.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화약류를 운반, 사용하는 장소로부터 근거리의 장비·시설 등을 말한다.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꽃불류저장소의 위치, 구조 및 설비의 기준으로 옳지 않은 것은?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단층 콘크리트블록조로 하고, 기초는 지면보다 높게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저장소 벽의 두께는 콘크리트조일 때 20cm이상으로 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저장소의 마루 밑에는 지상 1급 저장소에 준하는 환기통을 저장소의 크기에 따라 2개 이상 설치한다.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저장소 주위에는 흙둑, 간이흙둑 또는 방폭벽을 설치한다.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운반신고를 하지 아니하고 운반할 수 있는 화약류의 종류 및 수량으로 맞는 것은?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총용뇌관 10만개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도폭선 2500m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미진동파쇄기 1만개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폭발천공기 700개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화약류운반용 축전지차의 구조 기준 중 축전지의 사용전압은 얼마 이하로 하여야 하는가?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12V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24V 이하</w:t>
      </w:r>
    </w:p>
    <w:p w:rsidR="00947BE9" w:rsidRDefault="00947BE9" w:rsidP="00947BE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50V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80V 이하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화약류저장소 외의 장소에 저장할 수 있는 화약류의 수량으로 옳은 것은? (단, 화약류저장소가 있는 사람으로, 6월 이내에 종료하는 토목사업의 경우)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미진동파쇄기 50개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도폭선 100m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총용뇌관 200개</w:t>
      </w:r>
    </w:p>
    <w:p w:rsidR="00947BE9" w:rsidRDefault="00947BE9" w:rsidP="00947BE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공업용뇌관 및 전기뇌관 500개</w:t>
      </w:r>
    </w:p>
    <w:p w:rsidR="00947BE9" w:rsidRDefault="00947BE9" w:rsidP="00947BE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화약류를 수출 또는 수입하고자 하는 사람은 행정안전부령이 정하는 바에 의하여 그때마다 누구의 허가를 받아야 하는가? (단, 화공품은 제외한다.)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행정안전부장관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경찰청장</w:t>
      </w:r>
    </w:p>
    <w:p w:rsidR="00947BE9" w:rsidRDefault="00947BE9" w:rsidP="00947BE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지방경찰청장</w:t>
      </w:r>
      <w:r>
        <w:tab/>
      </w:r>
      <w:r>
        <w:rPr>
          <w:rFonts w:ascii="굴림" w:hint="eastAsia"/>
          <w:sz w:val="18"/>
          <w:szCs w:val="18"/>
        </w:rPr>
        <w:t>④ 경찰서장</w:t>
      </w: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7BE9" w:rsidRDefault="00947BE9" w:rsidP="00947BE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47BE9" w:rsidRDefault="00947BE9" w:rsidP="00947BE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47BE9" w:rsidTr="00947BE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7BE9" w:rsidRDefault="00947BE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947BE9" w:rsidRDefault="00947BE9" w:rsidP="00947BE9"/>
    <w:sectPr w:rsidR="002B4572" w:rsidRPr="00947B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E9"/>
    <w:rsid w:val="003A70E5"/>
    <w:rsid w:val="00947BE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E7241-19ED-4B66-AC28-3B7B6A1E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47B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47BE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47BE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47BE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47BE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1908</Words>
  <Characters>10876</Characters>
  <Application>Microsoft Office Word</Application>
  <DocSecurity>0</DocSecurity>
  <Lines>90</Lines>
  <Paragraphs>25</Paragraphs>
  <ScaleCrop>false</ScaleCrop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2025-06-16T14:05:00Z</dcterms:created>
  <dcterms:modified xsi:type="dcterms:W3CDTF">2025-06-16T14:05:00Z</dcterms:modified>
</cp:coreProperties>
</file>