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A1FE0" w14:textId="77777777" w:rsidR="00FB55BE" w:rsidRDefault="00000000">
      <w:pPr>
        <w:pStyle w:val="Titre"/>
        <w:jc w:val="center"/>
      </w:pPr>
      <w:r>
        <w:t>CAHIER DES CHARGES</w:t>
      </w:r>
    </w:p>
    <w:p w14:paraId="48B5A659" w14:textId="77777777" w:rsidR="00FB55BE" w:rsidRDefault="00000000">
      <w:pPr>
        <w:pStyle w:val="Titre1"/>
        <w:jc w:val="center"/>
      </w:pPr>
      <w:r>
        <w:t>OTT &amp; Theatrical Box Office Intelligence Platform</w:t>
      </w:r>
    </w:p>
    <w:p w14:paraId="7BBB733A" w14:textId="77777777" w:rsidR="00FB55BE" w:rsidRDefault="00000000">
      <w:pPr>
        <w:pStyle w:val="Titre2"/>
      </w:pPr>
      <w:r>
        <w:t>DOCUMENT METADATA</w:t>
      </w:r>
    </w:p>
    <w:tbl>
      <w:tblPr>
        <w:tblStyle w:val="Grilleclaire-Accent1"/>
        <w:tblW w:w="0" w:type="auto"/>
        <w:tblLook w:val="04A0" w:firstRow="1" w:lastRow="0" w:firstColumn="1" w:lastColumn="0" w:noHBand="0" w:noVBand="1"/>
      </w:tblPr>
      <w:tblGrid>
        <w:gridCol w:w="4320"/>
        <w:gridCol w:w="4320"/>
      </w:tblGrid>
      <w:tr w:rsidR="00FB55BE" w14:paraId="682754DA" w14:textId="77777777" w:rsidTr="00FB55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408289" w14:textId="77777777" w:rsidR="00FB55BE" w:rsidRDefault="00000000">
            <w:r>
              <w:t>Project Title</w:t>
            </w:r>
          </w:p>
        </w:tc>
        <w:tc>
          <w:tcPr>
            <w:tcW w:w="4320" w:type="dxa"/>
          </w:tcPr>
          <w:p w14:paraId="02DCB563" w14:textId="77777777" w:rsidR="00FB55BE" w:rsidRDefault="00000000">
            <w:pPr>
              <w:cnfStyle w:val="100000000000" w:firstRow="1" w:lastRow="0" w:firstColumn="0" w:lastColumn="0" w:oddVBand="0" w:evenVBand="0" w:oddHBand="0" w:evenHBand="0" w:firstRowFirstColumn="0" w:firstRowLastColumn="0" w:lastRowFirstColumn="0" w:lastRowLastColumn="0"/>
            </w:pPr>
            <w:r>
              <w:t>OTT &amp; Theatrical Box Office Intelligence Platform</w:t>
            </w:r>
          </w:p>
        </w:tc>
      </w:tr>
      <w:tr w:rsidR="00FB55BE" w14:paraId="061EFC4B" w14:textId="77777777" w:rsidTr="00FB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EF30C0" w14:textId="77777777" w:rsidR="00FB55BE" w:rsidRDefault="00000000">
            <w:r>
              <w:t>Date Created</w:t>
            </w:r>
          </w:p>
        </w:tc>
        <w:tc>
          <w:tcPr>
            <w:tcW w:w="4320" w:type="dxa"/>
          </w:tcPr>
          <w:p w14:paraId="3E2E0267" w14:textId="77777777" w:rsidR="00FB55BE" w:rsidRDefault="00AD73C3">
            <w:pPr>
              <w:cnfStyle w:val="000000100000" w:firstRow="0" w:lastRow="0" w:firstColumn="0" w:lastColumn="0" w:oddVBand="0" w:evenVBand="0" w:oddHBand="1" w:evenHBand="0" w:firstRowFirstColumn="0" w:firstRowLastColumn="0" w:lastRowFirstColumn="0" w:lastRowLastColumn="0"/>
            </w:pPr>
            <w:r>
              <w:t>May-2026 (updated August-2026)</w:t>
            </w:r>
          </w:p>
        </w:tc>
      </w:tr>
      <w:tr w:rsidR="00FB55BE" w14:paraId="4400B908" w14:textId="77777777" w:rsidTr="00FB55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C178AC" w14:textId="77777777" w:rsidR="00FB55BE" w:rsidRDefault="00000000">
            <w:r>
              <w:t>Author</w:t>
            </w:r>
          </w:p>
        </w:tc>
        <w:tc>
          <w:tcPr>
            <w:tcW w:w="4320" w:type="dxa"/>
          </w:tcPr>
          <w:p w14:paraId="323F5DDD" w14:textId="77777777" w:rsidR="00FB55BE" w:rsidRDefault="00000000">
            <w:pPr>
              <w:cnfStyle w:val="000000010000" w:firstRow="0" w:lastRow="0" w:firstColumn="0" w:lastColumn="0" w:oddVBand="0" w:evenVBand="0" w:oddHBand="0" w:evenHBand="1" w:firstRowFirstColumn="0" w:firstRowLastColumn="0" w:lastRowFirstColumn="0" w:lastRowLastColumn="0"/>
            </w:pPr>
            <w:r>
              <w:t>Ayoub Bousserhane — Data Analyst</w:t>
            </w:r>
          </w:p>
        </w:tc>
      </w:tr>
      <w:tr w:rsidR="00FB55BE" w14:paraId="0A402B68" w14:textId="77777777" w:rsidTr="00FB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C74843" w14:textId="77777777" w:rsidR="00FB55BE" w:rsidRDefault="00000000">
            <w:r>
              <w:t>Classification</w:t>
            </w:r>
          </w:p>
        </w:tc>
        <w:tc>
          <w:tcPr>
            <w:tcW w:w="4320" w:type="dxa"/>
          </w:tcPr>
          <w:p w14:paraId="7A2C22CE" w14:textId="77777777" w:rsidR="00FB55BE" w:rsidRDefault="00000000">
            <w:pPr>
              <w:cnfStyle w:val="000000100000" w:firstRow="0" w:lastRow="0" w:firstColumn="0" w:lastColumn="0" w:oddVBand="0" w:evenVBand="0" w:oddHBand="1" w:evenHBand="0" w:firstRowFirstColumn="0" w:firstRowLastColumn="0" w:lastRowFirstColumn="0" w:lastRowLastColumn="0"/>
            </w:pPr>
            <w:r>
              <w:t>Internal - Technical Specification</w:t>
            </w:r>
          </w:p>
        </w:tc>
      </w:tr>
      <w:tr w:rsidR="00FB55BE" w14:paraId="47418DC8" w14:textId="77777777" w:rsidTr="00FB55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CDDDEA" w14:textId="77777777" w:rsidR="00FB55BE" w:rsidRDefault="00000000">
            <w:r>
              <w:t>Status</w:t>
            </w:r>
          </w:p>
        </w:tc>
        <w:tc>
          <w:tcPr>
            <w:tcW w:w="4320" w:type="dxa"/>
          </w:tcPr>
          <w:p w14:paraId="26C74F7F" w14:textId="650C42D4" w:rsidR="00FB55BE" w:rsidRDefault="00000000">
            <w:pPr>
              <w:cnfStyle w:val="000000010000" w:firstRow="0" w:lastRow="0" w:firstColumn="0" w:lastColumn="0" w:oddVBand="0" w:evenVBand="0" w:oddHBand="0" w:evenHBand="1" w:firstRowFirstColumn="0" w:firstRowLastColumn="0" w:lastRowFirstColumn="0" w:lastRowLastColumn="0"/>
            </w:pPr>
            <w:r>
              <w:t>Updated to Reflect As-Built Implementation</w:t>
            </w:r>
          </w:p>
        </w:tc>
      </w:tr>
      <w:tr w:rsidR="00FB55BE" w14:paraId="3C486105" w14:textId="77777777" w:rsidTr="00FB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E918E8" w14:textId="77777777" w:rsidR="00FB55BE" w:rsidRDefault="00000000">
            <w:r>
              <w:t>Target Audience</w:t>
            </w:r>
          </w:p>
        </w:tc>
        <w:tc>
          <w:tcPr>
            <w:tcW w:w="4320" w:type="dxa"/>
          </w:tcPr>
          <w:p w14:paraId="616D61A8" w14:textId="77777777" w:rsidR="00FB55BE" w:rsidRDefault="00000000">
            <w:pPr>
              <w:cnfStyle w:val="000000100000" w:firstRow="0" w:lastRow="0" w:firstColumn="0" w:lastColumn="0" w:oddVBand="0" w:evenVBand="0" w:oddHBand="1" w:evenHBand="0" w:firstRowFirstColumn="0" w:firstRowLastColumn="0" w:lastRowFirstColumn="0" w:lastRowLastColumn="0"/>
            </w:pPr>
            <w:r>
              <w:t>Data Engineers, BI Analysts, Project Stakeholders</w:t>
            </w:r>
          </w:p>
        </w:tc>
      </w:tr>
    </w:tbl>
    <w:p w14:paraId="1AD40F01" w14:textId="77777777" w:rsidR="00AD73C3" w:rsidRDefault="00AD73C3"/>
    <w:p w14:paraId="54504A97" w14:textId="77777777" w:rsidR="00FB55BE" w:rsidRDefault="00000000">
      <w:pPr>
        <w:pStyle w:val="Titre1"/>
      </w:pPr>
      <w:r>
        <w:t>EXECUTIVE SUMMARY</w:t>
      </w:r>
    </w:p>
    <w:p w14:paraId="274A69A9" w14:textId="77777777" w:rsidR="00FB55BE" w:rsidRDefault="00000000">
      <w:r>
        <w:t>This project delivers a data analytics platform that unifies streaming catalog metadata from four major OTT platforms (Netflix, Amazon Prime Video, Apple TV+, Disney+ Hotstar) with theatrical box office performance data from Hollywood and Bollywood markets, enriched with IMDb ratings and title data, through an automated ELT pipeline built with Python, Snowflake, dbt, and Apache Airflow.</w:t>
      </w:r>
    </w:p>
    <w:p w14:paraId="6CC433F6" w14:textId="77777777" w:rsidR="00FB55BE" w:rsidRDefault="00000000">
      <w:r>
        <w:t>Core Objective: Enable data-driven decision-making for content acquisition managers, studio executives, and media distribution teams through unified visibility into platform strategies, financial ROI, and content lifecycle trajectories.</w:t>
      </w:r>
    </w:p>
    <w:p w14:paraId="3E0A4DB8" w14:textId="77777777" w:rsidR="00FB55BE" w:rsidRDefault="00000000">
      <w:r>
        <w:t>Expected Outcome: An automated, tested ELT pipeline (Python ingestion → Snowflake → dbt → Apache Airflow, containerized with Docker) delivering a governed Kimball star schema and an interactive Power BI dashboard. The Executive Overview page is delivered; Streaming Analytics, Box Office Analytics, Genre Analytics, and Global Distribution pages are planned in the dashboard navigation.</w:t>
      </w:r>
    </w:p>
    <w:p w14:paraId="2BC6C6A1" w14:textId="77777777" w:rsidR="00122272" w:rsidRDefault="00122272"/>
    <w:p w14:paraId="4C0F2544" w14:textId="77777777" w:rsidR="00122272" w:rsidRDefault="00122272"/>
    <w:p w14:paraId="2C544E4F" w14:textId="77777777" w:rsidR="00FB55BE" w:rsidRDefault="00000000">
      <w:pPr>
        <w:pStyle w:val="Titre1"/>
      </w:pPr>
      <w:r>
        <w:lastRenderedPageBreak/>
        <w:t>1. PROJECT CONTEXT &amp; BUSINESS DRIVERS</w:t>
      </w:r>
    </w:p>
    <w:p w14:paraId="394CE499" w14:textId="77777777" w:rsidR="00FB55BE" w:rsidRDefault="00000000">
      <w:pPr>
        <w:pStyle w:val="Titre2"/>
      </w:pPr>
      <w:r>
        <w:t>1.1 Business Context</w:t>
      </w:r>
    </w:p>
    <w:p w14:paraId="55EA8863" w14:textId="77777777" w:rsidR="00FB55BE" w:rsidRDefault="00000000">
      <w:r>
        <w:t>The contemporary entertainment industry operates across two fundamentally fragmented ecosystems:</w:t>
      </w:r>
    </w:p>
    <w:p w14:paraId="217F30C2" w14:textId="77777777" w:rsidR="00FB55BE" w:rsidRDefault="00000000">
      <w:pPr>
        <w:pStyle w:val="Listepuces"/>
      </w:pPr>
      <w:r>
        <w:t>1. Subscription-Based Digital Streaming (OTT): Netflix, Amazon Prime, Apple TV+, Disney+ Hotstar managing catalogs of 5,000-10,000 titles each</w:t>
      </w:r>
    </w:p>
    <w:p w14:paraId="277E4072" w14:textId="77777777" w:rsidR="00FB55BE" w:rsidRDefault="00000000">
      <w:pPr>
        <w:pStyle w:val="Listepuces"/>
      </w:pPr>
      <w:r>
        <w:t>2. Traditional Theatrical Distribution: Hollywood and Bollywood cinemas releasing 1,000-2,000 films annually with documented financial performance</w:t>
      </w:r>
    </w:p>
    <w:p w14:paraId="317B1135" w14:textId="77777777" w:rsidR="00FB55BE" w:rsidRDefault="00000000">
      <w:r>
        <w:t>Critical observation: These markets operate in near-total information isolation. Content acquisition teams lack unified visibility into which theatrical blockbusters later appear on streaming platforms, how platform strategies differ by region and genre, and the financial efficiency of theatrical-to-streaming windowing strategies.</w:t>
      </w:r>
    </w:p>
    <w:p w14:paraId="594FF625" w14:textId="77777777" w:rsidR="00FB55BE" w:rsidRDefault="00000000">
      <w:pPr>
        <w:pStyle w:val="Titre2"/>
      </w:pPr>
      <w:r>
        <w:t>1.2 The Core Problem Statement</w:t>
      </w:r>
    </w:p>
    <w:p w14:paraId="6BA2C5C0" w14:textId="77777777" w:rsidR="00FB55BE" w:rsidRDefault="00000000">
      <w:pPr>
        <w:pStyle w:val="Titre3"/>
      </w:pPr>
      <w:r>
        <w:t>Problem 1: Fragmented Data Silos</w:t>
      </w:r>
    </w:p>
    <w:p w14:paraId="5E894E8F" w14:textId="77777777" w:rsidR="00FB55BE" w:rsidRDefault="00000000">
      <w:r>
        <w:t>Streaming platform metadata exists in isolated CSV files with inconsistent schemas</w:t>
      </w:r>
    </w:p>
    <w:p w14:paraId="5497AEDF" w14:textId="77777777" w:rsidR="00FB55BE" w:rsidRDefault="00000000">
      <w:r>
        <w:t>Theatrical financial data (budgets, revenues) lives completely separate from streaming catalogs</w:t>
      </w:r>
    </w:p>
    <w:p w14:paraId="5A1C8291" w14:textId="77777777" w:rsidR="00FB55BE" w:rsidRDefault="00000000">
      <w:r>
        <w:t>No unified definition of "content success" across theatrical vs. digital channels</w:t>
      </w:r>
    </w:p>
    <w:p w14:paraId="12C9E18D" w14:textId="77777777" w:rsidR="00FB55BE" w:rsidRDefault="00000000">
      <w:pPr>
        <w:pStyle w:val="Titre3"/>
      </w:pPr>
      <w:r>
        <w:t>Problem 2: Missing Cross-Domain Intelligence</w:t>
      </w:r>
    </w:p>
    <w:p w14:paraId="65DE8EC6" w14:textId="77777777" w:rsidR="00FB55BE" w:rsidRDefault="00000000">
      <w:r>
        <w:t>Marketing teams cannot identify which theatrical releases land on which platforms</w:t>
      </w:r>
    </w:p>
    <w:p w14:paraId="261836BF" w14:textId="77777777" w:rsidR="00FB55BE" w:rsidRDefault="00000000">
      <w:r>
        <w:t>Studio executives cannot correlate theatrical ROI with subsequent streaming distribution</w:t>
      </w:r>
    </w:p>
    <w:p w14:paraId="09F8F7AF" w14:textId="77777777" w:rsidR="00FB55BE" w:rsidRDefault="00000000">
      <w:r>
        <w:t>Regional distribution teams lack insight into platform saturation by genre/country</w:t>
      </w:r>
    </w:p>
    <w:p w14:paraId="2F42B431" w14:textId="77777777" w:rsidR="00FB55BE" w:rsidRDefault="00000000">
      <w:pPr>
        <w:pStyle w:val="Titre2"/>
      </w:pPr>
      <w:r>
        <w:t>1.3 Project Purpose</w:t>
      </w:r>
    </w:p>
    <w:p w14:paraId="2D077772" w14:textId="77777777" w:rsidR="00FB55BE" w:rsidRDefault="00000000">
      <w:r>
        <w:t>Primary Objective: Deliver a unified data warehouse and interactive analytics layer enabling stakeholders to answer four critical questions:</w:t>
      </w:r>
    </w:p>
    <w:p w14:paraId="127E1A5F" w14:textId="77777777" w:rsidR="00FB55BE" w:rsidRDefault="00000000">
      <w:pPr>
        <w:pStyle w:val="Listenumros"/>
      </w:pPr>
      <w:r>
        <w:t>Platform Strategy: What is each platform's content acquisition strategy by genre, country, and content type?</w:t>
      </w:r>
    </w:p>
    <w:p w14:paraId="0AC66CB5" w14:textId="77777777" w:rsidR="00FB55BE" w:rsidRDefault="00000000">
      <w:pPr>
        <w:pStyle w:val="Listenumros"/>
      </w:pPr>
      <w:r>
        <w:t>Financial Performance: Which directors, genres, and production houses generate the highest theatrical ROI?</w:t>
      </w:r>
    </w:p>
    <w:p w14:paraId="79450616" w14:textId="77777777" w:rsidR="00FB55BE" w:rsidRDefault="00000000">
      <w:pPr>
        <w:pStyle w:val="Listenumros"/>
      </w:pPr>
      <w:r>
        <w:t>Market Intelligence: How do Hollywood and Bollywood production patterns differ?</w:t>
      </w:r>
    </w:p>
    <w:p w14:paraId="68076BE2" w14:textId="77777777" w:rsidR="00FB55BE" w:rsidRDefault="00000000" w:rsidP="00AD73C3">
      <w:pPr>
        <w:pStyle w:val="Listenumros"/>
      </w:pPr>
      <w:r>
        <w:t>Overlap Analysis: Which theatrical blockbusters appear on streaming? (supported by the shared content_key in the data model; not yet delivered as a dedicated dashboard page)</w:t>
      </w:r>
    </w:p>
    <w:p w14:paraId="7FC29A89" w14:textId="77777777" w:rsidR="00FB55BE" w:rsidRDefault="00000000">
      <w:pPr>
        <w:pStyle w:val="Titre1"/>
      </w:pPr>
      <w:r>
        <w:lastRenderedPageBreak/>
        <w:t>2. PROJECT SCOPE &amp; BOUNDARY CONDITIONS</w:t>
      </w:r>
    </w:p>
    <w:p w14:paraId="67AF6703" w14:textId="77777777" w:rsidR="00FB55BE" w:rsidRDefault="00000000">
      <w:pPr>
        <w:pStyle w:val="Titre2"/>
      </w:pPr>
      <w:r>
        <w:t>2.1 In-Scope Functional Areas</w:t>
      </w:r>
    </w:p>
    <w:p w14:paraId="4F0FD7FF" w14:textId="77777777" w:rsidR="00FB55BE" w:rsidRDefault="00000000">
      <w:pPr>
        <w:pStyle w:val="Listepuces"/>
      </w:pPr>
      <w:r>
        <w:t>A. Platform Benchmarking: Content catalog depth, type distribution, genre saturation, audience scores (Delivered — Executive Overview page)</w:t>
      </w:r>
    </w:p>
    <w:p w14:paraId="2DDE3FC8" w14:textId="77777777" w:rsidR="00FB55BE" w:rsidRDefault="00000000">
      <w:pPr>
        <w:pStyle w:val="Listepuces"/>
      </w:pPr>
      <w:r>
        <w:t>B. Financial ROI Analysis: Box office returns, profitability outliers, temporal trends (Data available in fct_box_office; dedicated analysis page planned)</w:t>
      </w:r>
    </w:p>
    <w:p w14:paraId="4241B5F2" w14:textId="77777777" w:rsidR="00FB55BE" w:rsidRDefault="00000000">
      <w:pPr>
        <w:pStyle w:val="Listepuces"/>
      </w:pPr>
      <w:r>
        <w:t>C. Trend Analysis: Historical production volume, runtime evolution, genre trends (Delivered — Content Production Growth Over Time chart)</w:t>
      </w:r>
    </w:p>
    <w:p w14:paraId="6DEDDA08" w14:textId="77777777" w:rsidR="00FB55BE" w:rsidRDefault="00000000">
      <w:pPr>
        <w:pStyle w:val="Listepuces"/>
      </w:pPr>
      <w:r>
        <w:t>D. Theatrical-to-Streaming Pipeline: Title overlap, timeline analysis, acquisition patterns (Supported by the data model via shared content_key; not yet delivered as a dashboard page)</w:t>
      </w:r>
    </w:p>
    <w:p w14:paraId="58D24BEE" w14:textId="77777777" w:rsidR="00FB55BE" w:rsidRDefault="00000000">
      <w:pPr>
        <w:pStyle w:val="Listepuces"/>
      </w:pPr>
      <w:r>
        <w:t>E. Geographic Distribution: Content production by country, regional preferences (Planned — Global Distribution page)</w:t>
      </w:r>
    </w:p>
    <w:p w14:paraId="16B7E060" w14:textId="77777777" w:rsidR="00FB55BE" w:rsidRDefault="00000000">
      <w:pPr>
        <w:pStyle w:val="Titre2"/>
      </w:pPr>
      <w:r>
        <w:t>2.2 Out-of-Scope (Phase 2)</w:t>
      </w:r>
    </w:p>
    <w:p w14:paraId="27278078" w14:textId="77777777" w:rsidR="00FB55BE" w:rsidRDefault="00000000">
      <w:pPr>
        <w:pStyle w:val="Listepuces"/>
      </w:pPr>
      <w:r>
        <w:t>Live web scraping of user profiles</w:t>
      </w:r>
    </w:p>
    <w:p w14:paraId="31783AE9" w14:textId="77777777" w:rsidR="00FB55BE" w:rsidRDefault="00000000">
      <w:pPr>
        <w:pStyle w:val="Listepuces"/>
      </w:pPr>
      <w:r>
        <w:t>Real-time streaming data pipelines</w:t>
      </w:r>
    </w:p>
    <w:p w14:paraId="6C78C2C6" w14:textId="77777777" w:rsidR="00FB55BE" w:rsidRDefault="00000000">
      <w:pPr>
        <w:pStyle w:val="Listepuces"/>
      </w:pPr>
      <w:r>
        <w:t>Dynamic pricing analysis</w:t>
      </w:r>
    </w:p>
    <w:p w14:paraId="6FD526BB" w14:textId="77777777" w:rsidR="00FB55BE" w:rsidRDefault="00000000">
      <w:pPr>
        <w:pStyle w:val="Listepuces"/>
      </w:pPr>
      <w:r>
        <w:t>Recommendation engines</w:t>
      </w:r>
    </w:p>
    <w:p w14:paraId="5F3BB710" w14:textId="77777777" w:rsidR="00FB55BE" w:rsidRDefault="00000000" w:rsidP="00AD73C3">
      <w:pPr>
        <w:pStyle w:val="Listepuces"/>
      </w:pPr>
      <w:r>
        <w:t>Predictive machine learning models</w:t>
      </w:r>
    </w:p>
    <w:p w14:paraId="10EAC6A5" w14:textId="77777777" w:rsidR="00FB55BE" w:rsidRDefault="00000000" w:rsidP="00AD73C3">
      <w:pPr>
        <w:pStyle w:val="Listepuces"/>
      </w:pPr>
      <w:r>
        <w:t>User engagement &amp; churn analytics</w:t>
      </w:r>
    </w:p>
    <w:p w14:paraId="19D355A6" w14:textId="77777777" w:rsidR="00FB55BE" w:rsidRDefault="00000000">
      <w:pPr>
        <w:pStyle w:val="Titre1"/>
      </w:pPr>
      <w:r>
        <w:t>3. DATA INVENTORY &amp; TECHNICAL SPECIFICATIONS</w:t>
      </w:r>
    </w:p>
    <w:p w14:paraId="5B899380" w14:textId="77777777" w:rsidR="00FB55BE" w:rsidRDefault="00000000">
      <w:pPr>
        <w:pStyle w:val="Titre2"/>
      </w:pPr>
      <w:r>
        <w:t>3.1 Streaming Catalog Data</w:t>
      </w:r>
    </w:p>
    <w:tbl>
      <w:tblPr>
        <w:tblStyle w:val="Grilleclaire-Accent1"/>
        <w:tblW w:w="0" w:type="auto"/>
        <w:tblLook w:val="04A0" w:firstRow="1" w:lastRow="0" w:firstColumn="1" w:lastColumn="0" w:noHBand="0" w:noVBand="1"/>
      </w:tblPr>
      <w:tblGrid>
        <w:gridCol w:w="2880"/>
        <w:gridCol w:w="2880"/>
        <w:gridCol w:w="2880"/>
      </w:tblGrid>
      <w:tr w:rsidR="00FB55BE" w14:paraId="04220B45" w14:textId="77777777" w:rsidTr="00FB55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EC794E" w14:textId="77777777" w:rsidR="00FB55BE" w:rsidRDefault="00000000">
            <w:r>
              <w:t>Source</w:t>
            </w:r>
          </w:p>
        </w:tc>
        <w:tc>
          <w:tcPr>
            <w:tcW w:w="2880" w:type="dxa"/>
          </w:tcPr>
          <w:p w14:paraId="55F67D13" w14:textId="77777777" w:rsidR="00FB55BE" w:rsidRDefault="00000000">
            <w:pPr>
              <w:cnfStyle w:val="100000000000" w:firstRow="1" w:lastRow="0" w:firstColumn="0" w:lastColumn="0" w:oddVBand="0" w:evenVBand="0" w:oddHBand="0" w:evenHBand="0" w:firstRowFirstColumn="0" w:firstRowLastColumn="0" w:lastRowFirstColumn="0" w:lastRowLastColumn="0"/>
            </w:pPr>
            <w:r>
              <w:t>Record Count</w:t>
            </w:r>
          </w:p>
        </w:tc>
        <w:tc>
          <w:tcPr>
            <w:tcW w:w="2880" w:type="dxa"/>
          </w:tcPr>
          <w:p w14:paraId="6C2936A3" w14:textId="77777777" w:rsidR="00FB55BE" w:rsidRDefault="00000000">
            <w:pPr>
              <w:cnfStyle w:val="100000000000" w:firstRow="1" w:lastRow="0" w:firstColumn="0" w:lastColumn="0" w:oddVBand="0" w:evenVBand="0" w:oddHBand="0" w:evenHBand="0" w:firstRowFirstColumn="0" w:firstRowLastColumn="0" w:lastRowFirstColumn="0" w:lastRowLastColumn="0"/>
            </w:pPr>
            <w:r>
              <w:t>Type</w:t>
            </w:r>
          </w:p>
        </w:tc>
      </w:tr>
      <w:tr w:rsidR="00FB55BE" w14:paraId="53A24F98" w14:textId="77777777" w:rsidTr="00FB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1719E1" w14:textId="77777777" w:rsidR="00FB55BE" w:rsidRDefault="00000000">
            <w:r>
              <w:t>Netflix.csv</w:t>
            </w:r>
          </w:p>
        </w:tc>
        <w:tc>
          <w:tcPr>
            <w:tcW w:w="2880" w:type="dxa"/>
          </w:tcPr>
          <w:p w14:paraId="76488EF9" w14:textId="77777777" w:rsidR="00FB55BE" w:rsidRDefault="00000000">
            <w:pPr>
              <w:cnfStyle w:val="000000100000" w:firstRow="0" w:lastRow="0" w:firstColumn="0" w:lastColumn="0" w:oddVBand="0" w:evenVBand="0" w:oddHBand="1" w:evenHBand="0" w:firstRowFirstColumn="0" w:firstRowLastColumn="0" w:lastRowFirstColumn="0" w:lastRowLastColumn="0"/>
            </w:pPr>
            <w:r>
              <w:t>5,331</w:t>
            </w:r>
          </w:p>
        </w:tc>
        <w:tc>
          <w:tcPr>
            <w:tcW w:w="2880" w:type="dxa"/>
          </w:tcPr>
          <w:p w14:paraId="58A1D62D" w14:textId="77777777" w:rsidR="00FB55BE" w:rsidRDefault="00000000">
            <w:pPr>
              <w:cnfStyle w:val="000000100000" w:firstRow="0" w:lastRow="0" w:firstColumn="0" w:lastColumn="0" w:oddVBand="0" w:evenVBand="0" w:oddHBand="1" w:evenHBand="0" w:firstRowFirstColumn="0" w:firstRowLastColumn="0" w:lastRowFirstColumn="0" w:lastRowLastColumn="0"/>
            </w:pPr>
            <w:r>
              <w:t>TV Shows + Movies</w:t>
            </w:r>
          </w:p>
        </w:tc>
      </w:tr>
      <w:tr w:rsidR="00FB55BE" w14:paraId="4F3FF36A" w14:textId="77777777" w:rsidTr="00FB55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D44C7E" w14:textId="77777777" w:rsidR="00FB55BE" w:rsidRDefault="00000000">
            <w:r>
              <w:t>amazon_prime_titles.csv</w:t>
            </w:r>
          </w:p>
        </w:tc>
        <w:tc>
          <w:tcPr>
            <w:tcW w:w="2880" w:type="dxa"/>
          </w:tcPr>
          <w:p w14:paraId="2F87422F" w14:textId="77777777" w:rsidR="00FB55BE" w:rsidRDefault="00000000">
            <w:pPr>
              <w:cnfStyle w:val="000000010000" w:firstRow="0" w:lastRow="0" w:firstColumn="0" w:lastColumn="0" w:oddVBand="0" w:evenVBand="0" w:oddHBand="0" w:evenHBand="1" w:firstRowFirstColumn="0" w:firstRowLastColumn="0" w:lastRowFirstColumn="0" w:lastRowLastColumn="0"/>
            </w:pPr>
            <w:r>
              <w:t>9,668</w:t>
            </w:r>
          </w:p>
        </w:tc>
        <w:tc>
          <w:tcPr>
            <w:tcW w:w="2880" w:type="dxa"/>
          </w:tcPr>
          <w:p w14:paraId="7302D8B1" w14:textId="77777777" w:rsidR="00FB55BE" w:rsidRDefault="00000000">
            <w:pPr>
              <w:cnfStyle w:val="000000010000" w:firstRow="0" w:lastRow="0" w:firstColumn="0" w:lastColumn="0" w:oddVBand="0" w:evenVBand="0" w:oddHBand="0" w:evenHBand="1" w:firstRowFirstColumn="0" w:firstRowLastColumn="0" w:lastRowFirstColumn="0" w:lastRowLastColumn="0"/>
            </w:pPr>
            <w:r>
              <w:t>TV Shows + Movies</w:t>
            </w:r>
          </w:p>
        </w:tc>
      </w:tr>
      <w:tr w:rsidR="00FB55BE" w14:paraId="69E8CAAE" w14:textId="77777777" w:rsidTr="00FB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69FFC0" w14:textId="77777777" w:rsidR="00FB55BE" w:rsidRDefault="00000000">
            <w:r>
              <w:t>apple.csv</w:t>
            </w:r>
          </w:p>
        </w:tc>
        <w:tc>
          <w:tcPr>
            <w:tcW w:w="2880" w:type="dxa"/>
          </w:tcPr>
          <w:p w14:paraId="74854535" w14:textId="77777777" w:rsidR="00FB55BE" w:rsidRDefault="00000000">
            <w:pPr>
              <w:cnfStyle w:val="000000100000" w:firstRow="0" w:lastRow="0" w:firstColumn="0" w:lastColumn="0" w:oddVBand="0" w:evenVBand="0" w:oddHBand="1" w:evenHBand="0" w:firstRowFirstColumn="0" w:firstRowLastColumn="0" w:lastRowFirstColumn="0" w:lastRowLastColumn="0"/>
            </w:pPr>
            <w:r>
              <w:t>170</w:t>
            </w:r>
          </w:p>
        </w:tc>
        <w:tc>
          <w:tcPr>
            <w:tcW w:w="2880" w:type="dxa"/>
          </w:tcPr>
          <w:p w14:paraId="37BD0800" w14:textId="77777777" w:rsidR="00FB55BE" w:rsidRDefault="00000000">
            <w:pPr>
              <w:cnfStyle w:val="000000100000" w:firstRow="0" w:lastRow="0" w:firstColumn="0" w:lastColumn="0" w:oddVBand="0" w:evenVBand="0" w:oddHBand="1" w:evenHBand="0" w:firstRowFirstColumn="0" w:firstRowLastColumn="0" w:lastRowFirstColumn="0" w:lastRowLastColumn="0"/>
            </w:pPr>
            <w:r>
              <w:t>Premium Originals</w:t>
            </w:r>
          </w:p>
        </w:tc>
      </w:tr>
      <w:tr w:rsidR="00FB55BE" w14:paraId="19DB55EB" w14:textId="77777777" w:rsidTr="00FB55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B45785" w14:textId="77777777" w:rsidR="00FB55BE" w:rsidRDefault="00000000">
            <w:r>
              <w:t>hotstar.csv</w:t>
            </w:r>
          </w:p>
        </w:tc>
        <w:tc>
          <w:tcPr>
            <w:tcW w:w="2880" w:type="dxa"/>
          </w:tcPr>
          <w:p w14:paraId="7B8E48C7" w14:textId="77777777" w:rsidR="00FB55BE" w:rsidRDefault="00000000">
            <w:pPr>
              <w:cnfStyle w:val="000000010000" w:firstRow="0" w:lastRow="0" w:firstColumn="0" w:lastColumn="0" w:oddVBand="0" w:evenVBand="0" w:oddHBand="0" w:evenHBand="1" w:firstRowFirstColumn="0" w:firstRowLastColumn="0" w:lastRowFirstColumn="0" w:lastRowLastColumn="0"/>
            </w:pPr>
            <w:r>
              <w:t>6,874</w:t>
            </w:r>
          </w:p>
        </w:tc>
        <w:tc>
          <w:tcPr>
            <w:tcW w:w="2880" w:type="dxa"/>
          </w:tcPr>
          <w:p w14:paraId="1C8AF4BA" w14:textId="77777777" w:rsidR="00FB55BE" w:rsidRDefault="00000000">
            <w:pPr>
              <w:cnfStyle w:val="000000010000" w:firstRow="0" w:lastRow="0" w:firstColumn="0" w:lastColumn="0" w:oddVBand="0" w:evenVBand="0" w:oddHBand="0" w:evenHBand="1" w:firstRowFirstColumn="0" w:firstRowLastColumn="0" w:lastRowFirstColumn="0" w:lastRowLastColumn="0"/>
            </w:pPr>
            <w:r>
              <w:t>Bollywood-heavy</w:t>
            </w:r>
          </w:p>
        </w:tc>
      </w:tr>
    </w:tbl>
    <w:p w14:paraId="0E7BE3C1" w14:textId="77777777" w:rsidR="00FB55BE" w:rsidRDefault="00000000">
      <w:pPr>
        <w:pStyle w:val="Titre2"/>
      </w:pPr>
      <w:r>
        <w:t>3.2 Theatrical Box Office Data</w:t>
      </w:r>
    </w:p>
    <w:tbl>
      <w:tblPr>
        <w:tblStyle w:val="Grilleclaire-Accent1"/>
        <w:tblW w:w="0" w:type="auto"/>
        <w:tblLook w:val="04A0" w:firstRow="1" w:lastRow="0" w:firstColumn="1" w:lastColumn="0" w:noHBand="0" w:noVBand="1"/>
      </w:tblPr>
      <w:tblGrid>
        <w:gridCol w:w="2880"/>
        <w:gridCol w:w="2880"/>
        <w:gridCol w:w="2880"/>
      </w:tblGrid>
      <w:tr w:rsidR="00FB55BE" w14:paraId="44766891" w14:textId="77777777" w:rsidTr="00FB55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DD0C40" w14:textId="77777777" w:rsidR="00FB55BE" w:rsidRDefault="00000000">
            <w:r>
              <w:t>Source</w:t>
            </w:r>
          </w:p>
        </w:tc>
        <w:tc>
          <w:tcPr>
            <w:tcW w:w="2880" w:type="dxa"/>
          </w:tcPr>
          <w:p w14:paraId="582BC260" w14:textId="77777777" w:rsidR="00FB55BE" w:rsidRDefault="00000000">
            <w:pPr>
              <w:cnfStyle w:val="100000000000" w:firstRow="1" w:lastRow="0" w:firstColumn="0" w:lastColumn="0" w:oddVBand="0" w:evenVBand="0" w:oddHBand="0" w:evenHBand="0" w:firstRowFirstColumn="0" w:firstRowLastColumn="0" w:lastRowFirstColumn="0" w:lastRowLastColumn="0"/>
            </w:pPr>
            <w:r>
              <w:t>Record Count</w:t>
            </w:r>
          </w:p>
        </w:tc>
        <w:tc>
          <w:tcPr>
            <w:tcW w:w="2880" w:type="dxa"/>
          </w:tcPr>
          <w:p w14:paraId="21CCAF86" w14:textId="77777777" w:rsidR="00FB55BE" w:rsidRDefault="00000000">
            <w:pPr>
              <w:cnfStyle w:val="100000000000" w:firstRow="1" w:lastRow="0" w:firstColumn="0" w:lastColumn="0" w:oddVBand="0" w:evenVBand="0" w:oddHBand="0" w:evenHBand="0" w:firstRowFirstColumn="0" w:firstRowLastColumn="0" w:lastRowFirstColumn="0" w:lastRowLastColumn="0"/>
            </w:pPr>
            <w:r>
              <w:t>Market</w:t>
            </w:r>
          </w:p>
        </w:tc>
      </w:tr>
      <w:tr w:rsidR="00FB55BE" w14:paraId="7F186967" w14:textId="77777777" w:rsidTr="00FB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96680F" w14:textId="77777777" w:rsidR="00FB55BE" w:rsidRDefault="00000000">
            <w:r>
              <w:t>Final_Hollywood.csv</w:t>
            </w:r>
          </w:p>
        </w:tc>
        <w:tc>
          <w:tcPr>
            <w:tcW w:w="2880" w:type="dxa"/>
          </w:tcPr>
          <w:p w14:paraId="5E22B1B5" w14:textId="77777777" w:rsidR="00FB55BE" w:rsidRDefault="00000000">
            <w:pPr>
              <w:cnfStyle w:val="000000100000" w:firstRow="0" w:lastRow="0" w:firstColumn="0" w:lastColumn="0" w:oddVBand="0" w:evenVBand="0" w:oddHBand="1" w:evenHBand="0" w:firstRowFirstColumn="0" w:firstRowLastColumn="0" w:lastRowFirstColumn="0" w:lastRowLastColumn="0"/>
            </w:pPr>
            <w:r>
              <w:t>10,177</w:t>
            </w:r>
          </w:p>
        </w:tc>
        <w:tc>
          <w:tcPr>
            <w:tcW w:w="2880" w:type="dxa"/>
          </w:tcPr>
          <w:p w14:paraId="740857AC" w14:textId="77777777" w:rsidR="00FB55BE" w:rsidRDefault="00000000">
            <w:pPr>
              <w:cnfStyle w:val="000000100000" w:firstRow="0" w:lastRow="0" w:firstColumn="0" w:lastColumn="0" w:oddVBand="0" w:evenVBand="0" w:oddHBand="1" w:evenHBand="0" w:firstRowFirstColumn="0" w:firstRowLastColumn="0" w:lastRowFirstColumn="0" w:lastRowLastColumn="0"/>
            </w:pPr>
            <w:r>
              <w:t>Western theatrical releases</w:t>
            </w:r>
          </w:p>
        </w:tc>
      </w:tr>
      <w:tr w:rsidR="00FB55BE" w14:paraId="601F90B0" w14:textId="77777777" w:rsidTr="00FB55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908170" w14:textId="77777777" w:rsidR="00FB55BE" w:rsidRDefault="00000000">
            <w:r>
              <w:t>Final_Bollywood.csv</w:t>
            </w:r>
          </w:p>
        </w:tc>
        <w:tc>
          <w:tcPr>
            <w:tcW w:w="2880" w:type="dxa"/>
          </w:tcPr>
          <w:p w14:paraId="50C28A9D" w14:textId="77777777" w:rsidR="00FB55BE" w:rsidRDefault="00000000">
            <w:pPr>
              <w:cnfStyle w:val="000000010000" w:firstRow="0" w:lastRow="0" w:firstColumn="0" w:lastColumn="0" w:oddVBand="0" w:evenVBand="0" w:oddHBand="0" w:evenHBand="1" w:firstRowFirstColumn="0" w:firstRowLastColumn="0" w:lastRowFirstColumn="0" w:lastRowLastColumn="0"/>
            </w:pPr>
            <w:r>
              <w:t>1,321</w:t>
            </w:r>
          </w:p>
        </w:tc>
        <w:tc>
          <w:tcPr>
            <w:tcW w:w="2880" w:type="dxa"/>
          </w:tcPr>
          <w:p w14:paraId="524C9C93" w14:textId="77777777" w:rsidR="00FB55BE" w:rsidRDefault="00000000">
            <w:pPr>
              <w:cnfStyle w:val="000000010000" w:firstRow="0" w:lastRow="0" w:firstColumn="0" w:lastColumn="0" w:oddVBand="0" w:evenVBand="0" w:oddHBand="0" w:evenHBand="1" w:firstRowFirstColumn="0" w:firstRowLastColumn="0" w:lastRowFirstColumn="0" w:lastRowLastColumn="0"/>
            </w:pPr>
            <w:r>
              <w:t>Indian theatrical releases</w:t>
            </w:r>
          </w:p>
        </w:tc>
      </w:tr>
    </w:tbl>
    <w:p w14:paraId="35FE8F3F" w14:textId="77777777" w:rsidR="00FB55BE" w:rsidRDefault="00000000">
      <w:r>
        <w:t>Total Records: 33,241 raw rows ingested across 6 source files (4 streaming catalogs + 2 box office markets), plus IMDb ratings/basics used for enrichment. After deduplication and standardization in the Gold layer, the governed model contains approximately 27,000 unique titles (~21,000 streaming, ~10,000 box office).</w:t>
      </w:r>
    </w:p>
    <w:p w14:paraId="01CA3F87" w14:textId="77777777" w:rsidR="00FB55BE" w:rsidRDefault="00000000">
      <w:pPr>
        <w:pStyle w:val="Titre3"/>
      </w:pPr>
      <w:r>
        <w:lastRenderedPageBreak/>
        <w:t>Data Quality Issues</w:t>
      </w:r>
    </w:p>
    <w:p w14:paraId="46F3D723" w14:textId="77777777" w:rsidR="00FB55BE" w:rsidRDefault="00000000">
      <w:pPr>
        <w:pStyle w:val="Listepuces"/>
      </w:pPr>
      <w:r>
        <w:t>Hollywood CSV Missing Headers (confirmed and resolved): the first row contained data, not column names — fixed by applying explicit column names in the Python extraction script.</w:t>
      </w:r>
    </w:p>
    <w:p w14:paraId="1391434B" w14:textId="77777777" w:rsidR="00FB55BE" w:rsidRDefault="00000000">
      <w:pPr>
        <w:pStyle w:val="Listepuces"/>
      </w:pPr>
      <w:r>
        <w:t>Genre Inconsistency (confirmed): raw genre values vary by source and are sometimes malformed — e.g. “Animes” vs. “Anime”, “Sci-Fi” vs. “Science Fiction”, and a Bollywood-specific bug where compound genres such as “Science Fiction” are stored as comma-separated word fragments (“science,fiction”). Resolved via a 199-row dbt seed mapping table applied in the Silver layer.</w:t>
      </w:r>
    </w:p>
    <w:p w14:paraId="46CF5C1A" w14:textId="77777777" w:rsidR="00FB55BE" w:rsidRDefault="00000000" w:rsidP="00AD73C3">
      <w:pPr>
        <w:pStyle w:val="Listepuces"/>
      </w:pPr>
      <w:r>
        <w:t>Age Rating Inconsistency (confirmed): Amazon Prime mixes standard MPAA/TV codes with its own scheme (e.g. “13+”, “NOT_RATE”), and Hotstar uses the Indian CBFC scale (U, U/A 7+/13+/16+, A) entirely. Resolved via a 31-row dbt seed mapping table to MPAA/TV-equivalent codes.</w:t>
      </w:r>
    </w:p>
    <w:p w14:paraId="1C0D32B4" w14:textId="77777777" w:rsidR="00FA62EF" w:rsidRDefault="00000000">
      <w:pPr>
        <w:pStyle w:val="Listepuces"/>
      </w:pPr>
      <w:r>
        <w:t>Content Type Inconsistency (confirmed): Apple TV uses MOVIE/SHOW, Hotstar uses lowercase movie/tv, while Netflix and Amazon already use Movie/TV Show. Resolved by standardizing all sources to Movie / TV Show in the Silver layer.</w:t>
      </w:r>
    </w:p>
    <w:p w14:paraId="415EF463" w14:textId="77777777" w:rsidR="00FA62EF" w:rsidRDefault="00000000">
      <w:pPr>
        <w:pStyle w:val="Listepuces"/>
      </w:pPr>
      <w:r>
        <w:t>Currency Inconsistency (checked, not an issue): Bollywood and Hollywood revenue/budget columns are explicitly labeled in USD (“Revenue($)”, “Budget($)”) at the source; no currency conversion was required.</w:t>
      </w:r>
    </w:p>
    <w:p w14:paraId="72D2615D" w14:textId="77777777" w:rsidR="00FA62EF" w:rsidRDefault="00000000">
      <w:pPr>
        <w:pStyle w:val="Listepuces"/>
      </w:pPr>
      <w:r>
        <w:t>IMDb Title-Matching Fanout (confirmed): joining box office and streaming titles to IMDb on title + release year alone can match multiple homonym/remake titles, duplicating budget and revenue. Resolved via QUALIFY ROW_NUMBER() to keep only the highest-vote-count match per title/year.</w:t>
      </w:r>
    </w:p>
    <w:p w14:paraId="0BEE201A" w14:textId="77777777" w:rsidR="00FB55BE" w:rsidRDefault="00000000">
      <w:pPr>
        <w:pStyle w:val="Titre1"/>
      </w:pPr>
      <w:r>
        <w:t>4. TECHNICAL ARCHITECTURE</w:t>
      </w:r>
    </w:p>
    <w:p w14:paraId="49524DE7" w14:textId="77777777" w:rsidR="00FB55BE" w:rsidRDefault="00000000">
      <w:pPr>
        <w:pStyle w:val="Titre2"/>
      </w:pPr>
      <w:r>
        <w:t>4.1 Medallion Architecture (Three-Zone Pattern)</w:t>
      </w:r>
    </w:p>
    <w:p w14:paraId="75836331" w14:textId="77777777" w:rsidR="00FB55BE" w:rsidRDefault="00000000">
      <w:r>
        <w:t>The data pipeline follows the Medallion/Lakehouse Architecture ensuring clean data lineage, reusability, and performance optimization:</w:t>
      </w:r>
    </w:p>
    <w:p w14:paraId="4C814B8E" w14:textId="77777777" w:rsidR="00FB55BE" w:rsidRDefault="00000000">
      <w:pPr>
        <w:pStyle w:val="Listepuces"/>
      </w:pPr>
      <w:r>
        <w:t>Bronze (Raw Landing): Python extraction scripts load raw CSV files (streaming catalogs, box office data, IMDb ratings/basics) into Snowflake RAW schema tables, orchestrated by Apache Airflow; zero transformation, full lineage preserved.</w:t>
      </w:r>
    </w:p>
    <w:p w14:paraId="173C7110" w14:textId="77777777" w:rsidR="00FB55BE" w:rsidRDefault="00000000">
      <w:pPr>
        <w:pStyle w:val="Listepuces"/>
      </w:pPr>
      <w:r>
        <w:t>Silver (Cleansing): dbt staging models handle type casting and seed-driven standardization of genres, ratings, and content types; dbt intermediate models unpivot genres and unify streaming/box office sources.</w:t>
      </w:r>
    </w:p>
    <w:p w14:paraId="04CA2A90" w14:textId="77777777" w:rsidR="00FB55BE" w:rsidRDefault="00000000" w:rsidP="00AD73C3">
      <w:pPr>
        <w:pStyle w:val="Listepuces"/>
      </w:pPr>
      <w:r>
        <w:t>Gold (Analytics-Ready): dbt mart models build a Kimball star schema in Snowflake (dim_content, dim_genre, bridge_content_genre, fct_streaming_catalog, fct_box_office), covered by 18 dbt data-quality tests, and consumed directly by Power BI.</w:t>
      </w:r>
    </w:p>
    <w:p w14:paraId="5ACF8F2F" w14:textId="77777777" w:rsidR="00FA62EF" w:rsidRDefault="00000000">
      <w:pPr>
        <w:pStyle w:val="Titre2"/>
      </w:pPr>
      <w:r>
        <w:t>4.2 Technology Stack</w:t>
      </w:r>
    </w:p>
    <w:p w14:paraId="67B4D2BE" w14:textId="77777777" w:rsidR="00FA62EF" w:rsidRDefault="00000000">
      <w:r>
        <w:t>The pipeline is built entirely on the following stack:</w:t>
      </w:r>
    </w:p>
    <w:p w14:paraId="1F05A69B" w14:textId="77777777" w:rsidR="00FA62EF" w:rsidRDefault="00000000">
      <w:pPr>
        <w:pStyle w:val="Listepuces"/>
      </w:pPr>
      <w:r>
        <w:lastRenderedPageBreak/>
        <w:t>Python: raw data extraction and loading into Snowflake</w:t>
      </w:r>
    </w:p>
    <w:p w14:paraId="36D54B25" w14:textId="77777777" w:rsidR="00FA62EF" w:rsidRDefault="00000000">
      <w:pPr>
        <w:pStyle w:val="Listepuces"/>
      </w:pPr>
      <w:r>
        <w:t>Snowflake: cloud data warehouse (RAW, STAGING, INTERMEDIATE, MARTS schemas)</w:t>
      </w:r>
    </w:p>
    <w:p w14:paraId="2FB0A52E" w14:textId="77777777" w:rsidR="00FA62EF" w:rsidRDefault="00000000">
      <w:pPr>
        <w:pStyle w:val="Listepuces"/>
      </w:pPr>
      <w:r>
        <w:t>dbt: SQL transformation, seed-driven standardization, testing, and documentation</w:t>
      </w:r>
    </w:p>
    <w:p w14:paraId="26BDAE47" w14:textId="77777777" w:rsidR="00FA62EF" w:rsidRDefault="00000000">
      <w:pPr>
        <w:pStyle w:val="Listepuces"/>
      </w:pPr>
      <w:r>
        <w:t>Apache Airflow: end-to-end pipeline orchestration (ingestion → dbt seed → dbt run → dbt test)</w:t>
      </w:r>
    </w:p>
    <w:p w14:paraId="55D3A818" w14:textId="77777777" w:rsidR="00FA62EF" w:rsidRDefault="00000000">
      <w:pPr>
        <w:pStyle w:val="Listepuces"/>
      </w:pPr>
      <w:r>
        <w:t>Docker / Docker Compose: containerized Airflow webserver, scheduler, and metadata database</w:t>
      </w:r>
    </w:p>
    <w:p w14:paraId="33E47371" w14:textId="77777777" w:rsidR="00FA62EF" w:rsidRDefault="00000000">
      <w:pPr>
        <w:pStyle w:val="Listepuces"/>
      </w:pPr>
      <w:r>
        <w:t>Power BI: executive dashboard and interactive visualizations</w:t>
      </w:r>
    </w:p>
    <w:p w14:paraId="5E2D7DE8" w14:textId="7C158EA5" w:rsidR="00FB55BE" w:rsidRDefault="00000000">
      <w:pPr>
        <w:pStyle w:val="Titre1"/>
      </w:pPr>
      <w:r>
        <w:t>5. DATA MODELING &amp; SCHEMA</w:t>
      </w:r>
    </w:p>
    <w:p w14:paraId="12440E8B" w14:textId="77777777" w:rsidR="00FB55BE" w:rsidRDefault="00000000">
      <w:pPr>
        <w:pStyle w:val="Titre2"/>
      </w:pPr>
      <w:r>
        <w:t>5.1 Fact Tables</w:t>
      </w:r>
    </w:p>
    <w:p w14:paraId="57EE9521" w14:textId="77777777" w:rsidR="00FB55BE" w:rsidRDefault="00000000">
      <w:pPr>
        <w:pStyle w:val="Titre3"/>
      </w:pPr>
      <w:r>
        <w:t>fct_streaming_catalog (Snowflake table, built by dbt)</w:t>
      </w:r>
    </w:p>
    <w:p w14:paraId="76DBFA63" w14:textId="77777777" w:rsidR="00FB55BE" w:rsidRDefault="00000000">
      <w:r>
        <w:t>One row per streaming title across Netflix, Amazon Prime, Apple TV, and Hotstar — approximately 21,000 records after deduplication.</w:t>
      </w:r>
    </w:p>
    <w:p w14:paraId="70219B47" w14:textId="77777777" w:rsidR="00FB55BE" w:rsidRDefault="00000000">
      <w:r>
        <w:t>Fields: content_key, platform, platform_id, title, content_type, director, country, date_added, release_year, age_rating, duration, description, imdb_score</w:t>
      </w:r>
    </w:p>
    <w:p w14:paraId="544EE19C" w14:textId="77777777" w:rsidR="00FB55BE" w:rsidRDefault="00000000">
      <w:pPr>
        <w:pStyle w:val="Titre3"/>
      </w:pPr>
      <w:r>
        <w:t>fct_box_office (Snowflake table, built by dbt)</w:t>
      </w:r>
    </w:p>
    <w:p w14:paraId="71321062" w14:textId="77777777" w:rsidR="00FB55BE" w:rsidRDefault="00000000">
      <w:r>
        <w:t>Hollywood and Bollywood theatrical releases — approximately 10,000 records, enriched with deduplicated IMDb ratings.</w:t>
      </w:r>
    </w:p>
    <w:p w14:paraId="28AB8354" w14:textId="77777777" w:rsidR="00FB55BE" w:rsidRDefault="00000000">
      <w:r>
        <w:t>Fields: content_key, market, title, release_date, release_year, original_language, budget_usd, revenue_usd, roi, imdb_score, num_votes</w:t>
      </w:r>
    </w:p>
    <w:p w14:paraId="56D9ED94" w14:textId="77777777" w:rsidR="00FB55BE" w:rsidRDefault="00000000">
      <w:pPr>
        <w:pStyle w:val="Titre2"/>
      </w:pPr>
      <w:r>
        <w:t>5.2 Dimension Tables</w:t>
      </w:r>
    </w:p>
    <w:tbl>
      <w:tblPr>
        <w:tblStyle w:val="Grilleclaire-Accent1"/>
        <w:tblW w:w="0" w:type="auto"/>
        <w:tblLook w:val="04A0" w:firstRow="1" w:lastRow="0" w:firstColumn="1" w:lastColumn="0" w:noHBand="0" w:noVBand="1"/>
      </w:tblPr>
      <w:tblGrid>
        <w:gridCol w:w="2880"/>
        <w:gridCol w:w="2880"/>
        <w:gridCol w:w="2880"/>
      </w:tblGrid>
      <w:tr w:rsidR="00FB55BE" w14:paraId="7A08918E" w14:textId="77777777" w:rsidTr="00FB55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7C2C39" w14:textId="77777777" w:rsidR="00FB55BE" w:rsidRDefault="00000000">
            <w:r>
              <w:t>Dimension</w:t>
            </w:r>
          </w:p>
        </w:tc>
        <w:tc>
          <w:tcPr>
            <w:tcW w:w="2880" w:type="dxa"/>
          </w:tcPr>
          <w:p w14:paraId="13B937F0" w14:textId="77777777" w:rsidR="00FB55BE" w:rsidRDefault="00000000">
            <w:pPr>
              <w:cnfStyle w:val="100000000000" w:firstRow="1" w:lastRow="0" w:firstColumn="0" w:lastColumn="0" w:oddVBand="0" w:evenVBand="0" w:oddHBand="0" w:evenHBand="0" w:firstRowFirstColumn="0" w:firstRowLastColumn="0" w:lastRowFirstColumn="0" w:lastRowLastColumn="0"/>
            </w:pPr>
            <w:r>
              <w:t>Size</w:t>
            </w:r>
          </w:p>
        </w:tc>
        <w:tc>
          <w:tcPr>
            <w:tcW w:w="2880" w:type="dxa"/>
          </w:tcPr>
          <w:p w14:paraId="43A3B2A1" w14:textId="77777777" w:rsidR="00FB55BE" w:rsidRDefault="00000000">
            <w:pPr>
              <w:cnfStyle w:val="100000000000" w:firstRow="1" w:lastRow="0" w:firstColumn="0" w:lastColumn="0" w:oddVBand="0" w:evenVBand="0" w:oddHBand="0" w:evenHBand="0" w:firstRowFirstColumn="0" w:firstRowLastColumn="0" w:lastRowFirstColumn="0" w:lastRowLastColumn="0"/>
            </w:pPr>
            <w:r>
              <w:t>Content</w:t>
            </w:r>
          </w:p>
        </w:tc>
      </w:tr>
      <w:tr w:rsidR="00FB55BE" w14:paraId="71D08139" w14:textId="77777777" w:rsidTr="00FB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C4EC9F" w14:textId="77777777" w:rsidR="00FB55BE" w:rsidRDefault="00000000">
            <w:r>
              <w:t>dim_content</w:t>
            </w:r>
          </w:p>
        </w:tc>
        <w:tc>
          <w:tcPr>
            <w:tcW w:w="2880" w:type="dxa"/>
          </w:tcPr>
          <w:p w14:paraId="5EB6694D" w14:textId="77777777" w:rsidR="00FB55BE" w:rsidRDefault="00000000">
            <w:pPr>
              <w:cnfStyle w:val="000000100000" w:firstRow="0" w:lastRow="0" w:firstColumn="0" w:lastColumn="0" w:oddVBand="0" w:evenVBand="0" w:oddHBand="1" w:evenHBand="0" w:firstRowFirstColumn="0" w:firstRowLastColumn="0" w:lastRowFirstColumn="0" w:lastRowLastColumn="0"/>
            </w:pPr>
            <w:r>
              <w:t>~27,000 rows</w:t>
            </w:r>
          </w:p>
        </w:tc>
        <w:tc>
          <w:tcPr>
            <w:tcW w:w="2880" w:type="dxa"/>
          </w:tcPr>
          <w:p w14:paraId="16F28B23" w14:textId="77777777" w:rsidR="00FB55BE" w:rsidRDefault="00000000">
            <w:pPr>
              <w:cnfStyle w:val="000000100000" w:firstRow="0" w:lastRow="0" w:firstColumn="0" w:lastColumn="0" w:oddVBand="0" w:evenVBand="0" w:oddHBand="1" w:evenHBand="0" w:firstRowFirstColumn="0" w:firstRowLastColumn="0" w:lastRowFirstColumn="0" w:lastRowLastColumn="0"/>
            </w:pPr>
            <w:r>
              <w:t>Unique content_key, title, content_type (Movie/TV Show), deduplicated by title + type</w:t>
            </w:r>
          </w:p>
        </w:tc>
      </w:tr>
      <w:tr w:rsidR="00FB55BE" w14:paraId="4A1F77AB" w14:textId="77777777" w:rsidTr="00FB55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FA5ACB" w14:textId="77777777" w:rsidR="00FB55BE" w:rsidRDefault="00000000">
            <w:r>
              <w:t>dim_genre</w:t>
            </w:r>
          </w:p>
        </w:tc>
        <w:tc>
          <w:tcPr>
            <w:tcW w:w="2880" w:type="dxa"/>
          </w:tcPr>
          <w:p w14:paraId="2D7A1DF3" w14:textId="77777777" w:rsidR="00FB55BE" w:rsidRDefault="00000000">
            <w:pPr>
              <w:cnfStyle w:val="000000010000" w:firstRow="0" w:lastRow="0" w:firstColumn="0" w:lastColumn="0" w:oddVBand="0" w:evenVBand="0" w:oddHBand="0" w:evenHBand="1" w:firstRowFirstColumn="0" w:firstRowLastColumn="0" w:lastRowFirstColumn="0" w:lastRowLastColumn="0"/>
            </w:pPr>
            <w:r>
              <w:t>~199 canonical values</w:t>
            </w:r>
          </w:p>
        </w:tc>
        <w:tc>
          <w:tcPr>
            <w:tcW w:w="2880" w:type="dxa"/>
          </w:tcPr>
          <w:p w14:paraId="40DBC4F3" w14:textId="77777777" w:rsidR="00FB55BE" w:rsidRDefault="00000000">
            <w:pPr>
              <w:cnfStyle w:val="000000010000" w:firstRow="0" w:lastRow="0" w:firstColumn="0" w:lastColumn="0" w:oddVBand="0" w:evenVBand="0" w:oddHBand="0" w:evenHBand="1" w:firstRowFirstColumn="0" w:firstRowLastColumn="0" w:lastRowFirstColumn="0" w:lastRowLastColumn="0"/>
            </w:pPr>
            <w:r>
              <w:t>Standardized genre list produced by the seed-driven mapping</w:t>
            </w:r>
          </w:p>
        </w:tc>
      </w:tr>
      <w:tr w:rsidR="00FB55BE" w14:paraId="085464FB" w14:textId="77777777" w:rsidTr="00FB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3EA959" w14:textId="77777777" w:rsidR="00FB55BE" w:rsidRDefault="00000000">
            <w:r>
              <w:t>bridge_content_genre</w:t>
            </w:r>
          </w:p>
        </w:tc>
        <w:tc>
          <w:tcPr>
            <w:tcW w:w="2880" w:type="dxa"/>
          </w:tcPr>
          <w:p w14:paraId="62F38715" w14:textId="77777777" w:rsidR="00FB55BE" w:rsidRDefault="00000000">
            <w:pPr>
              <w:cnfStyle w:val="000000100000" w:firstRow="0" w:lastRow="0" w:firstColumn="0" w:lastColumn="0" w:oddVBand="0" w:evenVBand="0" w:oddHBand="1" w:evenHBand="0" w:firstRowFirstColumn="0" w:firstRowLastColumn="0" w:lastRowFirstColumn="0" w:lastRowLastColumn="0"/>
            </w:pPr>
            <w:r>
              <w:t>Many-to-many</w:t>
            </w:r>
          </w:p>
        </w:tc>
        <w:tc>
          <w:tcPr>
            <w:tcW w:w="2880" w:type="dxa"/>
          </w:tcPr>
          <w:p w14:paraId="339222F8" w14:textId="77777777" w:rsidR="00FB55BE" w:rsidRDefault="00000000">
            <w:pPr>
              <w:cnfStyle w:val="000000100000" w:firstRow="0" w:lastRow="0" w:firstColumn="0" w:lastColumn="0" w:oddVBand="0" w:evenVBand="0" w:oddHBand="1" w:evenHBand="0" w:firstRowFirstColumn="0" w:firstRowLastColumn="0" w:lastRowFirstColumn="0" w:lastRowLastColumn="0"/>
            </w:pPr>
            <w:r>
              <w:t>Junction table linking content_key to genre_key without duplicating fact measures</w:t>
            </w:r>
          </w:p>
        </w:tc>
      </w:tr>
    </w:tbl>
    <w:p w14:paraId="28B29F57" w14:textId="77777777" w:rsidR="00FB55BE" w:rsidRDefault="00FB55BE"/>
    <w:p w14:paraId="6797A23F" w14:textId="77777777" w:rsidR="00FB55BE" w:rsidRDefault="00000000">
      <w:pPr>
        <w:pStyle w:val="Titre1"/>
      </w:pPr>
      <w:r>
        <w:lastRenderedPageBreak/>
        <w:t>6. DASHBOARD SPECIFICATIONS</w:t>
      </w:r>
    </w:p>
    <w:p w14:paraId="3F383C54" w14:textId="77777777" w:rsidR="00FB55BE" w:rsidRDefault="00000000">
      <w:pPr>
        <w:pStyle w:val="Listepuces"/>
      </w:pPr>
      <w:r>
        <w:t>Executive Overview (Delivered): 5 KPI cards (Total Titles, Streaming Titles, Box Office Movies, Total Revenue, Average IMDb Rating) plus Content Production Growth Over Time, Platform Catalog Composition, Movies vs. TV Shows, Titles by Platform, and Average IMDb Rating by Platform</w:t>
      </w:r>
    </w:p>
    <w:p w14:paraId="6B6F3C81" w14:textId="77777777" w:rsidR="00FB55BE" w:rsidRDefault="00000000">
      <w:pPr>
        <w:pStyle w:val="Listepuces"/>
      </w:pPr>
      <w:r>
        <w:t>Streaming Analytics (Planned): deeper platform-level catalog and rating comparisons</w:t>
      </w:r>
    </w:p>
    <w:p w14:paraId="25710079" w14:textId="77777777" w:rsidR="00FB55BE" w:rsidRDefault="00000000">
      <w:pPr>
        <w:pStyle w:val="Listepuces"/>
      </w:pPr>
      <w:r>
        <w:t>Box Office Analytics (Planned): ROI analysis, profitability trends, genre performance</w:t>
      </w:r>
    </w:p>
    <w:p w14:paraId="7B2BF31A" w14:textId="77777777" w:rsidR="00FB55BE" w:rsidRDefault="00000000" w:rsidP="00AD73C3">
      <w:pPr>
        <w:pStyle w:val="Listepuces"/>
      </w:pPr>
      <w:r>
        <w:t>Genre Analytics (Planned): genre saturation and production trends</w:t>
      </w:r>
    </w:p>
    <w:p w14:paraId="601A21C8" w14:textId="77777777" w:rsidR="00FA62EF" w:rsidRDefault="00000000">
      <w:pPr>
        <w:pStyle w:val="Listepuces"/>
      </w:pPr>
      <w:r>
        <w:t>Global Distribution (Planned): content production by country and region</w:t>
      </w:r>
    </w:p>
    <w:p w14:paraId="658EE0E0" w14:textId="77777777" w:rsidR="00FB55BE" w:rsidRDefault="00000000">
      <w:pPr>
        <w:pStyle w:val="Titre1"/>
      </w:pPr>
      <w:r>
        <w:t>7. KEY PERFORMANCE INDICATORS</w:t>
      </w:r>
    </w:p>
    <w:p w14:paraId="3555EECE" w14:textId="77777777" w:rsidR="00FA62EF" w:rsidRDefault="00000000">
      <w:pPr>
        <w:pStyle w:val="Titre2"/>
      </w:pPr>
      <w:r>
        <w:t>Executive KPIs (Delivered)</w:t>
      </w:r>
    </w:p>
    <w:p w14:paraId="3CB73139" w14:textId="77777777" w:rsidR="00FA62EF" w:rsidRDefault="00000000">
      <w:r>
        <w:t>Total Titles: 27K (COUNT DISTINCT content_key across dim_content)</w:t>
      </w:r>
    </w:p>
    <w:p w14:paraId="5AE8301F" w14:textId="77777777" w:rsidR="00FA62EF" w:rsidRDefault="00000000">
      <w:r>
        <w:t>Streaming Titles: 21K</w:t>
      </w:r>
    </w:p>
    <w:p w14:paraId="188AFBFE" w14:textId="77777777" w:rsidR="00FA62EF" w:rsidRDefault="00000000">
      <w:r>
        <w:t>Box Office Movies: 10K</w:t>
      </w:r>
    </w:p>
    <w:p w14:paraId="26F1F3E0" w14:textId="77777777" w:rsidR="00FA62EF" w:rsidRDefault="00000000">
      <w:r>
        <w:t>Total Revenue: $2.08T (SUM revenue_usd from fct_box_office)</w:t>
      </w:r>
    </w:p>
    <w:p w14:paraId="2B259F7C" w14:textId="77777777" w:rsidR="00FA62EF" w:rsidRDefault="00000000">
      <w:r>
        <w:t>Average IMDb Rating: 6.06</w:t>
      </w:r>
    </w:p>
    <w:p w14:paraId="5D6419FB" w14:textId="77777777" w:rsidR="00FB55BE" w:rsidRDefault="00000000">
      <w:pPr>
        <w:pStyle w:val="Titre2"/>
      </w:pPr>
      <w:r>
        <w:t>Financial KPIs</w:t>
      </w:r>
    </w:p>
    <w:p w14:paraId="6445AC64" w14:textId="77777777" w:rsidR="00FB55BE" w:rsidRDefault="00000000">
      <w:r>
        <w:t>ROI %: (Revenue - Budget) / Budget × 100 (Planned — computed in fct_box_office, not yet on a dedicated dashboard page)</w:t>
      </w:r>
    </w:p>
    <w:p w14:paraId="5FF35BFB" w14:textId="77777777" w:rsidR="00FB55BE" w:rsidRDefault="00000000">
      <w:r>
        <w:t>Profitability Rate: % of films with positive return (Planned — not yet on a dedicated dashboard page)</w:t>
      </w:r>
    </w:p>
    <w:p w14:paraId="161C9C5B" w14:textId="77777777" w:rsidR="00FB55BE" w:rsidRDefault="00000000">
      <w:r>
        <w:t>Average Revenue: Mean worldwide gross by market (Planned — not yet on a dedicated dashboard page)</w:t>
      </w:r>
    </w:p>
    <w:p w14:paraId="62A6FF50" w14:textId="77777777" w:rsidR="00FB55BE" w:rsidRDefault="00000000">
      <w:pPr>
        <w:pStyle w:val="Titre2"/>
      </w:pPr>
      <w:r>
        <w:t>Platform KPIs</w:t>
      </w:r>
    </w:p>
    <w:p w14:paraId="3B9D7901" w14:textId="77777777" w:rsidR="00FB55BE" w:rsidRDefault="00000000">
      <w:r>
        <w:t>Catalog Depth: Total titles per platform (Delivered — Titles by Platform chart)</w:t>
      </w:r>
    </w:p>
    <w:p w14:paraId="2337E625" w14:textId="77777777" w:rsidR="00FB55BE" w:rsidRDefault="00000000">
      <w:r>
        <w:t>Average IMDb Score: Quality perception by platform (Delivered — Average IMDb Rating by Platform chart)</w:t>
      </w:r>
    </w:p>
    <w:p w14:paraId="3284D78F" w14:textId="77777777" w:rsidR="00FB55BE" w:rsidRDefault="00000000">
      <w:r>
        <w:t>Content Type Distribution: % Movies vs. TV Shows (Delivered — Movies vs. TV Shows donut chart)</w:t>
      </w:r>
    </w:p>
    <w:p w14:paraId="2D4E52AE" w14:textId="77777777" w:rsidR="00FB55BE" w:rsidRDefault="00000000">
      <w:pPr>
        <w:pStyle w:val="Titre2"/>
      </w:pPr>
      <w:r>
        <w:t>Overlap KPIs</w:t>
      </w:r>
    </w:p>
    <w:p w14:paraId="30C6ACDC" w14:textId="77777777" w:rsidR="00FB55BE" w:rsidRDefault="00000000">
      <w:r>
        <w:t>Overlap Rate: % theatrical films on streaming (Planned — not yet implemented)</w:t>
      </w:r>
    </w:p>
    <w:p w14:paraId="50E250FB" w14:textId="77777777" w:rsidR="00FB55BE" w:rsidRDefault="00000000">
      <w:r>
        <w:lastRenderedPageBreak/>
        <w:t>Time to Streaming: Average days from theatrical to streaming (Planned — not yet implemented)</w:t>
      </w:r>
    </w:p>
    <w:p w14:paraId="15499DF4" w14:textId="77777777" w:rsidR="00FB55BE" w:rsidRDefault="00000000">
      <w:pPr>
        <w:pStyle w:val="Titre1"/>
      </w:pPr>
      <w:r>
        <w:t>8. CONSTRAINTS, RISKS &amp; MITIGATION</w:t>
      </w:r>
    </w:p>
    <w:p w14:paraId="443D5B47" w14:textId="77777777" w:rsidR="00FB55BE" w:rsidRDefault="00000000">
      <w:pPr>
        <w:pStyle w:val="Titre2"/>
      </w:pPr>
      <w:r>
        <w:t>Data Quality Risks</w:t>
      </w:r>
    </w:p>
    <w:p w14:paraId="00E39122" w14:textId="77777777" w:rsidR="00FB55BE" w:rsidRDefault="00000000">
      <w:pPr>
        <w:pStyle w:val="Listepuces"/>
      </w:pPr>
      <w:r>
        <w:t>Genre/Rating/Content-Type Inconsistency (occurred): six sources used incompatible categorical values — resolved via two dbt seed mapping tables (199 genre mappings, 31 rating mappings) applied through reusable macros.</w:t>
      </w:r>
    </w:p>
    <w:p w14:paraId="35436CC4" w14:textId="77777777" w:rsidR="00FB55BE" w:rsidRDefault="00000000">
      <w:pPr>
        <w:pStyle w:val="Listepuces"/>
      </w:pPr>
      <w:r>
        <w:t>IMDb Fact-Table Fanout (occurred): homonym/remake titles matching multiple IMDb records inflated budget and revenue — resolved via QUALIFY ROW_NUMBER() deduplication by vote count.</w:t>
      </w:r>
    </w:p>
    <w:p w14:paraId="76B06382" w14:textId="77777777" w:rsidR="00FB55BE" w:rsidRDefault="00000000">
      <w:pPr>
        <w:pStyle w:val="Listepuces"/>
      </w:pPr>
      <w:r>
        <w:t>Snowflake View Compilation Errors (occurred): scalar/correlated subqueries used for standardization were rejected by Snowflake inside VIEW objects (“Unsupported subquery type”) — resolved by rewriting the logic as explicit LEFT JOINs against the seed tables.</w:t>
      </w:r>
    </w:p>
    <w:p w14:paraId="67E6626E" w14:textId="77777777" w:rsidR="00FB55BE" w:rsidRDefault="00000000">
      <w:pPr>
        <w:pStyle w:val="Listepuces"/>
      </w:pPr>
      <w:r>
        <w:t>Broken Airflow Orchestration (occurred): the DAG referenced a non-existent ingestion script and was missing a required flag — resolved by correcting the script path and adding dbt_seed as an explicit pipeline step.</w:t>
      </w:r>
    </w:p>
    <w:p w14:paraId="0C5B0349" w14:textId="77777777" w:rsidR="00FB55BE" w:rsidRDefault="00000000" w:rsidP="00AD73C3">
      <w:pPr>
        <w:pStyle w:val="Listepuces"/>
      </w:pPr>
      <w:r>
        <w:t>Currency Inconsistency (checked, non-issue): verified that Bollywood and Hollywood revenue and budget are already denominated in USD at the source; no conversion logic was required.</w:t>
      </w:r>
    </w:p>
    <w:p w14:paraId="1A99BB86" w14:textId="77777777" w:rsidR="00FB55BE" w:rsidRDefault="00000000">
      <w:pPr>
        <w:pStyle w:val="Titre1"/>
      </w:pPr>
      <w:r>
        <w:t>9. PROJECT TIMELINE</w:t>
      </w:r>
    </w:p>
    <w:tbl>
      <w:tblPr>
        <w:tblStyle w:val="Grilleclaire-Accent1"/>
        <w:tblW w:w="0" w:type="auto"/>
        <w:tblLook w:val="04A0" w:firstRow="1" w:lastRow="0" w:firstColumn="1" w:lastColumn="0" w:noHBand="0" w:noVBand="1"/>
      </w:tblPr>
      <w:tblGrid>
        <w:gridCol w:w="2880"/>
        <w:gridCol w:w="2880"/>
        <w:gridCol w:w="2880"/>
      </w:tblGrid>
      <w:tr w:rsidR="00FB55BE" w14:paraId="27D87577" w14:textId="77777777" w:rsidTr="00FB55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BBB968" w14:textId="77777777" w:rsidR="00FB55BE" w:rsidRDefault="00000000">
            <w:r>
              <w:t>Activity</w:t>
            </w:r>
          </w:p>
        </w:tc>
        <w:tc>
          <w:tcPr>
            <w:tcW w:w="2880" w:type="dxa"/>
          </w:tcPr>
          <w:p w14:paraId="3AC48753" w14:textId="77777777" w:rsidR="00FB55BE" w:rsidRDefault="00000000">
            <w:pPr>
              <w:cnfStyle w:val="100000000000" w:firstRow="1" w:lastRow="0" w:firstColumn="0" w:lastColumn="0" w:oddVBand="0" w:evenVBand="0" w:oddHBand="0" w:evenHBand="0" w:firstRowFirstColumn="0" w:firstRowLastColumn="0" w:lastRowFirstColumn="0" w:lastRowLastColumn="0"/>
            </w:pPr>
            <w:r>
              <w:t>Duration</w:t>
            </w:r>
          </w:p>
        </w:tc>
        <w:tc>
          <w:tcPr>
            <w:tcW w:w="2880" w:type="dxa"/>
          </w:tcPr>
          <w:p w14:paraId="20884C01" w14:textId="77777777" w:rsidR="00FB55BE" w:rsidRDefault="00000000">
            <w:pPr>
              <w:cnfStyle w:val="100000000000" w:firstRow="1" w:lastRow="0" w:firstColumn="0" w:lastColumn="0" w:oddVBand="0" w:evenVBand="0" w:oddHBand="0" w:evenHBand="0" w:firstRowFirstColumn="0" w:firstRowLastColumn="0" w:lastRowFirstColumn="0" w:lastRowLastColumn="0"/>
            </w:pPr>
            <w:r>
              <w:t>Deliverable</w:t>
            </w:r>
          </w:p>
        </w:tc>
      </w:tr>
      <w:tr w:rsidR="00FB55BE" w14:paraId="6CB1CF61" w14:textId="77777777" w:rsidTr="00FB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1F2B6D" w14:textId="77777777" w:rsidR="00FB55BE" w:rsidRDefault="00000000">
            <w:r>
              <w:t>Data Exploration &amp; Profiling</w:t>
            </w:r>
          </w:p>
        </w:tc>
        <w:tc>
          <w:tcPr>
            <w:tcW w:w="2880" w:type="dxa"/>
          </w:tcPr>
          <w:p w14:paraId="64D1BC3A" w14:textId="77777777" w:rsidR="00FB55BE" w:rsidRDefault="00000000">
            <w:pPr>
              <w:cnfStyle w:val="000000100000" w:firstRow="0" w:lastRow="0" w:firstColumn="0" w:lastColumn="0" w:oddVBand="0" w:evenVBand="0" w:oddHBand="1" w:evenHBand="0" w:firstRowFirstColumn="0" w:firstRowLastColumn="0" w:lastRowFirstColumn="0" w:lastRowLastColumn="0"/>
            </w:pPr>
            <w:r>
              <w:t>Week 1</w:t>
            </w:r>
          </w:p>
        </w:tc>
        <w:tc>
          <w:tcPr>
            <w:tcW w:w="2880" w:type="dxa"/>
          </w:tcPr>
          <w:p w14:paraId="5D2EEFC9" w14:textId="77777777" w:rsidR="00FB55BE" w:rsidRDefault="00000000">
            <w:pPr>
              <w:cnfStyle w:val="000000100000" w:firstRow="0" w:lastRow="0" w:firstColumn="0" w:lastColumn="0" w:oddVBand="0" w:evenVBand="0" w:oddHBand="1" w:evenHBand="0" w:firstRowFirstColumn="0" w:firstRowLastColumn="0" w:lastRowFirstColumn="0" w:lastRowLastColumn="0"/>
            </w:pPr>
            <w:r>
              <w:t>Data quality findings (genre/rating/content-type issues identified)</w:t>
            </w:r>
          </w:p>
        </w:tc>
      </w:tr>
      <w:tr w:rsidR="00FB55BE" w14:paraId="15D2156A" w14:textId="77777777" w:rsidTr="00FB55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6DA283" w14:textId="77777777" w:rsidR="00FB55BE" w:rsidRDefault="00000000">
            <w:r>
              <w:t>Ingestion &amp; Snowflake Setup</w:t>
            </w:r>
          </w:p>
        </w:tc>
        <w:tc>
          <w:tcPr>
            <w:tcW w:w="2880" w:type="dxa"/>
          </w:tcPr>
          <w:p w14:paraId="1500798C" w14:textId="620E5430" w:rsidR="00FB55BE" w:rsidRDefault="00000000">
            <w:pPr>
              <w:cnfStyle w:val="000000010000" w:firstRow="0" w:lastRow="0" w:firstColumn="0" w:lastColumn="0" w:oddVBand="0" w:evenVBand="0" w:oddHBand="0" w:evenHBand="1" w:firstRowFirstColumn="0" w:firstRowLastColumn="0" w:lastRowFirstColumn="0" w:lastRowLastColumn="0"/>
            </w:pPr>
            <w:r>
              <w:t>Week 1</w:t>
            </w:r>
          </w:p>
        </w:tc>
        <w:tc>
          <w:tcPr>
            <w:tcW w:w="2880" w:type="dxa"/>
          </w:tcPr>
          <w:p w14:paraId="4E43B05F" w14:textId="77777777" w:rsidR="00FB55BE" w:rsidRDefault="00000000">
            <w:pPr>
              <w:cnfStyle w:val="000000010000" w:firstRow="0" w:lastRow="0" w:firstColumn="0" w:lastColumn="0" w:oddVBand="0" w:evenVBand="0" w:oddHBand="0" w:evenHBand="1" w:firstRowFirstColumn="0" w:firstRowLastColumn="0" w:lastRowFirstColumn="0" w:lastRowLastColumn="0"/>
            </w:pPr>
            <w:r>
              <w:t>Python ingestion scripts, RAW schema in Snowflake</w:t>
            </w:r>
          </w:p>
        </w:tc>
      </w:tr>
      <w:tr w:rsidR="00FB55BE" w14:paraId="0DE2CD59" w14:textId="77777777" w:rsidTr="00FB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8C4260" w14:textId="77777777" w:rsidR="00FB55BE" w:rsidRDefault="00000000">
            <w:r>
              <w:t>dbt Staging &amp; Intermediate Models</w:t>
            </w:r>
          </w:p>
        </w:tc>
        <w:tc>
          <w:tcPr>
            <w:tcW w:w="2880" w:type="dxa"/>
          </w:tcPr>
          <w:p w14:paraId="1ADB1F90" w14:textId="5AC0A634" w:rsidR="00FB55BE" w:rsidRDefault="00000000">
            <w:pPr>
              <w:cnfStyle w:val="000000100000" w:firstRow="0" w:lastRow="0" w:firstColumn="0" w:lastColumn="0" w:oddVBand="0" w:evenVBand="0" w:oddHBand="1" w:evenHBand="0" w:firstRowFirstColumn="0" w:firstRowLastColumn="0" w:lastRowFirstColumn="0" w:lastRowLastColumn="0"/>
            </w:pPr>
            <w:r>
              <w:t>Week 2</w:t>
            </w:r>
          </w:p>
        </w:tc>
        <w:tc>
          <w:tcPr>
            <w:tcW w:w="2880" w:type="dxa"/>
          </w:tcPr>
          <w:p w14:paraId="6356A41D" w14:textId="77777777" w:rsidR="00FB55BE" w:rsidRDefault="00000000">
            <w:pPr>
              <w:cnfStyle w:val="000000100000" w:firstRow="0" w:lastRow="0" w:firstColumn="0" w:lastColumn="0" w:oddVBand="0" w:evenVBand="0" w:oddHBand="1" w:evenHBand="0" w:firstRowFirstColumn="0" w:firstRowLastColumn="0" w:lastRowFirstColumn="0" w:lastRowLastColumn="0"/>
            </w:pPr>
            <w:r>
              <w:t>Standardized, typed models; seed-driven genre/rating mapping</w:t>
            </w:r>
          </w:p>
        </w:tc>
      </w:tr>
      <w:tr w:rsidR="00FB55BE" w14:paraId="18B72064" w14:textId="77777777" w:rsidTr="00FB55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EC7685" w14:textId="77777777" w:rsidR="00FB55BE" w:rsidRDefault="00000000">
            <w:r>
              <w:t>dbt Mart Models &amp; Testing</w:t>
            </w:r>
          </w:p>
        </w:tc>
        <w:tc>
          <w:tcPr>
            <w:tcW w:w="2880" w:type="dxa"/>
          </w:tcPr>
          <w:p w14:paraId="1A8BA615" w14:textId="51D04793" w:rsidR="00FB55BE" w:rsidRDefault="00000000">
            <w:pPr>
              <w:cnfStyle w:val="000000010000" w:firstRow="0" w:lastRow="0" w:firstColumn="0" w:lastColumn="0" w:oddVBand="0" w:evenVBand="0" w:oddHBand="0" w:evenHBand="1" w:firstRowFirstColumn="0" w:firstRowLastColumn="0" w:lastRowFirstColumn="0" w:lastRowLastColumn="0"/>
            </w:pPr>
            <w:r>
              <w:t xml:space="preserve">Week </w:t>
            </w:r>
            <w:r w:rsidR="00122272">
              <w:t>2</w:t>
            </w:r>
          </w:p>
        </w:tc>
        <w:tc>
          <w:tcPr>
            <w:tcW w:w="2880" w:type="dxa"/>
          </w:tcPr>
          <w:p w14:paraId="7A6F3E54" w14:textId="77777777" w:rsidR="00FB55BE" w:rsidRDefault="00000000">
            <w:pPr>
              <w:cnfStyle w:val="000000010000" w:firstRow="0" w:lastRow="0" w:firstColumn="0" w:lastColumn="0" w:oddVBand="0" w:evenVBand="0" w:oddHBand="0" w:evenHBand="1" w:firstRowFirstColumn="0" w:firstRowLastColumn="0" w:lastRowFirstColumn="0" w:lastRowLastColumn="0"/>
            </w:pPr>
            <w:r>
              <w:t>Star schema (5 models) + 18 dbt tests passing</w:t>
            </w:r>
          </w:p>
        </w:tc>
      </w:tr>
      <w:tr w:rsidR="00FB55BE" w14:paraId="722A01FF" w14:textId="77777777" w:rsidTr="00FB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626A2E" w14:textId="77777777" w:rsidR="00FB55BE" w:rsidRDefault="00000000">
            <w:r>
              <w:t>Airflow &amp; Docker Orchestration</w:t>
            </w:r>
          </w:p>
        </w:tc>
        <w:tc>
          <w:tcPr>
            <w:tcW w:w="2880" w:type="dxa"/>
          </w:tcPr>
          <w:p w14:paraId="0E9035FD" w14:textId="1FBB6572" w:rsidR="00FB55BE" w:rsidRDefault="00000000">
            <w:pPr>
              <w:cnfStyle w:val="000000100000" w:firstRow="0" w:lastRow="0" w:firstColumn="0" w:lastColumn="0" w:oddVBand="0" w:evenVBand="0" w:oddHBand="1" w:evenHBand="0" w:firstRowFirstColumn="0" w:firstRowLastColumn="0" w:lastRowFirstColumn="0" w:lastRowLastColumn="0"/>
            </w:pPr>
            <w:r>
              <w:t xml:space="preserve">Week </w:t>
            </w:r>
            <w:r w:rsidR="00122272">
              <w:t>3</w:t>
            </w:r>
          </w:p>
        </w:tc>
        <w:tc>
          <w:tcPr>
            <w:tcW w:w="2880" w:type="dxa"/>
          </w:tcPr>
          <w:p w14:paraId="4D73E521" w14:textId="77777777" w:rsidR="00FB55BE" w:rsidRDefault="00000000">
            <w:pPr>
              <w:cnfStyle w:val="000000100000" w:firstRow="0" w:lastRow="0" w:firstColumn="0" w:lastColumn="0" w:oddVBand="0" w:evenVBand="0" w:oddHBand="1" w:evenHBand="0" w:firstRowFirstColumn="0" w:firstRowLastColumn="0" w:lastRowFirstColumn="0" w:lastRowLastColumn="0"/>
            </w:pPr>
            <w:r>
              <w:t>Automated end-to-end DAG, containerized environment</w:t>
            </w:r>
          </w:p>
        </w:tc>
      </w:tr>
      <w:tr w:rsidR="00FB55BE" w14:paraId="55757A47" w14:textId="77777777" w:rsidTr="00FB55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9B79C3" w14:textId="77777777" w:rsidR="00FB55BE" w:rsidRDefault="00000000">
            <w:r>
              <w:t>Power BI Dashboard</w:t>
            </w:r>
          </w:p>
        </w:tc>
        <w:tc>
          <w:tcPr>
            <w:tcW w:w="2880" w:type="dxa"/>
          </w:tcPr>
          <w:p w14:paraId="779B1DDB" w14:textId="01C27637" w:rsidR="00FB55BE" w:rsidRDefault="00000000">
            <w:pPr>
              <w:cnfStyle w:val="000000010000" w:firstRow="0" w:lastRow="0" w:firstColumn="0" w:lastColumn="0" w:oddVBand="0" w:evenVBand="0" w:oddHBand="0" w:evenHBand="1" w:firstRowFirstColumn="0" w:firstRowLastColumn="0" w:lastRowFirstColumn="0" w:lastRowLastColumn="0"/>
            </w:pPr>
            <w:r>
              <w:t xml:space="preserve">Week </w:t>
            </w:r>
            <w:r w:rsidR="00122272">
              <w:t>3</w:t>
            </w:r>
          </w:p>
        </w:tc>
        <w:tc>
          <w:tcPr>
            <w:tcW w:w="2880" w:type="dxa"/>
          </w:tcPr>
          <w:p w14:paraId="14D5499B" w14:textId="77777777" w:rsidR="00FB55BE" w:rsidRDefault="00000000">
            <w:pPr>
              <w:cnfStyle w:val="000000010000" w:firstRow="0" w:lastRow="0" w:firstColumn="0" w:lastColumn="0" w:oddVBand="0" w:evenVBand="0" w:oddHBand="0" w:evenHBand="1" w:firstRowFirstColumn="0" w:firstRowLastColumn="0" w:lastRowFirstColumn="0" w:lastRowLastColumn="0"/>
            </w:pPr>
            <w:r>
              <w:t>Executive Overview page delivered</w:t>
            </w:r>
          </w:p>
        </w:tc>
      </w:tr>
      <w:tr w:rsidR="00FB55BE" w14:paraId="52DA04B2" w14:textId="77777777" w:rsidTr="00FB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E0CDC3" w14:textId="77777777" w:rsidR="00FB55BE" w:rsidRDefault="00000000">
            <w:r>
              <w:t>Debugging &amp; Documentation</w:t>
            </w:r>
          </w:p>
        </w:tc>
        <w:tc>
          <w:tcPr>
            <w:tcW w:w="2880" w:type="dxa"/>
          </w:tcPr>
          <w:p w14:paraId="49426EC2" w14:textId="0C29B7B7" w:rsidR="00FB55BE" w:rsidRDefault="00000000">
            <w:pPr>
              <w:cnfStyle w:val="000000100000" w:firstRow="0" w:lastRow="0" w:firstColumn="0" w:lastColumn="0" w:oddVBand="0" w:evenVBand="0" w:oddHBand="1" w:evenHBand="0" w:firstRowFirstColumn="0" w:firstRowLastColumn="0" w:lastRowFirstColumn="0" w:lastRowLastColumn="0"/>
            </w:pPr>
            <w:r>
              <w:t xml:space="preserve">Week </w:t>
            </w:r>
            <w:r w:rsidR="00122272">
              <w:t>3</w:t>
            </w:r>
          </w:p>
        </w:tc>
        <w:tc>
          <w:tcPr>
            <w:tcW w:w="2880" w:type="dxa"/>
          </w:tcPr>
          <w:p w14:paraId="149FD5CE" w14:textId="77777777" w:rsidR="00FB55BE" w:rsidRDefault="00000000">
            <w:pPr>
              <w:cnfStyle w:val="000000100000" w:firstRow="0" w:lastRow="0" w:firstColumn="0" w:lastColumn="0" w:oddVBand="0" w:evenVBand="0" w:oddHBand="1" w:evenHBand="0" w:firstRowFirstColumn="0" w:firstRowLastColumn="0" w:lastRowFirstColumn="0" w:lastRowLastColumn="0"/>
            </w:pPr>
            <w:r>
              <w:t>Snowflake/IMDb fixes, Cahier des Charges + project report</w:t>
            </w:r>
          </w:p>
        </w:tc>
      </w:tr>
    </w:tbl>
    <w:p w14:paraId="10F2F7BC" w14:textId="3453AA84" w:rsidR="00FB55BE" w:rsidRDefault="00000000">
      <w:r>
        <w:rPr>
          <w:b/>
        </w:rPr>
        <w:t xml:space="preserve">TOTAL: Approximately </w:t>
      </w:r>
      <w:r w:rsidR="00122272">
        <w:rPr>
          <w:b/>
        </w:rPr>
        <w:t>three</w:t>
      </w:r>
      <w:r>
        <w:rPr>
          <w:b/>
        </w:rPr>
        <w:t xml:space="preserve"> weeks (bootcamp capstone project, part-time alongside coursework)</w:t>
      </w:r>
    </w:p>
    <w:p w14:paraId="54169D52" w14:textId="77777777" w:rsidR="00FB55BE" w:rsidRDefault="00000000">
      <w:pPr>
        <w:pStyle w:val="Titre1"/>
      </w:pPr>
      <w:r>
        <w:lastRenderedPageBreak/>
        <w:t>10. CORE DELIVERABLES</w:t>
      </w:r>
    </w:p>
    <w:p w14:paraId="029E2B35" w14:textId="673BF7A6" w:rsidR="00FB55BE" w:rsidRDefault="00000000">
      <w:pPr>
        <w:pStyle w:val="Titre2"/>
      </w:pPr>
      <w:r>
        <w:t xml:space="preserve">Deliverable 1: Snowflake Gold-Layer </w:t>
      </w:r>
      <w:r w:rsidR="00122272">
        <w:t>Galaxy</w:t>
      </w:r>
      <w:r>
        <w:t xml:space="preserve"> Schema</w:t>
      </w:r>
    </w:p>
    <w:p w14:paraId="08EC509F" w14:textId="77777777" w:rsidR="00FB55BE" w:rsidRDefault="00000000">
      <w:r>
        <w:t>dim_content — unique titles, deduplicated by title + content type (~27,000 rows)</w:t>
      </w:r>
    </w:p>
    <w:p w14:paraId="6CDD985C" w14:textId="77777777" w:rsidR="00FB55BE" w:rsidRDefault="00000000">
      <w:r>
        <w:t>dim_genre — standardized genre list (~199 canonical genres) + bridge_content_genre junction table</w:t>
      </w:r>
    </w:p>
    <w:p w14:paraId="0C2B05E4" w14:textId="77777777" w:rsidR="00FB55BE" w:rsidRDefault="00000000">
      <w:r>
        <w:t>fct_streaming_catalog (~21,000 rows) and fct_box_office (~10,000 rows), both built and tested via dbt</w:t>
      </w:r>
    </w:p>
    <w:p w14:paraId="698DA590" w14:textId="77777777" w:rsidR="00FB55BE" w:rsidRDefault="00000000">
      <w:pPr>
        <w:pStyle w:val="Titre2"/>
      </w:pPr>
      <w:r>
        <w:t>Deliverable 2: Power BI Dashboard (Final.pbix)</w:t>
      </w:r>
    </w:p>
    <w:p w14:paraId="7A1565D1" w14:textId="77777777" w:rsidR="00FB55BE" w:rsidRDefault="00000000">
      <w:r>
        <w:t>1 page delivered (Executive Overview) with 5 KPI cards and 5 visualizations; 4 additional pages (Streaming Analytics, Box Office Analytics, Genre Analytics, Global Distribution) planned in the navigation</w:t>
      </w:r>
    </w:p>
    <w:p w14:paraId="21F00155" w14:textId="77777777" w:rsidR="00FB55BE" w:rsidRDefault="00000000">
      <w:r>
        <w:t>Star schema data model with verified relationships (content_key, genre_key)</w:t>
      </w:r>
    </w:p>
    <w:p w14:paraId="0F6FDDD8" w14:textId="77777777" w:rsidR="00FB55BE" w:rsidRDefault="00000000">
      <w:r>
        <w:t>All KPI measures defined and validated against dbt-tested source data</w:t>
      </w:r>
    </w:p>
    <w:p w14:paraId="519E5147" w14:textId="77777777" w:rsidR="00FB55BE" w:rsidRDefault="00000000">
      <w:r>
        <w:t>Performance: dashboard refreshes directly from the Snowflake Gold layer</w:t>
      </w:r>
    </w:p>
    <w:p w14:paraId="41A0F845" w14:textId="77777777" w:rsidR="00FB55BE" w:rsidRDefault="00000000">
      <w:pPr>
        <w:pStyle w:val="Titre2"/>
      </w:pPr>
      <w:r>
        <w:t>Deliverable 3: Technical Documentation</w:t>
      </w:r>
    </w:p>
    <w:p w14:paraId="576142FC" w14:textId="77777777" w:rsidR="00FB55BE" w:rsidRDefault="00000000">
      <w:r>
        <w:t>Cahier des Charges (this document) — updated to reflect the as-built implementation</w:t>
      </w:r>
    </w:p>
    <w:p w14:paraId="4953A82B" w14:textId="77777777" w:rsidR="00FB55BE" w:rsidRDefault="00000000">
      <w:r>
        <w:t>Fiche Projet Professionnelle — full project report with objectives, architecture, results, and lessons learned</w:t>
      </w:r>
    </w:p>
    <w:p w14:paraId="296765AB" w14:textId="77777777" w:rsidR="00FB55BE" w:rsidRPr="00122272" w:rsidRDefault="00000000">
      <w:r w:rsidRPr="00122272">
        <w:t>dbt-generated documentation — schema descriptions and 18 data-quality tests across staging, intermediate, and mart models</w:t>
      </w:r>
    </w:p>
    <w:p w14:paraId="7EB4281C" w14:textId="77777777" w:rsidR="00FB55BE" w:rsidRDefault="00000000">
      <w:r>
        <w:t>Airflow DAG and Docker Compose configuration — orchestration and environment setup</w:t>
      </w:r>
    </w:p>
    <w:sectPr w:rsidR="00FB55B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198853173">
    <w:abstractNumId w:val="8"/>
  </w:num>
  <w:num w:numId="2" w16cid:durableId="1323852640">
    <w:abstractNumId w:val="6"/>
  </w:num>
  <w:num w:numId="3" w16cid:durableId="1338268037">
    <w:abstractNumId w:val="5"/>
  </w:num>
  <w:num w:numId="4" w16cid:durableId="1280835819">
    <w:abstractNumId w:val="4"/>
  </w:num>
  <w:num w:numId="5" w16cid:durableId="404571176">
    <w:abstractNumId w:val="7"/>
  </w:num>
  <w:num w:numId="6" w16cid:durableId="315494702">
    <w:abstractNumId w:val="3"/>
  </w:num>
  <w:num w:numId="7" w16cid:durableId="1766417306">
    <w:abstractNumId w:val="2"/>
  </w:num>
  <w:num w:numId="8" w16cid:durableId="1697459126">
    <w:abstractNumId w:val="1"/>
  </w:num>
  <w:num w:numId="9" w16cid:durableId="1448626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272"/>
    <w:rsid w:val="0015074B"/>
    <w:rsid w:val="0029639D"/>
    <w:rsid w:val="00326F90"/>
    <w:rsid w:val="00791B88"/>
    <w:rsid w:val="00AA1D8D"/>
    <w:rsid w:val="00AD73C3"/>
    <w:rsid w:val="00B041E3"/>
    <w:rsid w:val="00B47730"/>
    <w:rsid w:val="00CB0664"/>
    <w:rsid w:val="00FA62EF"/>
    <w:rsid w:val="00FB55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946382"/>
  <w14:defaultImageDpi w14:val="300"/>
  <w15:docId w15:val="{68FB0195-90B6-44CC-AB46-FB385EFA6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2166</Words>
  <Characters>11919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nordin saidi</cp:lastModifiedBy>
  <cp:revision>3</cp:revision>
  <dcterms:created xsi:type="dcterms:W3CDTF">2013-12-23T23:15:00Z</dcterms:created>
  <dcterms:modified xsi:type="dcterms:W3CDTF">2026-08-07T09:30:00Z</dcterms:modified>
  <cp:category/>
</cp:coreProperties>
</file>