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Node:节点，什么都不做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SceneSystem:场景系统，单例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SceneManager:场景管理，负责管理场景，如octree, bsptree场景管理算法，或算法切换等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Scene:一个场景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Entity:一个实体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SceneNode:场景节点，entity可以添加到这里被管理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rendererSystem:渲染系统，SceneNode内管理的单位会添加到这里被渲染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rendererNode:渲染节点，所有可被渲染的单位的基类,entity的基类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CameraNode:摄像机节点基类，挂在SceneNode,场景内所有SceneNode共享camera变换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instrText xml:space="preserve"> HYPERLINK "https://wenku.baidu.com/view/42a4dad084254b35eefd34ae.html" </w:instrTex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sz w:val="19"/>
          <w:highlight w:val="white"/>
          <w:lang w:val="en-US" w:eastAsia="zh-CN"/>
        </w:rPr>
        <w:t>https://wenku.baidu.com/view/42a4dad084254b35eefd34ae.html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http://blog.csdn.net/fohoo/article/details/47805211</w:t>
      </w:r>
      <w:bookmarkStart w:id="0" w:name="_GoBack"/>
      <w:bookmarkEnd w:id="0"/>
    </w:p>
    <w:sectPr>
      <w:pgSz w:w="11900" w:h="16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0743F11"/>
    <w:rsid w:val="0D8D6CD0"/>
    <w:rsid w:val="158049BB"/>
    <w:rsid w:val="1BF719C6"/>
    <w:rsid w:val="3008217F"/>
    <w:rsid w:val="3ADF64BD"/>
    <w:rsid w:val="3CE77D4C"/>
    <w:rsid w:val="44DD5C12"/>
    <w:rsid w:val="61242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2018-03-17T05:46:00Z</dcterms:created>
  <dc:creator>dashabi</dc:creator>
  <cp:lastModifiedBy>Mr.T</cp:lastModifiedBy>
  <dcterms:modified xsi:type="dcterms:W3CDTF">2018-03-18T15:44:06Z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