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89D" w:rsidRDefault="00765E02">
      <w:pPr>
        <w:pStyle w:val="Heading1"/>
      </w:pPr>
      <w:r>
        <w:rPr>
          <w:sz w:val="48"/>
        </w:rPr>
        <w:t>卷</w:t>
      </w:r>
      <w:r>
        <w:rPr>
          <w:sz w:val="48"/>
        </w:rPr>
        <w:t>1</w:t>
      </w:r>
    </w:p>
    <w:p w:rsidR="00E4389D" w:rsidRPr="00E86A41" w:rsidRDefault="00765E02">
      <w:pPr>
        <w:pStyle w:val="dingdocnormal"/>
        <w:rPr>
          <w:b/>
        </w:rPr>
      </w:pPr>
      <w:r w:rsidRPr="00E86A41">
        <w:rPr>
          <w:b/>
        </w:rPr>
        <w:t>大方广佛华严经卷第一</w:t>
      </w:r>
    </w:p>
    <w:p w:rsidR="00E4389D" w:rsidRPr="00E86A41" w:rsidRDefault="00765E02">
      <w:pPr>
        <w:pStyle w:val="dingdocnormal"/>
        <w:rPr>
          <w:b/>
        </w:rPr>
      </w:pPr>
      <w:r w:rsidRPr="00E86A41">
        <w:rPr>
          <w:b/>
        </w:rPr>
        <w:t>于阗国三藏实叉难陀奉　制译</w:t>
      </w:r>
    </w:p>
    <w:p w:rsidR="00E4389D" w:rsidRPr="00E86A41" w:rsidRDefault="00765E02">
      <w:pPr>
        <w:pStyle w:val="dingdocnormal"/>
        <w:rPr>
          <w:b/>
        </w:rPr>
      </w:pPr>
      <w:r w:rsidRPr="00E86A41">
        <w:rPr>
          <w:b/>
        </w:rPr>
        <w:t>世主妙严品第一之一</w:t>
      </w:r>
    </w:p>
    <w:p w:rsidR="00E4389D" w:rsidRDefault="00E4389D">
      <w:pPr>
        <w:pStyle w:val="dingdocnormal"/>
      </w:pPr>
    </w:p>
    <w:p w:rsidR="00E4389D" w:rsidRPr="00813561" w:rsidRDefault="00765E02">
      <w:pPr>
        <w:pStyle w:val="dingdocnormal"/>
        <w:rPr>
          <w:color w:val="4472C4" w:themeColor="accent1"/>
        </w:rPr>
      </w:pPr>
      <w:r w:rsidRPr="00813561">
        <w:rPr>
          <w:color w:val="4472C4" w:themeColor="accent1"/>
        </w:rPr>
        <w:t>【导读】这段文字描述了成佛时的场景，是多么地美丽和庄严。同时，成佛的同时，有无数的菩萨从不同的世界赶来集会。</w:t>
      </w:r>
    </w:p>
    <w:p w:rsidR="00E4389D" w:rsidRPr="00813561" w:rsidRDefault="00765E02">
      <w:pPr>
        <w:pStyle w:val="dingdocnormal"/>
        <w:rPr>
          <w:color w:val="4472C4" w:themeColor="accent1"/>
        </w:rPr>
      </w:pPr>
      <w:r w:rsidRPr="00813561">
        <w:rPr>
          <w:color w:val="4472C4" w:themeColor="accent1"/>
        </w:rPr>
        <w:t>【感悟】如果以我自己的语言来描述，基本上只用几个常见的词汇之后就再也无法形容了，而佛经里面，仅仅是从文学的角度来说，也是非常值得学习其文字描述，用词优美，意义丰富的。</w:t>
      </w:r>
    </w:p>
    <w:p w:rsidR="00E4389D" w:rsidRDefault="00E4389D">
      <w:pPr>
        <w:pStyle w:val="dingdocnormal"/>
      </w:pPr>
    </w:p>
    <w:p w:rsidR="00E4389D" w:rsidRDefault="00765E02">
      <w:pPr>
        <w:pStyle w:val="dingdocnormal"/>
      </w:pPr>
      <w:r>
        <w:t>如是我闻：</w:t>
      </w:r>
    </w:p>
    <w:p w:rsidR="00E4389D" w:rsidRDefault="00E4389D">
      <w:pPr>
        <w:pStyle w:val="dingdocnormal"/>
      </w:pPr>
    </w:p>
    <w:p w:rsidR="00E4389D" w:rsidRDefault="00765E02">
      <w:pPr>
        <w:pStyle w:val="dingdocnormal"/>
      </w:pPr>
      <w:r>
        <w:t>一时，佛在摩竭提国阿兰若法菩提场中，始成正觉。其地坚固，金刚所成；上妙宝轮，及众宝华、清净摩尼，以为严饰；诸色相海，无边显现；摩尼为幢，常放光明，恒出妙音，众宝罗网，妙香华缨，周匝垂布；摩尼宝王，变现自在，雨无尽宝及众妙华分散于地；宝树行列，枝叶光茂。佛神力故，令此道场一切庄严于中影现。其菩提树高显殊特：金刚为身，瑠璃为干；众杂妙宝以为枝条；宝叶扶踈，垂荫如云；宝华杂色，分枝布影，复以摩尼而为其果，含辉发焰，与华间列。其树周围咸放光明，于光明中雨摩尼宝，摩尼宝内，有诸菩萨，其众如云，俱时出现。又以如来威神力故，其菩提树恒出妙音，说种种法，无有尽极。如来所处宫殿楼阁，广博严丽充遍十方，众色摩尼之所集成，种种宝华以为庄校；诸庄严具流光如云，从宫殿间萃影成幢。无边菩萨道场众会咸集其所，以能出现诸佛光明不思议音摩尼宝王而为其网，如来自在神通之力所有境界皆从中出；一切众生居处屋宅，皆于此中现其影像。又以诸佛神力所加，一念之间，悉包法界。其师子座，高广妙好：摩尼为台，莲华为网，清净妙宝以为其轮，众色杂华而作璎珞。堂榭、楼阁、阶砌、户牖，凡诸物像，备体庄严；宝树枝果，周回间列。摩尼光云，互相照耀；十方诸佛，化现珠玉；一切菩萨髻中妙宝，悉放光明而来莹烛。复以诸佛威神所持，演说如来广大境界，妙音遐畅，无处不及。</w:t>
      </w:r>
    </w:p>
    <w:p w:rsidR="00E4389D" w:rsidRDefault="00E4389D">
      <w:pPr>
        <w:pStyle w:val="dingdocnormal"/>
      </w:pPr>
    </w:p>
    <w:p w:rsidR="00E4389D" w:rsidRDefault="00765E02">
      <w:pPr>
        <w:pStyle w:val="dingdocnormal"/>
      </w:pPr>
      <w:r>
        <w:t>尔时，世尊处于此座，于一切法成最正觉，智入三世悉皆平等，其身充满一切世间，其音普顺十方国土。譬如虚空具含众像，于诸境界无所分别；又如虚空普遍一切，于诸国土平等随入。身恒遍坐一切道场，菩萨众中威光赫奕，如日轮出，照明世界。三世所行，众福大海，悉已清净，而恒示生诸佛国土。无边色相，圆满光明，遍周法界，等无差别；演一切法，如布大云。一一毛端，悉能容受一切世界而无障碍，各现无量神通之力，教化调伏一切众生；身遍十方而无来往，智入诸相，了法空寂。三世诸佛所有神变，于光明中靡不咸覩；一切佛土不思议劫所有庄严，悉令显现。</w:t>
      </w:r>
    </w:p>
    <w:p w:rsidR="00E4389D" w:rsidRDefault="00E4389D">
      <w:pPr>
        <w:pStyle w:val="dingdocnormal"/>
      </w:pPr>
    </w:p>
    <w:p w:rsidR="00E4389D" w:rsidRPr="00AB557D" w:rsidRDefault="00765E02">
      <w:pPr>
        <w:pStyle w:val="dingdocnormal"/>
        <w:rPr>
          <w:color w:val="4472C4" w:themeColor="accent1"/>
        </w:rPr>
      </w:pPr>
      <w:r w:rsidRPr="00AB557D">
        <w:rPr>
          <w:color w:val="4472C4" w:themeColor="accent1"/>
        </w:rPr>
        <w:t>【导读】以下介绍了参加集会的菩萨们，以及神众等。</w:t>
      </w:r>
    </w:p>
    <w:p w:rsidR="00A77FB5" w:rsidRPr="00AB557D" w:rsidRDefault="00A77FB5">
      <w:pPr>
        <w:pStyle w:val="dingdocnormal"/>
        <w:rPr>
          <w:color w:val="4472C4" w:themeColor="accent1"/>
        </w:rPr>
      </w:pPr>
    </w:p>
    <w:p w:rsidR="00E4389D" w:rsidRPr="00AB557D" w:rsidRDefault="00765E02">
      <w:pPr>
        <w:pStyle w:val="dingdocnormal"/>
        <w:rPr>
          <w:color w:val="4472C4" w:themeColor="accent1"/>
        </w:rPr>
      </w:pPr>
      <w:r w:rsidRPr="00AB557D">
        <w:rPr>
          <w:color w:val="4472C4" w:themeColor="accent1"/>
        </w:rPr>
        <w:t>先出场的</w:t>
      </w:r>
      <w:r w:rsidRPr="00AB557D">
        <w:rPr>
          <w:color w:val="4472C4" w:themeColor="accent1"/>
        </w:rPr>
        <w:t>“</w:t>
      </w:r>
      <w:r w:rsidRPr="00AB557D">
        <w:rPr>
          <w:color w:val="4472C4" w:themeColor="accent1"/>
        </w:rPr>
        <w:t>菩萨摩诃萨</w:t>
      </w:r>
      <w:r w:rsidRPr="00AB557D">
        <w:rPr>
          <w:color w:val="4472C4" w:themeColor="accent1"/>
        </w:rPr>
        <w:t>”</w:t>
      </w:r>
      <w:r w:rsidRPr="00AB557D">
        <w:rPr>
          <w:color w:val="4472C4" w:themeColor="accent1"/>
        </w:rPr>
        <w:t>们。菩萨按照最常见的阶位来说，可以分为</w:t>
      </w:r>
      <w:r w:rsidRPr="00AB557D">
        <w:rPr>
          <w:color w:val="4472C4" w:themeColor="accent1"/>
        </w:rPr>
        <w:t>52</w:t>
      </w:r>
      <w:r w:rsidRPr="00AB557D">
        <w:rPr>
          <w:color w:val="4472C4" w:themeColor="accent1"/>
        </w:rPr>
        <w:t>阶位（十信，十住，十行，十回向，十地，等觉和妙觉），而</w:t>
      </w:r>
      <w:r w:rsidRPr="00AB557D">
        <w:rPr>
          <w:color w:val="4472C4" w:themeColor="accent1"/>
        </w:rPr>
        <w:t>“</w:t>
      </w:r>
      <w:r w:rsidRPr="00AB557D">
        <w:rPr>
          <w:color w:val="4472C4" w:themeColor="accent1"/>
        </w:rPr>
        <w:t>菩萨摩诃萨</w:t>
      </w:r>
      <w:r w:rsidRPr="00AB557D">
        <w:rPr>
          <w:color w:val="4472C4" w:themeColor="accent1"/>
        </w:rPr>
        <w:t>”</w:t>
      </w:r>
      <w:r w:rsidRPr="00AB557D">
        <w:rPr>
          <w:color w:val="4472C4" w:themeColor="accent1"/>
        </w:rPr>
        <w:t>至少是</w:t>
      </w:r>
      <w:r w:rsidR="00075301">
        <w:rPr>
          <w:rFonts w:hint="eastAsia"/>
          <w:color w:val="4472C4" w:themeColor="accent1"/>
        </w:rPr>
        <w:t>初</w:t>
      </w:r>
      <w:r w:rsidRPr="00AB557D">
        <w:rPr>
          <w:color w:val="4472C4" w:themeColor="accent1"/>
        </w:rPr>
        <w:t>地以上的菩萨。但下面这段文字所描述的菩萨，根据其智慧和功德，应该都是</w:t>
      </w:r>
      <w:r w:rsidRPr="00AB557D">
        <w:rPr>
          <w:color w:val="4472C4" w:themeColor="accent1"/>
        </w:rPr>
        <w:t>“</w:t>
      </w:r>
      <w:r w:rsidRPr="00AB557D">
        <w:rPr>
          <w:color w:val="4472C4" w:themeColor="accent1"/>
        </w:rPr>
        <w:t>等觉</w:t>
      </w:r>
      <w:r w:rsidRPr="00AB557D">
        <w:rPr>
          <w:color w:val="4472C4" w:themeColor="accent1"/>
        </w:rPr>
        <w:t>”</w:t>
      </w:r>
      <w:r w:rsidRPr="00AB557D">
        <w:rPr>
          <w:color w:val="4472C4" w:themeColor="accent1"/>
        </w:rPr>
        <w:t>菩萨以上了。常见的等觉菩萨包括普贤菩萨（下面有出场），观世音菩萨，文殊菩萨，弥勒菩萨，地藏菩萨等。</w:t>
      </w:r>
    </w:p>
    <w:p w:rsidR="00A77FB5" w:rsidRPr="00AB557D" w:rsidRDefault="00A77FB5">
      <w:pPr>
        <w:pStyle w:val="dingdocnormal"/>
        <w:rPr>
          <w:color w:val="4472C4" w:themeColor="accent1"/>
        </w:rPr>
      </w:pPr>
    </w:p>
    <w:p w:rsidR="00E4389D" w:rsidRPr="00AB557D" w:rsidRDefault="00765E02">
      <w:pPr>
        <w:pStyle w:val="dingdocnormal"/>
        <w:rPr>
          <w:color w:val="4472C4" w:themeColor="accent1"/>
        </w:rPr>
      </w:pPr>
      <w:r w:rsidRPr="00AB557D">
        <w:rPr>
          <w:color w:val="4472C4" w:themeColor="accent1"/>
        </w:rPr>
        <w:t>【排版说明】当出现大量重复性的前缀或后缀时，会调整排版，可以一目十行。以通读来说，可以整体看看即可。或找找自己熟悉的菩萨。等到精读时，可以再去深入了解，逐字逐句的理解。</w:t>
      </w:r>
    </w:p>
    <w:p w:rsidR="00A77FB5" w:rsidRDefault="00A77FB5">
      <w:pPr>
        <w:pStyle w:val="dingdocnormal"/>
      </w:pPr>
    </w:p>
    <w:p w:rsidR="00167DD0" w:rsidRPr="00167DD0" w:rsidRDefault="00167DD0">
      <w:pPr>
        <w:pStyle w:val="dingdocnormal"/>
        <w:rPr>
          <w:color w:val="4472C4" w:themeColor="accent1"/>
        </w:rPr>
      </w:pPr>
      <w:r w:rsidRPr="00167DD0">
        <w:rPr>
          <w:rFonts w:hint="eastAsia"/>
          <w:color w:val="4472C4" w:themeColor="accent1"/>
        </w:rPr>
        <w:t>靠右对齐是因为后缀都一样，因此只需要关注前面不同的文字即可。</w:t>
      </w:r>
    </w:p>
    <w:p w:rsidR="00E4389D" w:rsidRDefault="00E4389D">
      <w:pPr>
        <w:pStyle w:val="dingdocnormal"/>
      </w:pPr>
    </w:p>
    <w:p w:rsidR="00E4389D" w:rsidRDefault="00765E02">
      <w:pPr>
        <w:pStyle w:val="dingdocnormal"/>
      </w:pPr>
      <w:r>
        <w:t>有十佛世界微尘数</w:t>
      </w:r>
      <w:r>
        <w:rPr>
          <w:shd w:val="clear" w:color="auto" w:fill="FEFF00"/>
        </w:rPr>
        <w:t>菩萨摩诃萨</w:t>
      </w:r>
      <w:r>
        <w:t>所共围遶，其名曰：</w:t>
      </w:r>
    </w:p>
    <w:p w:rsidR="005C71D2" w:rsidRDefault="005C71D2" w:rsidP="00765E02">
      <w:pPr>
        <w:pStyle w:val="dingdocnormal"/>
        <w:jc w:val="right"/>
        <w:rPr>
          <w:color w:val="FE0300"/>
        </w:rPr>
        <w:sectPr w:rsidR="005C71D2" w:rsidSect="00060A7A">
          <w:pgSz w:w="13335" w:h="16830"/>
          <w:pgMar w:top="1440" w:right="1440" w:bottom="1440" w:left="1440" w:header="638" w:footer="691" w:gutter="0"/>
          <w:cols w:space="720"/>
        </w:sectPr>
      </w:pPr>
    </w:p>
    <w:p w:rsidR="00E4389D" w:rsidRDefault="00765E02" w:rsidP="00765E02">
      <w:pPr>
        <w:pStyle w:val="dingdocnormal"/>
        <w:jc w:val="right"/>
      </w:pPr>
      <w:r>
        <w:rPr>
          <w:color w:val="FE0300"/>
        </w:rPr>
        <w:t>普贤</w:t>
      </w:r>
      <w:r>
        <w:rPr>
          <w:color w:val="404040"/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rPr>
          <w:color w:val="404040"/>
        </w:rPr>
        <w:t>普德最胜灯光照</w:t>
      </w:r>
      <w:r>
        <w:rPr>
          <w:color w:val="404040"/>
          <w:shd w:val="clear" w:color="auto" w:fill="FEFF00"/>
        </w:rPr>
        <w:t>菩萨摩诃萨</w:t>
      </w:r>
      <w:r>
        <w:rPr>
          <w:color w:val="404040"/>
        </w:rPr>
        <w:t>、</w:t>
      </w:r>
    </w:p>
    <w:p w:rsidR="00E4389D" w:rsidRDefault="00765E02" w:rsidP="00765E02">
      <w:pPr>
        <w:pStyle w:val="dingdocnormal"/>
        <w:jc w:val="right"/>
      </w:pPr>
      <w:r>
        <w:rPr>
          <w:color w:val="404040"/>
        </w:rPr>
        <w:t>普光师子幢</w:t>
      </w:r>
      <w:r>
        <w:rPr>
          <w:color w:val="404040"/>
          <w:shd w:val="clear" w:color="auto" w:fill="FEFF00"/>
        </w:rPr>
        <w:t>菩萨摩诃萨</w:t>
      </w:r>
      <w:r>
        <w:rPr>
          <w:color w:val="404040"/>
        </w:rPr>
        <w:t>、</w:t>
      </w:r>
    </w:p>
    <w:p w:rsidR="00E4389D" w:rsidRDefault="00765E02" w:rsidP="00765E02">
      <w:pPr>
        <w:pStyle w:val="dingdocnormal"/>
        <w:jc w:val="right"/>
      </w:pPr>
      <w:r>
        <w:lastRenderedPageBreak/>
        <w:t>普宝焰妙光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普音功德海幢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普智光照如来境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普宝髻华幢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普觉悦意声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普清净无尽福光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普光明相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海月光大明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云音海光无垢藏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功德宝髻智生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功德自在王大光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善勇猛莲华髻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普智云日幢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大精进金刚脐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香焰光幢</w:t>
      </w:r>
      <w:r>
        <w:rPr>
          <w:shd w:val="clear" w:color="auto" w:fill="FEFF00"/>
        </w:rPr>
        <w:t>菩萨摩诃萨</w:t>
      </w:r>
      <w:r>
        <w:t>、</w:t>
      </w:r>
    </w:p>
    <w:p w:rsidR="00E4389D" w:rsidRDefault="00765E02" w:rsidP="00765E02">
      <w:pPr>
        <w:pStyle w:val="dingdocnormal"/>
        <w:jc w:val="right"/>
      </w:pPr>
      <w:r>
        <w:t>大明德深美音</w:t>
      </w:r>
      <w:r>
        <w:rPr>
          <w:shd w:val="clear" w:color="auto" w:fill="FEFF00"/>
        </w:rPr>
        <w:t>菩萨摩诃萨</w:t>
      </w:r>
      <w:r>
        <w:t>、</w:t>
      </w:r>
    </w:p>
    <w:p w:rsidR="005C71D2" w:rsidRDefault="00765E02" w:rsidP="00765E02">
      <w:pPr>
        <w:pStyle w:val="dingdocnormal"/>
        <w:jc w:val="right"/>
        <w:rPr>
          <w:shd w:val="clear" w:color="auto" w:fill="FEFF00"/>
        </w:rPr>
        <w:sectPr w:rsidR="005C71D2" w:rsidSect="00060A7A">
          <w:type w:val="continuous"/>
          <w:pgSz w:w="13335" w:h="16830"/>
          <w:pgMar w:top="1440" w:right="1440" w:bottom="1440" w:left="1440" w:header="638" w:footer="691" w:gutter="0"/>
          <w:cols w:num="3" w:space="720"/>
        </w:sectPr>
      </w:pPr>
      <w:r>
        <w:t>大福光智生</w:t>
      </w:r>
      <w:r>
        <w:rPr>
          <w:shd w:val="clear" w:color="auto" w:fill="FEFF00"/>
        </w:rPr>
        <w:t>菩萨摩诃萨、</w:t>
      </w:r>
    </w:p>
    <w:p w:rsidR="00E4389D" w:rsidRDefault="00E4389D" w:rsidP="00765E02">
      <w:pPr>
        <w:pStyle w:val="dingdocnormal"/>
        <w:jc w:val="right"/>
      </w:pPr>
    </w:p>
    <w:p w:rsidR="00E4389D" w:rsidRDefault="00765E02">
      <w:pPr>
        <w:pStyle w:val="dingdocnormal"/>
      </w:pPr>
      <w:r>
        <w:t>如是等而为上首，有十佛世界微尘数。此诸菩萨，往昔皆与毘卢遮那如来共集善根，修菩萨行；皆从如来善根海生，</w:t>
      </w:r>
      <w:r>
        <w:rPr>
          <w:color w:val="FE0300"/>
        </w:rPr>
        <w:t>诸波罗蜜悉已圆满</w:t>
      </w:r>
      <w:r>
        <w:t>；慧眼明彻，等观三世；于诸三昧，具足清净；辩才如海，广大无尽；具佛功德，尊严可敬；知众生根，如应化伏；入法界藏，智无差别；</w:t>
      </w:r>
      <w:r>
        <w:rPr>
          <w:color w:val="FE0300"/>
        </w:rPr>
        <w:t>证佛解脱</w:t>
      </w:r>
      <w:r>
        <w:t>，甚深广大；能随方便，入于一地，而以一切愿海所持，恒与智俱尽未来际；</w:t>
      </w:r>
      <w:r>
        <w:rPr>
          <w:color w:val="FE0300"/>
        </w:rPr>
        <w:t>了达诸佛希有广大秘密之境，善知一切佛平等法，已践如来普光明地，入于无量三昧海门</w:t>
      </w:r>
      <w:r>
        <w:t>；于一切处，皆随现身；世法所行，悉同其事；总持广大，集众法海；辩才善巧，转不退轮；一切如来功德大海，咸入其身；一切诸佛所在国土，皆随愿往；已曾供养一切诸佛，无边际劫，欢喜无倦；一切如来得菩提处，常在其中，亲近不舍；恒以所得普贤愿海，令一切众生智身具足。成就如是无量功德。</w:t>
      </w:r>
    </w:p>
    <w:p w:rsidR="00E4389D" w:rsidRDefault="00E4389D">
      <w:pPr>
        <w:pStyle w:val="dingdocnormal"/>
      </w:pPr>
    </w:p>
    <w:p w:rsidR="00E4389D" w:rsidRPr="00813561" w:rsidRDefault="00765E02">
      <w:pPr>
        <w:pStyle w:val="dingdocnormal"/>
        <w:rPr>
          <w:color w:val="4472C4" w:themeColor="accent1"/>
        </w:rPr>
      </w:pPr>
      <w:r w:rsidRPr="00813561">
        <w:rPr>
          <w:color w:val="4472C4" w:themeColor="accent1"/>
        </w:rPr>
        <w:t>【导读】以上的</w:t>
      </w:r>
      <w:r w:rsidRPr="00813561">
        <w:rPr>
          <w:color w:val="4472C4" w:themeColor="accent1"/>
        </w:rPr>
        <w:t>“</w:t>
      </w:r>
      <w:r w:rsidRPr="00813561">
        <w:rPr>
          <w:color w:val="4472C4" w:themeColor="accent1"/>
        </w:rPr>
        <w:t>菩萨摩诃萨</w:t>
      </w:r>
      <w:r w:rsidRPr="00813561">
        <w:rPr>
          <w:color w:val="4472C4" w:themeColor="accent1"/>
        </w:rPr>
        <w:t>”</w:t>
      </w:r>
      <w:r w:rsidRPr="00813561">
        <w:rPr>
          <w:color w:val="4472C4" w:themeColor="accent1"/>
        </w:rPr>
        <w:t>应该是</w:t>
      </w:r>
      <w:r w:rsidRPr="00813561">
        <w:rPr>
          <w:color w:val="4472C4" w:themeColor="accent1"/>
        </w:rPr>
        <w:t>“</w:t>
      </w:r>
      <w:r w:rsidRPr="00813561">
        <w:rPr>
          <w:color w:val="4472C4" w:themeColor="accent1"/>
        </w:rPr>
        <w:t>等觉菩萨</w:t>
      </w:r>
      <w:r w:rsidRPr="00813561">
        <w:rPr>
          <w:color w:val="4472C4" w:themeColor="accent1"/>
        </w:rPr>
        <w:t>”</w:t>
      </w:r>
      <w:r w:rsidRPr="00813561">
        <w:rPr>
          <w:color w:val="4472C4" w:themeColor="accent1"/>
        </w:rPr>
        <w:t>位，其智慧和功德，和佛几乎没有区别。</w:t>
      </w:r>
    </w:p>
    <w:p w:rsidR="00E4389D" w:rsidRDefault="00E4389D">
      <w:pPr>
        <w:pStyle w:val="dingdocnormal"/>
      </w:pPr>
    </w:p>
    <w:p w:rsidR="00E4389D" w:rsidRPr="003D5D99" w:rsidRDefault="00765E02">
      <w:pPr>
        <w:pStyle w:val="dingdocnormal"/>
        <w:rPr>
          <w:i/>
          <w:color w:val="4472C4" w:themeColor="accent1"/>
        </w:rPr>
      </w:pPr>
      <w:r w:rsidRPr="003D5D99">
        <w:rPr>
          <w:i/>
          <w:color w:val="4472C4" w:themeColor="accent1"/>
        </w:rPr>
        <w:t>【佛学词典：执金刚神】</w:t>
      </w:r>
      <w:r w:rsidRPr="003D5D99">
        <w:rPr>
          <w:i/>
          <w:color w:val="4472C4" w:themeColor="accent1"/>
        </w:rPr>
        <w:t xml:space="preserve"> </w:t>
      </w:r>
      <w:r w:rsidRPr="003D5D99">
        <w:rPr>
          <w:i/>
          <w:color w:val="4472C4" w:themeColor="accent1"/>
        </w:rPr>
        <w:t>（天名）又云执金刚夜叉、金刚手、金刚力士。手执金刚杖而护帝释天宫门之夜叉神也。遇佛出世，即降于阎浮提，卫护世尊，防守道场。智度论三十五曰：</w:t>
      </w:r>
      <w:r w:rsidRPr="003D5D99">
        <w:rPr>
          <w:i/>
          <w:color w:val="4472C4" w:themeColor="accent1"/>
        </w:rPr>
        <w:t>“</w:t>
      </w:r>
      <w:r w:rsidRPr="003D5D99">
        <w:rPr>
          <w:i/>
          <w:color w:val="4472C4" w:themeColor="accent1"/>
        </w:rPr>
        <w:t>执金刚菩萨，常执金刚卫护菩萨。</w:t>
      </w:r>
      <w:r w:rsidRPr="003D5D99">
        <w:rPr>
          <w:i/>
          <w:color w:val="4472C4" w:themeColor="accent1"/>
        </w:rPr>
        <w:t>”</w:t>
      </w:r>
    </w:p>
    <w:p w:rsidR="00E4389D" w:rsidRDefault="00E4389D">
      <w:pPr>
        <w:pStyle w:val="dingdocnormal"/>
      </w:pPr>
    </w:p>
    <w:p w:rsidR="00E4389D" w:rsidRDefault="00765E02">
      <w:pPr>
        <w:pStyle w:val="dingdocnormal"/>
      </w:pPr>
      <w:r>
        <w:t>复有佛世界微尘数</w:t>
      </w:r>
      <w:r>
        <w:rPr>
          <w:shd w:val="clear" w:color="auto" w:fill="FEFF00"/>
        </w:rPr>
        <w:t>执金刚神</w:t>
      </w:r>
      <w:r>
        <w:t>，所谓：</w:t>
      </w:r>
    </w:p>
    <w:p w:rsidR="005C71D2" w:rsidRDefault="005C71D2" w:rsidP="005C71D2">
      <w:pPr>
        <w:pStyle w:val="dingdocnormal"/>
        <w:jc w:val="right"/>
        <w:sectPr w:rsidR="005C71D2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</w:p>
    <w:p w:rsidR="00E4389D" w:rsidRDefault="00765E02" w:rsidP="005C71D2">
      <w:pPr>
        <w:pStyle w:val="dingdocnormal"/>
        <w:jc w:val="right"/>
      </w:pPr>
      <w:r>
        <w:t>妙色那罗延</w:t>
      </w:r>
      <w:r>
        <w:rPr>
          <w:shd w:val="clear" w:color="auto" w:fill="FEFF00"/>
        </w:rPr>
        <w:t>执金刚神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日轮速疾幢</w:t>
      </w:r>
      <w:r>
        <w:rPr>
          <w:shd w:val="clear" w:color="auto" w:fill="FEFF00"/>
        </w:rPr>
        <w:t>执金刚神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须弥华光</w:t>
      </w:r>
      <w:r>
        <w:rPr>
          <w:shd w:val="clear" w:color="auto" w:fill="FEFF00"/>
        </w:rPr>
        <w:t>执金刚神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清净云音</w:t>
      </w:r>
      <w:r>
        <w:rPr>
          <w:shd w:val="clear" w:color="auto" w:fill="FEFF00"/>
        </w:rPr>
        <w:t>执金刚神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诸根美妙</w:t>
      </w:r>
      <w:r>
        <w:rPr>
          <w:shd w:val="clear" w:color="auto" w:fill="FEFF00"/>
        </w:rPr>
        <w:t>执金刚神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可爱乐光明</w:t>
      </w:r>
      <w:r>
        <w:rPr>
          <w:shd w:val="clear" w:color="auto" w:fill="FEFF00"/>
        </w:rPr>
        <w:t>执金刚神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大树雷音</w:t>
      </w:r>
      <w:r>
        <w:rPr>
          <w:shd w:val="clear" w:color="auto" w:fill="FEFF00"/>
        </w:rPr>
        <w:t>执金刚神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师子王光明</w:t>
      </w:r>
      <w:r>
        <w:rPr>
          <w:shd w:val="clear" w:color="auto" w:fill="FEFF00"/>
        </w:rPr>
        <w:t>执金刚神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密焰胜目</w:t>
      </w:r>
      <w:r>
        <w:rPr>
          <w:shd w:val="clear" w:color="auto" w:fill="FEFF00"/>
        </w:rPr>
        <w:t>执金刚神</w:t>
      </w:r>
      <w:r>
        <w:t>、</w:t>
      </w:r>
    </w:p>
    <w:p w:rsidR="005C71D2" w:rsidRDefault="00765E02" w:rsidP="005C71D2">
      <w:pPr>
        <w:pStyle w:val="dingdocnormal"/>
        <w:jc w:val="right"/>
        <w:sectPr w:rsidR="005C71D2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  <w:r>
        <w:t>莲华光摩尼髻</w:t>
      </w:r>
      <w:r>
        <w:rPr>
          <w:shd w:val="clear" w:color="auto" w:fill="FEFF00"/>
        </w:rPr>
        <w:t>执金刚神</w:t>
      </w:r>
      <w:r>
        <w:t>、</w:t>
      </w:r>
    </w:p>
    <w:p w:rsidR="00E4389D" w:rsidRDefault="00E4389D" w:rsidP="005C71D2">
      <w:pPr>
        <w:pStyle w:val="dingdocnormal"/>
        <w:jc w:val="right"/>
      </w:pPr>
    </w:p>
    <w:p w:rsidR="00E4389D" w:rsidRDefault="00765E02">
      <w:pPr>
        <w:pStyle w:val="dingdocnormal"/>
      </w:pPr>
      <w:r>
        <w:t>如是等而为上首，有佛世界微尘数，皆于往昔无量劫中恒发大愿，愿常亲近供养诸佛；</w:t>
      </w:r>
      <w:r>
        <w:rPr>
          <w:color w:val="FE0300"/>
        </w:rPr>
        <w:t>随愿所行，已得圆满，到于彼岸；</w:t>
      </w:r>
      <w:r>
        <w:t>积集无边清净福业，于诸三昧所行之境悉已明达；获神通力，随如来住，入不思议解脱境界；处于众会，威光特达，随诸众生所应现身而示调伏；一切诸佛化形所在，皆随化往；一切如来所住之处，常勤守护。</w:t>
      </w:r>
    </w:p>
    <w:p w:rsidR="00E4389D" w:rsidRDefault="00E4389D">
      <w:pPr>
        <w:pStyle w:val="dingdocnormal"/>
      </w:pPr>
    </w:p>
    <w:p w:rsidR="00E4389D" w:rsidRDefault="00765E02">
      <w:pPr>
        <w:pStyle w:val="dingdocnormal"/>
      </w:pPr>
      <w:r>
        <w:rPr>
          <w:color w:val="0071C1"/>
        </w:rPr>
        <w:t>【导读】一般说的神众，如根据佛学词典说的神众，一般而言，还是众生，还在六道轮回之内。但上面经文所说的神中，</w:t>
      </w:r>
      <w:r w:rsidR="004633A2">
        <w:rPr>
          <w:rFonts w:hint="eastAsia"/>
          <w:color w:val="0071C1"/>
        </w:rPr>
        <w:t>已经</w:t>
      </w:r>
      <w:bookmarkStart w:id="0" w:name="_GoBack"/>
      <w:bookmarkEnd w:id="0"/>
      <w:r>
        <w:rPr>
          <w:color w:val="0071C1"/>
        </w:rPr>
        <w:t>达到了</w:t>
      </w:r>
      <w:r>
        <w:rPr>
          <w:color w:val="0071C1"/>
        </w:rPr>
        <w:t>“</w:t>
      </w:r>
      <w:r>
        <w:rPr>
          <w:color w:val="0071C1"/>
        </w:rPr>
        <w:t>彼岸</w:t>
      </w:r>
      <w:r>
        <w:rPr>
          <w:color w:val="0071C1"/>
        </w:rPr>
        <w:t>”</w:t>
      </w:r>
      <w:r>
        <w:rPr>
          <w:color w:val="0071C1"/>
        </w:rPr>
        <w:t>。即证悟了佛法，以一般的菩萨阶位来说，可以算是初地以上了。不过根据其</w:t>
      </w:r>
      <w:r>
        <w:rPr>
          <w:color w:val="0071C1"/>
        </w:rPr>
        <w:t>“</w:t>
      </w:r>
      <w:r>
        <w:rPr>
          <w:color w:val="0071C1"/>
        </w:rPr>
        <w:t>愿望</w:t>
      </w:r>
      <w:r>
        <w:rPr>
          <w:color w:val="0071C1"/>
        </w:rPr>
        <w:t>”</w:t>
      </w:r>
      <w:r>
        <w:rPr>
          <w:color w:val="0071C1"/>
        </w:rPr>
        <w:t>，仍旧以</w:t>
      </w:r>
      <w:r>
        <w:rPr>
          <w:color w:val="0071C1"/>
        </w:rPr>
        <w:t>“</w:t>
      </w:r>
      <w:r>
        <w:rPr>
          <w:color w:val="0071C1"/>
        </w:rPr>
        <w:t>执金刚神</w:t>
      </w:r>
      <w:r>
        <w:rPr>
          <w:color w:val="0071C1"/>
        </w:rPr>
        <w:t>”</w:t>
      </w:r>
      <w:r>
        <w:rPr>
          <w:color w:val="0071C1"/>
        </w:rPr>
        <w:t>的形象守护佛陀，所以还是叫</w:t>
      </w:r>
      <w:r>
        <w:rPr>
          <w:color w:val="0071C1"/>
        </w:rPr>
        <w:t>“</w:t>
      </w:r>
      <w:r>
        <w:rPr>
          <w:color w:val="0071C1"/>
        </w:rPr>
        <w:t>执金刚神</w:t>
      </w:r>
      <w:r>
        <w:rPr>
          <w:color w:val="0071C1"/>
        </w:rPr>
        <w:t>”</w:t>
      </w:r>
      <w:r>
        <w:rPr>
          <w:color w:val="0071C1"/>
        </w:rPr>
        <w:t>。</w:t>
      </w:r>
    </w:p>
    <w:p w:rsidR="00E4389D" w:rsidRDefault="00E4389D">
      <w:pPr>
        <w:pStyle w:val="dingdocnormal"/>
      </w:pPr>
    </w:p>
    <w:p w:rsidR="00E4389D" w:rsidRDefault="00765E02">
      <w:pPr>
        <w:pStyle w:val="dingdocnormal"/>
      </w:pPr>
      <w:r>
        <w:t>复有佛世界微尘数</w:t>
      </w:r>
      <w:r>
        <w:rPr>
          <w:shd w:val="clear" w:color="auto" w:fill="FEFF00"/>
        </w:rPr>
        <w:t>身众神</w:t>
      </w:r>
      <w:r>
        <w:t>，所谓：</w:t>
      </w:r>
    </w:p>
    <w:p w:rsidR="005C71D2" w:rsidRDefault="005C71D2" w:rsidP="005C71D2">
      <w:pPr>
        <w:pStyle w:val="dingdocnormal"/>
        <w:jc w:val="right"/>
        <w:sectPr w:rsidR="005C71D2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</w:p>
    <w:p w:rsidR="00E4389D" w:rsidRDefault="00765E02" w:rsidP="005C71D2">
      <w:pPr>
        <w:pStyle w:val="dingdocnormal"/>
        <w:jc w:val="right"/>
      </w:pPr>
      <w:r>
        <w:t>华髻庄严</w:t>
      </w:r>
      <w:r>
        <w:rPr>
          <w:shd w:val="clear" w:color="auto" w:fill="FEFF00"/>
        </w:rPr>
        <w:t>身众神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光照十方</w:t>
      </w:r>
      <w:r>
        <w:rPr>
          <w:shd w:val="clear" w:color="auto" w:fill="FEFF00"/>
        </w:rPr>
        <w:t>身众神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海音调伏</w:t>
      </w:r>
      <w:r>
        <w:rPr>
          <w:shd w:val="clear" w:color="auto" w:fill="FEFF00"/>
        </w:rPr>
        <w:t>身众神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净华严髻</w:t>
      </w:r>
      <w:r>
        <w:rPr>
          <w:shd w:val="clear" w:color="auto" w:fill="FEFF00"/>
        </w:rPr>
        <w:t>身众神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无量威仪</w:t>
      </w:r>
      <w:r>
        <w:rPr>
          <w:shd w:val="clear" w:color="auto" w:fill="FEFF00"/>
        </w:rPr>
        <w:t>身众神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最上光严</w:t>
      </w:r>
      <w:r>
        <w:rPr>
          <w:shd w:val="clear" w:color="auto" w:fill="FEFF00"/>
        </w:rPr>
        <w:t>身众神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净光香云</w:t>
      </w:r>
      <w:r>
        <w:rPr>
          <w:shd w:val="clear" w:color="auto" w:fill="FEFF00"/>
        </w:rPr>
        <w:t>身众神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守护摄持</w:t>
      </w:r>
      <w:r>
        <w:rPr>
          <w:shd w:val="clear" w:color="auto" w:fill="FEFF00"/>
        </w:rPr>
        <w:t>身众神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普现摄取</w:t>
      </w:r>
      <w:r>
        <w:rPr>
          <w:shd w:val="clear" w:color="auto" w:fill="FEFF00"/>
        </w:rPr>
        <w:t>身众神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不动光明</w:t>
      </w:r>
      <w:r>
        <w:rPr>
          <w:shd w:val="clear" w:color="auto" w:fill="FEFF00"/>
        </w:rPr>
        <w:t>身众神</w:t>
      </w:r>
      <w:r>
        <w:t>、</w:t>
      </w:r>
    </w:p>
    <w:p w:rsidR="005C71D2" w:rsidRDefault="005C71D2">
      <w:pPr>
        <w:pStyle w:val="dingdocnormal"/>
        <w:sectPr w:rsidR="005C71D2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</w:p>
    <w:p w:rsidR="00E4389D" w:rsidRDefault="00765E02">
      <w:pPr>
        <w:pStyle w:val="dingdocnormal"/>
      </w:pPr>
      <w:r>
        <w:t>如是等而为上首，有佛世界微尘数，皆于往昔成就大愿，供养承事一切诸佛。</w:t>
      </w:r>
    </w:p>
    <w:p w:rsidR="00E4389D" w:rsidRDefault="00E4389D">
      <w:pPr>
        <w:pStyle w:val="dingdocnormal"/>
      </w:pPr>
    </w:p>
    <w:p w:rsidR="00E4389D" w:rsidRDefault="00765E02">
      <w:pPr>
        <w:pStyle w:val="dingdocnormal"/>
      </w:pPr>
      <w:r>
        <w:rPr>
          <w:color w:val="0071C1"/>
        </w:rPr>
        <w:t>【导读】以上的是</w:t>
      </w:r>
      <w:r>
        <w:rPr>
          <w:color w:val="0071C1"/>
        </w:rPr>
        <w:t>“</w:t>
      </w:r>
      <w:r>
        <w:rPr>
          <w:shd w:val="clear" w:color="auto" w:fill="FEFF00"/>
        </w:rPr>
        <w:t>身众神</w:t>
      </w:r>
      <w:r>
        <w:rPr>
          <w:color w:val="0071C1"/>
        </w:rPr>
        <w:t>”</w:t>
      </w:r>
      <w:r>
        <w:rPr>
          <w:color w:val="0071C1"/>
        </w:rPr>
        <w:t>，沒有找到佛学词典上的注释，按推测来说，应该是具备某种功能的神众。如根据字面解释来说，或许是指他能有很多</w:t>
      </w:r>
      <w:r>
        <w:rPr>
          <w:color w:val="0071C1"/>
        </w:rPr>
        <w:t>“</w:t>
      </w:r>
      <w:r>
        <w:rPr>
          <w:color w:val="0071C1"/>
        </w:rPr>
        <w:t>身体</w:t>
      </w:r>
      <w:r>
        <w:rPr>
          <w:color w:val="0071C1"/>
        </w:rPr>
        <w:t>”</w:t>
      </w:r>
      <w:r>
        <w:rPr>
          <w:color w:val="0071C1"/>
        </w:rPr>
        <w:t>。这些</w:t>
      </w:r>
      <w:r>
        <w:rPr>
          <w:color w:val="0071C1"/>
        </w:rPr>
        <w:t>“</w:t>
      </w:r>
      <w:r>
        <w:rPr>
          <w:shd w:val="clear" w:color="auto" w:fill="FEFF00"/>
        </w:rPr>
        <w:t>身众神</w:t>
      </w:r>
      <w:r>
        <w:rPr>
          <w:color w:val="0071C1"/>
        </w:rPr>
        <w:t>”</w:t>
      </w:r>
      <w:r>
        <w:rPr>
          <w:color w:val="0071C1"/>
        </w:rPr>
        <w:t>都曾经发愿，要</w:t>
      </w:r>
      <w:r>
        <w:rPr>
          <w:color w:val="0071C1"/>
        </w:rPr>
        <w:t>“</w:t>
      </w:r>
      <w:r>
        <w:rPr>
          <w:color w:val="FE0300"/>
        </w:rPr>
        <w:t>供养承事一切诸佛</w:t>
      </w:r>
      <w:r>
        <w:rPr>
          <w:color w:val="0071C1"/>
        </w:rPr>
        <w:t>”</w:t>
      </w:r>
      <w:r>
        <w:rPr>
          <w:color w:val="0071C1"/>
        </w:rPr>
        <w:t>。</w:t>
      </w:r>
    </w:p>
    <w:p w:rsidR="00E4389D" w:rsidRDefault="00765E02">
      <w:pPr>
        <w:pStyle w:val="dingdocnormal"/>
      </w:pPr>
      <w:r>
        <w:rPr>
          <w:color w:val="0071C1"/>
        </w:rPr>
        <w:t>以下的神众也是类似的。</w:t>
      </w:r>
    </w:p>
    <w:p w:rsidR="00E4389D" w:rsidRDefault="00E4389D">
      <w:pPr>
        <w:pStyle w:val="dingdocnormal"/>
      </w:pPr>
    </w:p>
    <w:p w:rsidR="00E4389D" w:rsidRDefault="00765E02">
      <w:pPr>
        <w:pStyle w:val="dingdocnormal"/>
      </w:pPr>
      <w:r>
        <w:t>复有佛世界微尘数</w:t>
      </w:r>
      <w:r>
        <w:rPr>
          <w:shd w:val="clear" w:color="auto" w:fill="FEFF00"/>
        </w:rPr>
        <w:t>足行神</w:t>
      </w:r>
      <w:r>
        <w:t>，所谓：</w:t>
      </w:r>
    </w:p>
    <w:p w:rsidR="005C71D2" w:rsidRDefault="005C71D2">
      <w:pPr>
        <w:pStyle w:val="dingdocnormal"/>
        <w:spacing w:line="120" w:lineRule="auto"/>
        <w:jc w:val="right"/>
        <w:sectPr w:rsidR="005C71D2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</w:p>
    <w:p w:rsidR="00E4389D" w:rsidRDefault="00765E02" w:rsidP="005C71D2">
      <w:pPr>
        <w:pStyle w:val="dingdocnormal"/>
        <w:jc w:val="right"/>
      </w:pPr>
      <w:r>
        <w:t>宝印手</w:t>
      </w:r>
      <w:r>
        <w:rPr>
          <w:shd w:val="clear" w:color="auto" w:fill="FEFF00"/>
        </w:rPr>
        <w:t>足行神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莲华光</w:t>
      </w:r>
      <w:r>
        <w:rPr>
          <w:shd w:val="clear" w:color="auto" w:fill="FEFF00"/>
        </w:rPr>
        <w:t>足行神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lastRenderedPageBreak/>
        <w:t>清净华髻</w:t>
      </w:r>
      <w:r>
        <w:rPr>
          <w:shd w:val="clear" w:color="auto" w:fill="FEFF00"/>
        </w:rPr>
        <w:t>足行神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摄诸善见</w:t>
      </w:r>
      <w:r>
        <w:rPr>
          <w:shd w:val="clear" w:color="auto" w:fill="FEFF00"/>
        </w:rPr>
        <w:t>足行神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妙宝星幢</w:t>
      </w:r>
      <w:r>
        <w:rPr>
          <w:shd w:val="clear" w:color="auto" w:fill="FEFF00"/>
        </w:rPr>
        <w:t>足行神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乐吐妙音</w:t>
      </w:r>
      <w:r>
        <w:rPr>
          <w:shd w:val="clear" w:color="auto" w:fill="FEFF00"/>
        </w:rPr>
        <w:t>足行神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栴檀树光</w:t>
      </w:r>
      <w:r>
        <w:rPr>
          <w:shd w:val="clear" w:color="auto" w:fill="FEFF00"/>
        </w:rPr>
        <w:t>足行神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莲华光明</w:t>
      </w:r>
      <w:r>
        <w:rPr>
          <w:shd w:val="clear" w:color="auto" w:fill="FEFF00"/>
        </w:rPr>
        <w:t>足行神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微妙光明</w:t>
      </w:r>
      <w:r>
        <w:rPr>
          <w:shd w:val="clear" w:color="auto" w:fill="FEFF00"/>
        </w:rPr>
        <w:t>足行神</w:t>
      </w:r>
      <w:r>
        <w:t>、</w:t>
      </w:r>
    </w:p>
    <w:p w:rsidR="005C71D2" w:rsidRDefault="00765E02" w:rsidP="005C71D2">
      <w:pPr>
        <w:pStyle w:val="dingdocnormal"/>
        <w:jc w:val="right"/>
        <w:rPr>
          <w:shd w:val="clear" w:color="auto" w:fill="FEFF00"/>
        </w:rPr>
        <w:sectPr w:rsidR="005C71D2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  <w:r>
        <w:t>积集妙华</w:t>
      </w:r>
      <w:r>
        <w:rPr>
          <w:shd w:val="clear" w:color="auto" w:fill="FEFF00"/>
        </w:rPr>
        <w:t>足行神、</w:t>
      </w:r>
    </w:p>
    <w:p w:rsidR="00E4389D" w:rsidRDefault="00E4389D">
      <w:pPr>
        <w:pStyle w:val="dingdocnormal"/>
        <w:spacing w:line="120" w:lineRule="auto"/>
        <w:jc w:val="right"/>
      </w:pPr>
    </w:p>
    <w:p w:rsidR="00E4389D" w:rsidRDefault="00765E02">
      <w:pPr>
        <w:pStyle w:val="dingdocnormal"/>
      </w:pPr>
      <w:r>
        <w:t>如是等而为上首，有佛世界微尘数，皆于过去无量劫中，亲近如来，随逐不舍。</w:t>
      </w:r>
    </w:p>
    <w:p w:rsidR="003D5D99" w:rsidRDefault="003D5D99">
      <w:pPr>
        <w:pStyle w:val="dingdocnormal"/>
      </w:pPr>
    </w:p>
    <w:p w:rsidR="003D5D99" w:rsidRDefault="003D5D99">
      <w:pPr>
        <w:pStyle w:val="dingdocnormal"/>
      </w:pPr>
      <w:r>
        <w:rPr>
          <w:color w:val="0071C1"/>
        </w:rPr>
        <w:t>【导读】</w:t>
      </w:r>
      <w:r>
        <w:rPr>
          <w:rFonts w:hint="eastAsia"/>
          <w:color w:val="0071C1"/>
        </w:rPr>
        <w:t>“足行神”在佛学词典里面也没有注释。但依经中说，他们“</w:t>
      </w:r>
      <w:r w:rsidRPr="003D5D99">
        <w:rPr>
          <w:color w:val="FF0000"/>
        </w:rPr>
        <w:t>皆于过去无量劫中，亲近如来，随逐不舍</w:t>
      </w:r>
      <w:r>
        <w:rPr>
          <w:rFonts w:hint="eastAsia"/>
          <w:color w:val="0071C1"/>
        </w:rPr>
        <w:t>”。</w:t>
      </w:r>
    </w:p>
    <w:p w:rsidR="00E4389D" w:rsidRDefault="00E4389D">
      <w:pPr>
        <w:pStyle w:val="dingdocnormal"/>
      </w:pPr>
    </w:p>
    <w:p w:rsidR="00E4389D" w:rsidRDefault="00765E02">
      <w:pPr>
        <w:pStyle w:val="dingdocnormal"/>
      </w:pPr>
      <w:r>
        <w:t>复有佛世界微尘数</w:t>
      </w:r>
      <w:r>
        <w:rPr>
          <w:shd w:val="clear" w:color="auto" w:fill="FEFF00"/>
        </w:rPr>
        <w:t>道场神</w:t>
      </w:r>
      <w:r>
        <w:t>，所谓：</w:t>
      </w:r>
    </w:p>
    <w:p w:rsidR="005C71D2" w:rsidRDefault="005C71D2" w:rsidP="005C71D2">
      <w:pPr>
        <w:pStyle w:val="dingdocnormal"/>
        <w:jc w:val="right"/>
        <w:sectPr w:rsidR="005C71D2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</w:p>
    <w:p w:rsidR="00E4389D" w:rsidRDefault="00765E02" w:rsidP="005C71D2">
      <w:pPr>
        <w:pStyle w:val="dingdocnormal"/>
        <w:jc w:val="right"/>
      </w:pPr>
      <w:r>
        <w:t>净庄严幢</w:t>
      </w:r>
      <w:r>
        <w:rPr>
          <w:shd w:val="clear" w:color="auto" w:fill="FEFF00"/>
        </w:rPr>
        <w:t>道场神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须弥宝光</w:t>
      </w:r>
      <w:r>
        <w:rPr>
          <w:shd w:val="clear" w:color="auto" w:fill="FEFF00"/>
        </w:rPr>
        <w:t>道场神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雷音幢相</w:t>
      </w:r>
      <w:r>
        <w:rPr>
          <w:shd w:val="clear" w:color="auto" w:fill="FEFF00"/>
        </w:rPr>
        <w:t>道场神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雨华妙眼</w:t>
      </w:r>
      <w:r>
        <w:rPr>
          <w:shd w:val="clear" w:color="auto" w:fill="FEFF00"/>
        </w:rPr>
        <w:t>道场神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华缨光髻</w:t>
      </w:r>
      <w:r>
        <w:rPr>
          <w:shd w:val="clear" w:color="auto" w:fill="FEFF00"/>
        </w:rPr>
        <w:t>道场神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雨宝庄严</w:t>
      </w:r>
      <w:r>
        <w:rPr>
          <w:shd w:val="clear" w:color="auto" w:fill="FEFF00"/>
        </w:rPr>
        <w:t>道场神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勇猛香眼</w:t>
      </w:r>
      <w:r>
        <w:rPr>
          <w:shd w:val="clear" w:color="auto" w:fill="FEFF00"/>
        </w:rPr>
        <w:t>道场神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金刚彩云</w:t>
      </w:r>
      <w:r>
        <w:rPr>
          <w:shd w:val="clear" w:color="auto" w:fill="FEFF00"/>
        </w:rPr>
        <w:t>道场神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莲华光明</w:t>
      </w:r>
      <w:r>
        <w:rPr>
          <w:shd w:val="clear" w:color="auto" w:fill="FEFF00"/>
        </w:rPr>
        <w:t>道场神</w:t>
      </w:r>
      <w:r>
        <w:t>、</w:t>
      </w:r>
    </w:p>
    <w:p w:rsidR="005C71D2" w:rsidRDefault="00765E02" w:rsidP="005C71D2">
      <w:pPr>
        <w:pStyle w:val="dingdocnormal"/>
        <w:jc w:val="right"/>
        <w:sectPr w:rsidR="005C71D2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  <w:r>
        <w:t>妙光照耀</w:t>
      </w:r>
      <w:r>
        <w:rPr>
          <w:shd w:val="clear" w:color="auto" w:fill="FEFF00"/>
        </w:rPr>
        <w:t>道场神</w:t>
      </w:r>
      <w:r>
        <w:t>、</w:t>
      </w:r>
    </w:p>
    <w:p w:rsidR="00E4389D" w:rsidRDefault="00E4389D" w:rsidP="005C71D2">
      <w:pPr>
        <w:pStyle w:val="dingdocnormal"/>
        <w:jc w:val="right"/>
      </w:pPr>
    </w:p>
    <w:p w:rsidR="00E4389D" w:rsidRDefault="00765E02">
      <w:pPr>
        <w:pStyle w:val="dingdocnormal"/>
      </w:pPr>
      <w:r>
        <w:t>如是等而为上首，有佛世界微尘数，</w:t>
      </w:r>
      <w:r w:rsidRPr="003D5D99">
        <w:rPr>
          <w:color w:val="FF0000"/>
        </w:rPr>
        <w:t>皆于过去值无量佛，成就愿力，广兴供养</w:t>
      </w:r>
      <w:r>
        <w:t>。</w:t>
      </w:r>
    </w:p>
    <w:p w:rsidR="003D5D99" w:rsidRDefault="003D5D99">
      <w:pPr>
        <w:pStyle w:val="dingdocnormal"/>
      </w:pPr>
    </w:p>
    <w:p w:rsidR="003D5D99" w:rsidRPr="00173407" w:rsidRDefault="003D5D99">
      <w:pPr>
        <w:pStyle w:val="dingdocnormal"/>
        <w:rPr>
          <w:i/>
          <w:color w:val="4472C4" w:themeColor="accent1"/>
        </w:rPr>
      </w:pPr>
      <w:r w:rsidRPr="00173407">
        <w:rPr>
          <w:rFonts w:hint="eastAsia"/>
          <w:i/>
          <w:color w:val="4472C4" w:themeColor="accent1"/>
        </w:rPr>
        <w:t>【佛学词典：道场神】道场的守护神。</w:t>
      </w:r>
    </w:p>
    <w:p w:rsidR="003D5D99" w:rsidRDefault="003D5D99">
      <w:pPr>
        <w:pStyle w:val="dingdocnormal"/>
      </w:pPr>
    </w:p>
    <w:p w:rsidR="00E4389D" w:rsidRDefault="00E4389D">
      <w:pPr>
        <w:pStyle w:val="dingdocnormal"/>
      </w:pPr>
    </w:p>
    <w:p w:rsidR="00E4389D" w:rsidRDefault="00765E02">
      <w:pPr>
        <w:pStyle w:val="dingdocnormal"/>
      </w:pPr>
      <w:r>
        <w:t>复有佛世界微尘数</w:t>
      </w:r>
      <w:r>
        <w:rPr>
          <w:shd w:val="clear" w:color="auto" w:fill="FEFF00"/>
        </w:rPr>
        <w:t>主城神</w:t>
      </w:r>
      <w:r>
        <w:t>，所谓：</w:t>
      </w:r>
    </w:p>
    <w:p w:rsidR="005C71D2" w:rsidRDefault="005C71D2" w:rsidP="005C71D2">
      <w:pPr>
        <w:pStyle w:val="dingdocnormal"/>
        <w:sectPr w:rsidR="005C71D2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</w:p>
    <w:p w:rsidR="00E4389D" w:rsidRDefault="00765E02" w:rsidP="005C71D2">
      <w:pPr>
        <w:pStyle w:val="dingdocnormal"/>
        <w:jc w:val="right"/>
      </w:pPr>
      <w:r>
        <w:t>宝峰光耀</w:t>
      </w:r>
      <w:r>
        <w:rPr>
          <w:shd w:val="clear" w:color="auto" w:fill="FEFF00"/>
        </w:rPr>
        <w:t>主城神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妙严宫殿</w:t>
      </w:r>
      <w:r>
        <w:rPr>
          <w:shd w:val="clear" w:color="auto" w:fill="FEFF00"/>
        </w:rPr>
        <w:t>主城神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清净喜宝</w:t>
      </w:r>
      <w:r>
        <w:rPr>
          <w:shd w:val="clear" w:color="auto" w:fill="FEFF00"/>
        </w:rPr>
        <w:t>主城神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离忧清净</w:t>
      </w:r>
      <w:r>
        <w:rPr>
          <w:shd w:val="clear" w:color="auto" w:fill="FEFF00"/>
        </w:rPr>
        <w:t>主城神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华灯焰眼</w:t>
      </w:r>
      <w:r>
        <w:rPr>
          <w:shd w:val="clear" w:color="auto" w:fill="FEFF00"/>
        </w:rPr>
        <w:t>主城神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焰幢明现</w:t>
      </w:r>
      <w:r>
        <w:rPr>
          <w:shd w:val="clear" w:color="auto" w:fill="FEFF00"/>
        </w:rPr>
        <w:t>主城神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盛福光明</w:t>
      </w:r>
      <w:r>
        <w:rPr>
          <w:shd w:val="clear" w:color="auto" w:fill="FEFF00"/>
        </w:rPr>
        <w:t>主城神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清净光明</w:t>
      </w:r>
      <w:r>
        <w:rPr>
          <w:shd w:val="clear" w:color="auto" w:fill="FEFF00"/>
        </w:rPr>
        <w:t>主城神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香髻庄严</w:t>
      </w:r>
      <w:r>
        <w:rPr>
          <w:shd w:val="clear" w:color="auto" w:fill="FEFF00"/>
        </w:rPr>
        <w:t>主城神</w:t>
      </w:r>
      <w:r>
        <w:t>、</w:t>
      </w:r>
    </w:p>
    <w:p w:rsidR="00E4389D" w:rsidRDefault="00765E02" w:rsidP="005C71D2">
      <w:pPr>
        <w:pStyle w:val="dingdocnormal"/>
        <w:jc w:val="right"/>
      </w:pPr>
      <w:r>
        <w:t>妙宝光明</w:t>
      </w:r>
      <w:r>
        <w:rPr>
          <w:shd w:val="clear" w:color="auto" w:fill="FEFF00"/>
        </w:rPr>
        <w:t>主城神</w:t>
      </w:r>
      <w:r>
        <w:t>、</w:t>
      </w:r>
    </w:p>
    <w:p w:rsidR="005C71D2" w:rsidRDefault="005C71D2">
      <w:pPr>
        <w:pStyle w:val="dingdocnormal"/>
        <w:sectPr w:rsidR="005C71D2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</w:p>
    <w:p w:rsidR="00E4389D" w:rsidRDefault="00765E02">
      <w:pPr>
        <w:pStyle w:val="dingdocnormal"/>
      </w:pPr>
      <w:r>
        <w:t>如是等而为上首，有佛世界微尘数，皆于无量不思议劫，</w:t>
      </w:r>
      <w:r w:rsidRPr="00173407">
        <w:rPr>
          <w:color w:val="FF0000"/>
        </w:rPr>
        <w:t>严净如来所居宫殿</w:t>
      </w:r>
      <w:r>
        <w:t>。</w:t>
      </w:r>
    </w:p>
    <w:p w:rsidR="00CD39B1" w:rsidRDefault="00CD39B1">
      <w:pPr>
        <w:pStyle w:val="dingdocnormal"/>
      </w:pPr>
    </w:p>
    <w:p w:rsidR="00CD39B1" w:rsidRDefault="00CD39B1">
      <w:pPr>
        <w:pStyle w:val="dingdocnormal"/>
      </w:pPr>
    </w:p>
    <w:p w:rsidR="00CD1310" w:rsidRDefault="00765E02">
      <w:pPr>
        <w:pStyle w:val="dingdocnormal"/>
        <w:sectPr w:rsidR="00CD1310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  <w:r>
        <w:t>复有佛世界微尘数</w:t>
      </w:r>
      <w:r w:rsidRPr="00CD1310">
        <w:rPr>
          <w:highlight w:val="yellow"/>
        </w:rPr>
        <w:t>主地神</w:t>
      </w:r>
      <w:r>
        <w:t>，所谓：</w:t>
      </w:r>
      <w:r w:rsidR="00CD1310">
        <w:br/>
      </w:r>
    </w:p>
    <w:p w:rsidR="00CD1310" w:rsidRDefault="00765E02" w:rsidP="00CD1310">
      <w:pPr>
        <w:pStyle w:val="dingdocnormal"/>
        <w:jc w:val="right"/>
      </w:pPr>
      <w:r>
        <w:t>普德净华</w:t>
      </w:r>
      <w:r w:rsidRPr="00CD1310">
        <w:rPr>
          <w:highlight w:val="yellow"/>
        </w:rPr>
        <w:t>主地神</w:t>
      </w:r>
      <w:r>
        <w:t>、</w:t>
      </w:r>
      <w:r w:rsidR="00CD1310">
        <w:br/>
      </w:r>
      <w:r>
        <w:t>坚福庄严</w:t>
      </w:r>
      <w:r w:rsidR="00CD1310" w:rsidRPr="00CD1310">
        <w:rPr>
          <w:highlight w:val="yellow"/>
        </w:rPr>
        <w:t>主地神</w:t>
      </w:r>
      <w:r>
        <w:t>、</w:t>
      </w:r>
      <w:r w:rsidR="00CD1310">
        <w:br/>
      </w:r>
      <w:r>
        <w:t>妙华严树</w:t>
      </w:r>
      <w:r w:rsidR="00CD1310" w:rsidRPr="00CD1310">
        <w:rPr>
          <w:highlight w:val="yellow"/>
        </w:rPr>
        <w:t>主地神</w:t>
      </w:r>
      <w:r>
        <w:t>、</w:t>
      </w:r>
      <w:r w:rsidR="00CD1310">
        <w:br/>
      </w:r>
      <w:r>
        <w:t>普散众宝</w:t>
      </w:r>
      <w:r w:rsidR="00CD1310" w:rsidRPr="00CD1310">
        <w:rPr>
          <w:highlight w:val="yellow"/>
        </w:rPr>
        <w:t>主地神</w:t>
      </w:r>
      <w:r>
        <w:t>、</w:t>
      </w:r>
      <w:r w:rsidR="00CD1310">
        <w:br/>
      </w:r>
      <w:r>
        <w:t>净目观时</w:t>
      </w:r>
      <w:r w:rsidR="00CD1310" w:rsidRPr="00CD1310">
        <w:rPr>
          <w:highlight w:val="yellow"/>
        </w:rPr>
        <w:t>主地神</w:t>
      </w:r>
      <w:r>
        <w:t>、</w:t>
      </w:r>
      <w:r w:rsidR="00CD1310">
        <w:br/>
      </w:r>
      <w:r>
        <w:t>妙色胜眼</w:t>
      </w:r>
      <w:r w:rsidR="00CD1310" w:rsidRPr="00CD1310">
        <w:rPr>
          <w:highlight w:val="yellow"/>
        </w:rPr>
        <w:t>主地神</w:t>
      </w:r>
      <w:r>
        <w:t>、</w:t>
      </w:r>
    </w:p>
    <w:p w:rsidR="00CD1310" w:rsidRDefault="00765E02" w:rsidP="00CD1310">
      <w:pPr>
        <w:pStyle w:val="dingdocnormal"/>
        <w:jc w:val="right"/>
      </w:pPr>
      <w:r>
        <w:t>香毛发光</w:t>
      </w:r>
      <w:r w:rsidR="00CD1310" w:rsidRPr="00CD1310">
        <w:rPr>
          <w:highlight w:val="yellow"/>
        </w:rPr>
        <w:t>主地神</w:t>
      </w:r>
      <w:r>
        <w:t>、</w:t>
      </w:r>
      <w:r w:rsidR="00CD1310">
        <w:br/>
      </w:r>
      <w:r>
        <w:t>悦意音声</w:t>
      </w:r>
      <w:r w:rsidR="00CD1310" w:rsidRPr="00CD1310">
        <w:rPr>
          <w:highlight w:val="yellow"/>
        </w:rPr>
        <w:t>主地神</w:t>
      </w:r>
      <w:r>
        <w:t>、</w:t>
      </w:r>
      <w:r w:rsidR="00CD1310">
        <w:br/>
      </w:r>
      <w:r>
        <w:t>妙华旋髻</w:t>
      </w:r>
      <w:r w:rsidR="00CD1310" w:rsidRPr="00CD1310">
        <w:rPr>
          <w:highlight w:val="yellow"/>
        </w:rPr>
        <w:t>主地神</w:t>
      </w:r>
      <w:r>
        <w:t>、</w:t>
      </w:r>
    </w:p>
    <w:p w:rsidR="00CD1310" w:rsidRDefault="00765E02" w:rsidP="00CD1310">
      <w:pPr>
        <w:pStyle w:val="dingdocnormal"/>
        <w:jc w:val="right"/>
      </w:pPr>
      <w:r>
        <w:t>金刚严体</w:t>
      </w:r>
      <w:r w:rsidR="00CD1310" w:rsidRPr="00CD1310">
        <w:rPr>
          <w:highlight w:val="yellow"/>
        </w:rPr>
        <w:t>主地神</w:t>
      </w:r>
      <w:r w:rsidR="00CD1310">
        <w:rPr>
          <w:rFonts w:hint="eastAsia"/>
        </w:rPr>
        <w:t>、</w:t>
      </w:r>
    </w:p>
    <w:p w:rsidR="00CD1310" w:rsidRDefault="00CD1310">
      <w:pPr>
        <w:pStyle w:val="dingdocnormal"/>
        <w:sectPr w:rsidR="00CD1310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</w:p>
    <w:p w:rsidR="00E4389D" w:rsidRDefault="00765E02">
      <w:pPr>
        <w:pStyle w:val="dingdocnormal"/>
      </w:pPr>
      <w:r>
        <w:t>如是等而为上首，有佛世界微尘数，</w:t>
      </w:r>
      <w:r w:rsidRPr="00173407">
        <w:rPr>
          <w:color w:val="FF0000"/>
        </w:rPr>
        <w:t>皆于往昔发深重愿，愿常亲近诸佛如来，同修福业</w:t>
      </w:r>
      <w:r>
        <w:t>。</w:t>
      </w:r>
    </w:p>
    <w:p w:rsidR="00E4389D" w:rsidRDefault="00E4389D">
      <w:pPr>
        <w:pStyle w:val="dingdocnormal"/>
      </w:pPr>
    </w:p>
    <w:p w:rsidR="00BB62DC" w:rsidRDefault="00765E02">
      <w:pPr>
        <w:pStyle w:val="dingdocnormal"/>
      </w:pPr>
      <w:r>
        <w:t>复有无量</w:t>
      </w:r>
      <w:r w:rsidRPr="00BB62DC">
        <w:rPr>
          <w:highlight w:val="yellow"/>
        </w:rPr>
        <w:t>主山神</w:t>
      </w:r>
      <w:r>
        <w:t>，所谓：</w:t>
      </w:r>
    </w:p>
    <w:p w:rsidR="00BB62DC" w:rsidRDefault="00BB62DC">
      <w:pPr>
        <w:pStyle w:val="dingdocnormal"/>
        <w:sectPr w:rsidR="00BB62DC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</w:p>
    <w:p w:rsidR="00BB62DC" w:rsidRDefault="00765E02" w:rsidP="00BB62DC">
      <w:pPr>
        <w:pStyle w:val="dingdocnormal"/>
        <w:jc w:val="right"/>
      </w:pPr>
      <w:r>
        <w:t>宝峰开华</w:t>
      </w:r>
      <w:r w:rsidRPr="00BB62DC">
        <w:rPr>
          <w:highlight w:val="yellow"/>
        </w:rPr>
        <w:t>主山神</w:t>
      </w:r>
      <w:r>
        <w:t>，</w:t>
      </w:r>
    </w:p>
    <w:p w:rsidR="00BB62DC" w:rsidRDefault="00765E02" w:rsidP="00BB62DC">
      <w:pPr>
        <w:pStyle w:val="dingdocnormal"/>
        <w:jc w:val="right"/>
      </w:pPr>
      <w:r>
        <w:t>华林妙髻</w:t>
      </w:r>
      <w:r w:rsidR="00BB62DC" w:rsidRPr="00BB62DC">
        <w:rPr>
          <w:highlight w:val="yellow"/>
        </w:rPr>
        <w:t>主山神</w:t>
      </w:r>
      <w:r>
        <w:t>、</w:t>
      </w:r>
    </w:p>
    <w:p w:rsidR="00BB62DC" w:rsidRDefault="00765E02" w:rsidP="00BB62DC">
      <w:pPr>
        <w:pStyle w:val="dingdocnormal"/>
        <w:jc w:val="right"/>
      </w:pPr>
      <w:r>
        <w:t>高幢普照</w:t>
      </w:r>
      <w:r w:rsidR="00BB62DC" w:rsidRPr="00BB62DC">
        <w:rPr>
          <w:highlight w:val="yellow"/>
        </w:rPr>
        <w:t>主山神</w:t>
      </w:r>
      <w:r>
        <w:t>、</w:t>
      </w:r>
    </w:p>
    <w:p w:rsidR="00BB62DC" w:rsidRDefault="00765E02" w:rsidP="00BB62DC">
      <w:pPr>
        <w:pStyle w:val="dingdocnormal"/>
        <w:jc w:val="right"/>
      </w:pPr>
      <w:r>
        <w:t>离尘净髻</w:t>
      </w:r>
      <w:r w:rsidR="00BB62DC" w:rsidRPr="00BB62DC">
        <w:rPr>
          <w:highlight w:val="yellow"/>
        </w:rPr>
        <w:t>主山神</w:t>
      </w:r>
      <w:r>
        <w:t>、</w:t>
      </w:r>
    </w:p>
    <w:p w:rsidR="00BB62DC" w:rsidRDefault="00765E02" w:rsidP="00BB62DC">
      <w:pPr>
        <w:pStyle w:val="dingdocnormal"/>
        <w:jc w:val="right"/>
      </w:pPr>
      <w:r>
        <w:t>光照十方</w:t>
      </w:r>
      <w:r w:rsidR="00BB62DC" w:rsidRPr="00BB62DC">
        <w:rPr>
          <w:highlight w:val="yellow"/>
        </w:rPr>
        <w:t>主山神</w:t>
      </w:r>
      <w:r>
        <w:t>、</w:t>
      </w:r>
    </w:p>
    <w:p w:rsidR="00BB62DC" w:rsidRDefault="00765E02" w:rsidP="00BB62DC">
      <w:pPr>
        <w:pStyle w:val="dingdocnormal"/>
        <w:jc w:val="right"/>
      </w:pPr>
      <w:r>
        <w:t>大力光明</w:t>
      </w:r>
      <w:r w:rsidR="00BB62DC" w:rsidRPr="00BB62DC">
        <w:rPr>
          <w:highlight w:val="yellow"/>
        </w:rPr>
        <w:t>主山神</w:t>
      </w:r>
      <w:r>
        <w:t>、</w:t>
      </w:r>
    </w:p>
    <w:p w:rsidR="00BB62DC" w:rsidRDefault="00765E02" w:rsidP="00BB62DC">
      <w:pPr>
        <w:pStyle w:val="dingdocnormal"/>
        <w:jc w:val="right"/>
      </w:pPr>
      <w:r>
        <w:t>威光普胜</w:t>
      </w:r>
      <w:r w:rsidR="00BB62DC" w:rsidRPr="00BB62DC">
        <w:rPr>
          <w:highlight w:val="yellow"/>
        </w:rPr>
        <w:t>主山神</w:t>
      </w:r>
      <w:r>
        <w:t>、</w:t>
      </w:r>
    </w:p>
    <w:p w:rsidR="00BB62DC" w:rsidRDefault="00765E02" w:rsidP="00BB62DC">
      <w:pPr>
        <w:pStyle w:val="dingdocnormal"/>
        <w:jc w:val="right"/>
      </w:pPr>
      <w:r>
        <w:t>微密光轮</w:t>
      </w:r>
      <w:r w:rsidR="00BB62DC" w:rsidRPr="00BB62DC">
        <w:rPr>
          <w:highlight w:val="yellow"/>
        </w:rPr>
        <w:t>主山神</w:t>
      </w:r>
      <w:r>
        <w:t>、</w:t>
      </w:r>
    </w:p>
    <w:p w:rsidR="00BB62DC" w:rsidRDefault="00765E02" w:rsidP="00BB62DC">
      <w:pPr>
        <w:pStyle w:val="dingdocnormal"/>
        <w:jc w:val="right"/>
      </w:pPr>
      <w:r>
        <w:t>普眼现见</w:t>
      </w:r>
      <w:r w:rsidR="00BB62DC" w:rsidRPr="00BB62DC">
        <w:rPr>
          <w:highlight w:val="yellow"/>
        </w:rPr>
        <w:t>主山神</w:t>
      </w:r>
      <w:r>
        <w:t>、</w:t>
      </w:r>
    </w:p>
    <w:p w:rsidR="00BB62DC" w:rsidRDefault="00765E02" w:rsidP="00BB62DC">
      <w:pPr>
        <w:pStyle w:val="dingdocnormal"/>
        <w:jc w:val="right"/>
      </w:pPr>
      <w:r>
        <w:t>金刚密眼</w:t>
      </w:r>
      <w:r w:rsidR="00BB62DC" w:rsidRPr="00BB62DC">
        <w:rPr>
          <w:highlight w:val="yellow"/>
        </w:rPr>
        <w:t>主山神</w:t>
      </w:r>
      <w:r w:rsidR="000E7487">
        <w:rPr>
          <w:rFonts w:hint="eastAsia"/>
          <w:highlight w:val="yellow"/>
        </w:rPr>
        <w:t>、</w:t>
      </w:r>
    </w:p>
    <w:p w:rsidR="00BB62DC" w:rsidRDefault="00BB62DC">
      <w:pPr>
        <w:pStyle w:val="dingdocnormal"/>
        <w:sectPr w:rsidR="00BB62DC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173407">
        <w:rPr>
          <w:color w:val="FF0000"/>
        </w:rPr>
        <w:t>皆于诸法得清净眼</w:t>
      </w:r>
      <w:r>
        <w:t>。</w:t>
      </w:r>
    </w:p>
    <w:p w:rsidR="00E4389D" w:rsidRDefault="00E4389D">
      <w:pPr>
        <w:pStyle w:val="dingdocnormal"/>
      </w:pPr>
    </w:p>
    <w:p w:rsidR="006556A1" w:rsidRDefault="00765E02">
      <w:pPr>
        <w:pStyle w:val="dingdocnormal"/>
      </w:pPr>
      <w:r>
        <w:t>复有不可思议数</w:t>
      </w:r>
      <w:r w:rsidRPr="006556A1">
        <w:rPr>
          <w:highlight w:val="yellow"/>
        </w:rPr>
        <w:t>主林神</w:t>
      </w:r>
      <w:r>
        <w:t>，所谓：</w:t>
      </w:r>
    </w:p>
    <w:p w:rsidR="006556A1" w:rsidRDefault="006556A1">
      <w:pPr>
        <w:pStyle w:val="dingdocnormal"/>
        <w:sectPr w:rsidR="006556A1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</w:p>
    <w:p w:rsidR="006556A1" w:rsidRDefault="00765E02" w:rsidP="006556A1">
      <w:pPr>
        <w:pStyle w:val="dingdocnormal"/>
        <w:jc w:val="right"/>
      </w:pPr>
      <w:r>
        <w:lastRenderedPageBreak/>
        <w:t>布华如云</w:t>
      </w:r>
      <w:r w:rsidR="006556A1" w:rsidRPr="006556A1">
        <w:rPr>
          <w:highlight w:val="yellow"/>
        </w:rPr>
        <w:t>主林神</w:t>
      </w:r>
      <w:r>
        <w:t>、</w:t>
      </w:r>
    </w:p>
    <w:p w:rsidR="006556A1" w:rsidRDefault="00765E02" w:rsidP="006556A1">
      <w:pPr>
        <w:pStyle w:val="dingdocnormal"/>
        <w:jc w:val="right"/>
      </w:pPr>
      <w:r>
        <w:t>擢干舒光</w:t>
      </w:r>
      <w:r w:rsidR="006556A1" w:rsidRPr="006556A1">
        <w:rPr>
          <w:highlight w:val="yellow"/>
        </w:rPr>
        <w:t>主林神</w:t>
      </w:r>
      <w:r>
        <w:t>、</w:t>
      </w:r>
    </w:p>
    <w:p w:rsidR="006556A1" w:rsidRDefault="00765E02" w:rsidP="006556A1">
      <w:pPr>
        <w:pStyle w:val="dingdocnormal"/>
        <w:jc w:val="right"/>
      </w:pPr>
      <w:r>
        <w:t>生芽发耀</w:t>
      </w:r>
      <w:r w:rsidR="006556A1" w:rsidRPr="006556A1">
        <w:rPr>
          <w:highlight w:val="yellow"/>
        </w:rPr>
        <w:t>主林神</w:t>
      </w:r>
      <w:r>
        <w:t>、</w:t>
      </w:r>
    </w:p>
    <w:p w:rsidR="006556A1" w:rsidRDefault="00765E02" w:rsidP="006556A1">
      <w:pPr>
        <w:pStyle w:val="dingdocnormal"/>
        <w:jc w:val="right"/>
      </w:pPr>
      <w:r>
        <w:t>吉祥净叶</w:t>
      </w:r>
      <w:r w:rsidR="006556A1" w:rsidRPr="006556A1">
        <w:rPr>
          <w:highlight w:val="yellow"/>
        </w:rPr>
        <w:t>主林神</w:t>
      </w:r>
      <w:r>
        <w:t>、</w:t>
      </w:r>
    </w:p>
    <w:p w:rsidR="006556A1" w:rsidRDefault="00765E02" w:rsidP="006556A1">
      <w:pPr>
        <w:pStyle w:val="dingdocnormal"/>
        <w:jc w:val="right"/>
      </w:pPr>
      <w:r>
        <w:t>垂布焰藏</w:t>
      </w:r>
      <w:r w:rsidR="006556A1" w:rsidRPr="006556A1">
        <w:rPr>
          <w:highlight w:val="yellow"/>
        </w:rPr>
        <w:t>主林神</w:t>
      </w:r>
      <w:r>
        <w:t>、</w:t>
      </w:r>
    </w:p>
    <w:p w:rsidR="006556A1" w:rsidRDefault="00765E02" w:rsidP="006556A1">
      <w:pPr>
        <w:pStyle w:val="dingdocnormal"/>
        <w:jc w:val="right"/>
      </w:pPr>
      <w:r>
        <w:t>清净光明</w:t>
      </w:r>
      <w:r w:rsidR="006556A1" w:rsidRPr="006556A1">
        <w:rPr>
          <w:highlight w:val="yellow"/>
        </w:rPr>
        <w:t>主林神</w:t>
      </w:r>
      <w:r>
        <w:t>、</w:t>
      </w:r>
    </w:p>
    <w:p w:rsidR="006556A1" w:rsidRDefault="00765E02" w:rsidP="006556A1">
      <w:pPr>
        <w:pStyle w:val="dingdocnormal"/>
        <w:jc w:val="right"/>
      </w:pPr>
      <w:r>
        <w:t>可意雷音</w:t>
      </w:r>
      <w:r w:rsidR="006556A1" w:rsidRPr="006556A1">
        <w:rPr>
          <w:highlight w:val="yellow"/>
        </w:rPr>
        <w:t>主林神</w:t>
      </w:r>
      <w:r>
        <w:t>、</w:t>
      </w:r>
    </w:p>
    <w:p w:rsidR="006556A1" w:rsidRDefault="00765E02" w:rsidP="006556A1">
      <w:pPr>
        <w:pStyle w:val="dingdocnormal"/>
        <w:jc w:val="right"/>
      </w:pPr>
      <w:r>
        <w:t>光香普遍</w:t>
      </w:r>
      <w:r w:rsidR="006556A1" w:rsidRPr="006556A1">
        <w:rPr>
          <w:highlight w:val="yellow"/>
        </w:rPr>
        <w:t>主林神</w:t>
      </w:r>
      <w:r>
        <w:t>、</w:t>
      </w:r>
    </w:p>
    <w:p w:rsidR="006556A1" w:rsidRDefault="00765E02" w:rsidP="006556A1">
      <w:pPr>
        <w:pStyle w:val="dingdocnormal"/>
        <w:jc w:val="right"/>
      </w:pPr>
      <w:r>
        <w:t>妙光回耀</w:t>
      </w:r>
      <w:r w:rsidR="006556A1" w:rsidRPr="006556A1">
        <w:rPr>
          <w:highlight w:val="yellow"/>
        </w:rPr>
        <w:t>主林神</w:t>
      </w:r>
      <w:r>
        <w:t>、</w:t>
      </w:r>
    </w:p>
    <w:p w:rsidR="006556A1" w:rsidRDefault="00765E02" w:rsidP="006556A1">
      <w:pPr>
        <w:pStyle w:val="dingdocnormal"/>
        <w:jc w:val="right"/>
      </w:pPr>
      <w:r>
        <w:t>华果光味</w:t>
      </w:r>
      <w:r w:rsidR="006556A1" w:rsidRPr="006556A1">
        <w:rPr>
          <w:highlight w:val="yellow"/>
        </w:rPr>
        <w:t>主林神</w:t>
      </w:r>
      <w:r w:rsidR="006556A1" w:rsidRPr="00B066CB">
        <w:rPr>
          <w:rFonts w:hint="eastAsia"/>
        </w:rPr>
        <w:t>、</w:t>
      </w:r>
    </w:p>
    <w:p w:rsidR="006556A1" w:rsidRDefault="006556A1">
      <w:pPr>
        <w:pStyle w:val="dingdocnormal"/>
        <w:sectPr w:rsidR="006556A1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</w:p>
    <w:p w:rsidR="00E4389D" w:rsidRDefault="00765E02">
      <w:pPr>
        <w:pStyle w:val="dingdocnormal"/>
      </w:pPr>
      <w:r>
        <w:t>如是等而为上首，不思议数，</w:t>
      </w:r>
      <w:r w:rsidRPr="00173407">
        <w:rPr>
          <w:color w:val="FF0000"/>
        </w:rPr>
        <w:t>皆有无量可爱光明</w:t>
      </w:r>
      <w:r>
        <w:t>。</w:t>
      </w:r>
    </w:p>
    <w:p w:rsidR="00E4389D" w:rsidRDefault="00E4389D">
      <w:pPr>
        <w:pStyle w:val="dingdocnormal"/>
      </w:pPr>
    </w:p>
    <w:p w:rsidR="004C5C8C" w:rsidRDefault="00765E02">
      <w:pPr>
        <w:pStyle w:val="dingdocnormal"/>
      </w:pPr>
      <w:r>
        <w:t>复有无量</w:t>
      </w:r>
      <w:r w:rsidR="004C5C8C" w:rsidRPr="004C5C8C">
        <w:rPr>
          <w:highlight w:val="yellow"/>
        </w:rPr>
        <w:t>主药神</w:t>
      </w:r>
      <w:r>
        <w:t>，所谓：</w:t>
      </w:r>
    </w:p>
    <w:p w:rsidR="009B2DC4" w:rsidRDefault="009B2DC4">
      <w:pPr>
        <w:pStyle w:val="dingdocnormal"/>
        <w:sectPr w:rsidR="009B2DC4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</w:p>
    <w:p w:rsidR="004C5C8C" w:rsidRDefault="00765E02" w:rsidP="009B2DC4">
      <w:pPr>
        <w:pStyle w:val="dingdocnormal"/>
        <w:jc w:val="right"/>
      </w:pPr>
      <w:r>
        <w:t>吉祥</w:t>
      </w:r>
      <w:r w:rsidRPr="004C5C8C">
        <w:rPr>
          <w:highlight w:val="yellow"/>
        </w:rPr>
        <w:t>主药神</w:t>
      </w:r>
      <w:r>
        <w:t>、</w:t>
      </w:r>
    </w:p>
    <w:p w:rsidR="004C5C8C" w:rsidRDefault="00765E02" w:rsidP="009B2DC4">
      <w:pPr>
        <w:pStyle w:val="dingdocnormal"/>
        <w:jc w:val="right"/>
      </w:pPr>
      <w:r>
        <w:t>栴檀林</w:t>
      </w:r>
      <w:r w:rsidR="004C5C8C" w:rsidRPr="004C5C8C">
        <w:rPr>
          <w:highlight w:val="yellow"/>
        </w:rPr>
        <w:t>主药神</w:t>
      </w:r>
      <w:r>
        <w:t>、</w:t>
      </w:r>
    </w:p>
    <w:p w:rsidR="004C5C8C" w:rsidRDefault="00765E02" w:rsidP="009B2DC4">
      <w:pPr>
        <w:pStyle w:val="dingdocnormal"/>
        <w:jc w:val="right"/>
      </w:pPr>
      <w:r>
        <w:t>清净光明</w:t>
      </w:r>
      <w:r w:rsidR="004C5C8C" w:rsidRPr="004C5C8C">
        <w:rPr>
          <w:highlight w:val="yellow"/>
        </w:rPr>
        <w:t>主药神</w:t>
      </w:r>
      <w:r>
        <w:t>、</w:t>
      </w:r>
    </w:p>
    <w:p w:rsidR="004C5C8C" w:rsidRDefault="00765E02" w:rsidP="009B2DC4">
      <w:pPr>
        <w:pStyle w:val="dingdocnormal"/>
        <w:jc w:val="right"/>
      </w:pPr>
      <w:r>
        <w:t>名称普闻</w:t>
      </w:r>
      <w:r w:rsidR="004C5C8C" w:rsidRPr="004C5C8C">
        <w:rPr>
          <w:highlight w:val="yellow"/>
        </w:rPr>
        <w:t>主药神</w:t>
      </w:r>
      <w:r>
        <w:t>、</w:t>
      </w:r>
    </w:p>
    <w:p w:rsidR="004C5C8C" w:rsidRDefault="00765E02" w:rsidP="009B2DC4">
      <w:pPr>
        <w:pStyle w:val="dingdocnormal"/>
        <w:jc w:val="right"/>
      </w:pPr>
      <w:r>
        <w:t>毛孔光明</w:t>
      </w:r>
      <w:r w:rsidR="004C5C8C" w:rsidRPr="004C5C8C">
        <w:rPr>
          <w:highlight w:val="yellow"/>
        </w:rPr>
        <w:t>主药神</w:t>
      </w:r>
      <w:r>
        <w:t>、</w:t>
      </w:r>
    </w:p>
    <w:p w:rsidR="004C5C8C" w:rsidRDefault="00765E02" w:rsidP="009B2DC4">
      <w:pPr>
        <w:pStyle w:val="dingdocnormal"/>
        <w:jc w:val="right"/>
      </w:pPr>
      <w:r>
        <w:t>普治清净</w:t>
      </w:r>
      <w:r w:rsidR="004C5C8C" w:rsidRPr="004C5C8C">
        <w:rPr>
          <w:highlight w:val="yellow"/>
        </w:rPr>
        <w:t>主药神</w:t>
      </w:r>
      <w:r>
        <w:t>、</w:t>
      </w:r>
    </w:p>
    <w:p w:rsidR="004C5C8C" w:rsidRDefault="00765E02" w:rsidP="009B2DC4">
      <w:pPr>
        <w:pStyle w:val="dingdocnormal"/>
        <w:jc w:val="right"/>
      </w:pPr>
      <w:r>
        <w:t>大发吼声</w:t>
      </w:r>
      <w:r w:rsidR="004C5C8C" w:rsidRPr="004C5C8C">
        <w:rPr>
          <w:highlight w:val="yellow"/>
        </w:rPr>
        <w:t>主药神</w:t>
      </w:r>
      <w:r>
        <w:t>、</w:t>
      </w:r>
    </w:p>
    <w:p w:rsidR="004C5C8C" w:rsidRDefault="00765E02" w:rsidP="009B2DC4">
      <w:pPr>
        <w:pStyle w:val="dingdocnormal"/>
        <w:jc w:val="right"/>
      </w:pPr>
      <w:r>
        <w:t>蔽日光幢</w:t>
      </w:r>
      <w:r w:rsidR="004C5C8C" w:rsidRPr="004C5C8C">
        <w:rPr>
          <w:highlight w:val="yellow"/>
        </w:rPr>
        <w:t>主药神</w:t>
      </w:r>
      <w:r>
        <w:t>、</w:t>
      </w:r>
    </w:p>
    <w:p w:rsidR="004C5C8C" w:rsidRDefault="00765E02" w:rsidP="009B2DC4">
      <w:pPr>
        <w:pStyle w:val="dingdocnormal"/>
        <w:jc w:val="right"/>
      </w:pPr>
      <w:r>
        <w:t>明见十方</w:t>
      </w:r>
      <w:r w:rsidR="004C5C8C" w:rsidRPr="004C5C8C">
        <w:rPr>
          <w:highlight w:val="yellow"/>
        </w:rPr>
        <w:t>主药神</w:t>
      </w:r>
      <w:r>
        <w:t>、</w:t>
      </w:r>
    </w:p>
    <w:p w:rsidR="004C5C8C" w:rsidRDefault="00765E02" w:rsidP="009B2DC4">
      <w:pPr>
        <w:pStyle w:val="dingdocnormal"/>
        <w:jc w:val="right"/>
      </w:pPr>
      <w:r>
        <w:t>益气明目</w:t>
      </w:r>
      <w:r w:rsidR="004C5C8C" w:rsidRPr="004C5C8C">
        <w:rPr>
          <w:highlight w:val="yellow"/>
        </w:rPr>
        <w:t>主药神</w:t>
      </w:r>
      <w:r w:rsidR="004C5C8C">
        <w:rPr>
          <w:rFonts w:hint="eastAsia"/>
        </w:rPr>
        <w:t>、</w:t>
      </w:r>
    </w:p>
    <w:p w:rsidR="009B2DC4" w:rsidRDefault="009B2DC4">
      <w:pPr>
        <w:pStyle w:val="dingdocnormal"/>
        <w:sectPr w:rsidR="009B2DC4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173407">
        <w:rPr>
          <w:color w:val="FF0000"/>
        </w:rPr>
        <w:t>性皆离垢，仁慈祐物</w:t>
      </w:r>
      <w:r>
        <w:t>。</w:t>
      </w:r>
    </w:p>
    <w:p w:rsidR="00E4389D" w:rsidRDefault="00E4389D">
      <w:pPr>
        <w:pStyle w:val="dingdocnormal"/>
      </w:pPr>
    </w:p>
    <w:p w:rsidR="00B6334F" w:rsidRDefault="00765E02">
      <w:pPr>
        <w:pStyle w:val="dingdocnormal"/>
      </w:pPr>
      <w:r>
        <w:t>复有无量</w:t>
      </w:r>
      <w:r w:rsidRPr="00B6334F">
        <w:rPr>
          <w:highlight w:val="yellow"/>
        </w:rPr>
        <w:t>主稼神</w:t>
      </w:r>
      <w:r>
        <w:t>，所谓：</w:t>
      </w:r>
    </w:p>
    <w:p w:rsidR="00B6334F" w:rsidRDefault="00B6334F">
      <w:pPr>
        <w:pStyle w:val="dingdocnormal"/>
        <w:sectPr w:rsidR="00B6334F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</w:p>
    <w:p w:rsidR="00B6334F" w:rsidRDefault="00765E02" w:rsidP="00B6334F">
      <w:pPr>
        <w:pStyle w:val="dingdocnormal"/>
        <w:jc w:val="right"/>
      </w:pPr>
      <w:r>
        <w:t>柔软胜味</w:t>
      </w:r>
      <w:r w:rsidR="00B6334F" w:rsidRPr="00B6334F">
        <w:rPr>
          <w:highlight w:val="yellow"/>
        </w:rPr>
        <w:t>主稼神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时华净光</w:t>
      </w:r>
      <w:r w:rsidR="00B6334F" w:rsidRPr="00B6334F">
        <w:rPr>
          <w:highlight w:val="yellow"/>
        </w:rPr>
        <w:t>主稼神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色力勇健</w:t>
      </w:r>
      <w:r w:rsidR="00B6334F" w:rsidRPr="00B6334F">
        <w:rPr>
          <w:highlight w:val="yellow"/>
        </w:rPr>
        <w:t>主稼神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增长精气</w:t>
      </w:r>
      <w:r w:rsidR="00B6334F" w:rsidRPr="00B6334F">
        <w:rPr>
          <w:highlight w:val="yellow"/>
        </w:rPr>
        <w:t>主稼神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普生根果</w:t>
      </w:r>
      <w:r w:rsidR="00B6334F" w:rsidRPr="00B6334F">
        <w:rPr>
          <w:highlight w:val="yellow"/>
        </w:rPr>
        <w:t>主稼神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妙严环髻</w:t>
      </w:r>
      <w:r w:rsidR="00B6334F" w:rsidRPr="00B6334F">
        <w:rPr>
          <w:highlight w:val="yellow"/>
        </w:rPr>
        <w:t>主稼神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润泽净华</w:t>
      </w:r>
      <w:r w:rsidR="00B6334F" w:rsidRPr="00B6334F">
        <w:rPr>
          <w:highlight w:val="yellow"/>
        </w:rPr>
        <w:t>主稼神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成就妙香</w:t>
      </w:r>
      <w:r w:rsidR="00B6334F" w:rsidRPr="00B6334F">
        <w:rPr>
          <w:highlight w:val="yellow"/>
        </w:rPr>
        <w:t>主稼神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见者爱乐</w:t>
      </w:r>
      <w:r w:rsidR="00B6334F" w:rsidRPr="00B6334F">
        <w:rPr>
          <w:highlight w:val="yellow"/>
        </w:rPr>
        <w:t>主稼神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离垢净光</w:t>
      </w:r>
      <w:r w:rsidR="00B6334F" w:rsidRPr="00B6334F">
        <w:rPr>
          <w:highlight w:val="yellow"/>
        </w:rPr>
        <w:t>主稼神</w:t>
      </w:r>
      <w:r w:rsidR="00B6334F">
        <w:rPr>
          <w:rFonts w:hint="eastAsia"/>
        </w:rPr>
        <w:t>、</w:t>
      </w:r>
    </w:p>
    <w:p w:rsidR="00B6334F" w:rsidRDefault="00B6334F">
      <w:pPr>
        <w:pStyle w:val="dingdocnormal"/>
        <w:sectPr w:rsidR="00B6334F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173407">
        <w:rPr>
          <w:color w:val="FF0000"/>
        </w:rPr>
        <w:t>莫不皆得大喜成就</w:t>
      </w:r>
      <w:r>
        <w:t>。</w:t>
      </w:r>
    </w:p>
    <w:p w:rsidR="00E4389D" w:rsidRDefault="00E4389D">
      <w:pPr>
        <w:pStyle w:val="dingdocnormal"/>
      </w:pPr>
    </w:p>
    <w:p w:rsidR="00B6334F" w:rsidRDefault="00765E02">
      <w:pPr>
        <w:pStyle w:val="dingdocnormal"/>
      </w:pPr>
      <w:r>
        <w:t>复有无量</w:t>
      </w:r>
      <w:r w:rsidRPr="00B6334F">
        <w:rPr>
          <w:highlight w:val="yellow"/>
        </w:rPr>
        <w:t>主河神</w:t>
      </w:r>
      <w:r>
        <w:t>，所谓：</w:t>
      </w:r>
    </w:p>
    <w:p w:rsidR="00B6334F" w:rsidRDefault="00B6334F">
      <w:pPr>
        <w:pStyle w:val="dingdocnormal"/>
        <w:sectPr w:rsidR="00B6334F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</w:p>
    <w:p w:rsidR="00B6334F" w:rsidRDefault="00765E02" w:rsidP="00B6334F">
      <w:pPr>
        <w:pStyle w:val="dingdocnormal"/>
        <w:jc w:val="right"/>
      </w:pPr>
      <w:r>
        <w:t>普发迅流</w:t>
      </w:r>
      <w:r w:rsidRPr="00B6334F">
        <w:rPr>
          <w:highlight w:val="yellow"/>
        </w:rPr>
        <w:t>主河神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普洁泉涧</w:t>
      </w:r>
      <w:r w:rsidR="00B6334F" w:rsidRPr="00B6334F">
        <w:rPr>
          <w:highlight w:val="yellow"/>
        </w:rPr>
        <w:t>主河神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离尘净眼</w:t>
      </w:r>
      <w:r w:rsidR="00B6334F" w:rsidRPr="00B6334F">
        <w:rPr>
          <w:highlight w:val="yellow"/>
        </w:rPr>
        <w:t>主河神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十方遍吼</w:t>
      </w:r>
      <w:r w:rsidR="00B6334F" w:rsidRPr="00B6334F">
        <w:rPr>
          <w:highlight w:val="yellow"/>
        </w:rPr>
        <w:t>主河神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救护众生</w:t>
      </w:r>
      <w:r w:rsidR="00B6334F" w:rsidRPr="00B6334F">
        <w:rPr>
          <w:highlight w:val="yellow"/>
        </w:rPr>
        <w:t>主河神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无热净光</w:t>
      </w:r>
      <w:r w:rsidR="00B6334F" w:rsidRPr="00B6334F">
        <w:rPr>
          <w:highlight w:val="yellow"/>
        </w:rPr>
        <w:t>主河神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普生欢喜</w:t>
      </w:r>
      <w:r w:rsidR="00B6334F" w:rsidRPr="00B6334F">
        <w:rPr>
          <w:highlight w:val="yellow"/>
        </w:rPr>
        <w:t>主河神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广德胜幢</w:t>
      </w:r>
      <w:r w:rsidR="00B6334F" w:rsidRPr="00B6334F">
        <w:rPr>
          <w:highlight w:val="yellow"/>
        </w:rPr>
        <w:t>主河神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光照普世</w:t>
      </w:r>
      <w:r w:rsidR="00B6334F" w:rsidRPr="00B6334F">
        <w:rPr>
          <w:highlight w:val="yellow"/>
        </w:rPr>
        <w:t>主河神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海德光明</w:t>
      </w:r>
      <w:r w:rsidR="00B6334F" w:rsidRPr="00B6334F">
        <w:rPr>
          <w:highlight w:val="yellow"/>
        </w:rPr>
        <w:t>主河神</w:t>
      </w:r>
      <w:r w:rsidR="00B6334F">
        <w:rPr>
          <w:rFonts w:hint="eastAsia"/>
        </w:rPr>
        <w:t>、</w:t>
      </w:r>
    </w:p>
    <w:p w:rsidR="00B6334F" w:rsidRDefault="00B6334F">
      <w:pPr>
        <w:pStyle w:val="dingdocnormal"/>
        <w:sectPr w:rsidR="00B6334F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</w:p>
    <w:p w:rsidR="00E4389D" w:rsidRDefault="00765E02">
      <w:pPr>
        <w:pStyle w:val="dingdocnormal"/>
      </w:pPr>
      <w:r>
        <w:t>如是等而为上首，有无量数，</w:t>
      </w:r>
      <w:r w:rsidRPr="00173407">
        <w:rPr>
          <w:color w:val="FF0000"/>
        </w:rPr>
        <w:t>皆勤作意利益众生</w:t>
      </w:r>
      <w:r>
        <w:t>。</w:t>
      </w:r>
    </w:p>
    <w:p w:rsidR="00E4389D" w:rsidRDefault="00E4389D">
      <w:pPr>
        <w:pStyle w:val="dingdocnormal"/>
      </w:pPr>
    </w:p>
    <w:p w:rsidR="00B6334F" w:rsidRDefault="00765E02">
      <w:pPr>
        <w:pStyle w:val="dingdocnormal"/>
      </w:pPr>
      <w:r>
        <w:t>复有无量</w:t>
      </w:r>
      <w:r w:rsidRPr="00B6334F">
        <w:rPr>
          <w:highlight w:val="yellow"/>
        </w:rPr>
        <w:t>主海神</w:t>
      </w:r>
      <w:r>
        <w:t>，所谓：</w:t>
      </w:r>
    </w:p>
    <w:p w:rsidR="00B6334F" w:rsidRDefault="00B6334F">
      <w:pPr>
        <w:pStyle w:val="dingdocnormal"/>
        <w:sectPr w:rsidR="00B6334F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</w:p>
    <w:p w:rsidR="00B6334F" w:rsidRDefault="00765E02" w:rsidP="00B6334F">
      <w:pPr>
        <w:pStyle w:val="dingdocnormal"/>
        <w:jc w:val="right"/>
      </w:pPr>
      <w:r>
        <w:t>出现宝光</w:t>
      </w:r>
      <w:r w:rsidRPr="00B6334F">
        <w:rPr>
          <w:highlight w:val="yellow"/>
        </w:rPr>
        <w:t>主海神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成金刚幢</w:t>
      </w:r>
      <w:r w:rsidRPr="00B6334F">
        <w:rPr>
          <w:highlight w:val="yellow"/>
        </w:rPr>
        <w:t>主海神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远尘离垢</w:t>
      </w:r>
      <w:r w:rsidRPr="00B6334F">
        <w:rPr>
          <w:highlight w:val="yellow"/>
        </w:rPr>
        <w:t>主海神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普水宫殿</w:t>
      </w:r>
      <w:r w:rsidRPr="00B6334F">
        <w:rPr>
          <w:highlight w:val="yellow"/>
        </w:rPr>
        <w:t>主海神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吉祥宝月</w:t>
      </w:r>
      <w:r w:rsidRPr="00B6334F">
        <w:rPr>
          <w:highlight w:val="yellow"/>
        </w:rPr>
        <w:t>主海神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妙华龙髻</w:t>
      </w:r>
      <w:r w:rsidRPr="00B6334F">
        <w:rPr>
          <w:highlight w:val="yellow"/>
        </w:rPr>
        <w:t>主海神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普持光味</w:t>
      </w:r>
      <w:r w:rsidR="00B6334F" w:rsidRPr="00B6334F">
        <w:rPr>
          <w:highlight w:val="yellow"/>
        </w:rPr>
        <w:t>主海神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宝焰华光</w:t>
      </w:r>
      <w:r w:rsidR="00B6334F" w:rsidRPr="00B6334F">
        <w:rPr>
          <w:highlight w:val="yellow"/>
        </w:rPr>
        <w:t>主海神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金刚妙髻</w:t>
      </w:r>
      <w:r w:rsidR="00B6334F" w:rsidRPr="00B6334F">
        <w:rPr>
          <w:highlight w:val="yellow"/>
        </w:rPr>
        <w:t>主海神</w:t>
      </w:r>
      <w:r>
        <w:t>、</w:t>
      </w:r>
    </w:p>
    <w:p w:rsidR="00B6334F" w:rsidRDefault="00765E02" w:rsidP="00B6334F">
      <w:pPr>
        <w:pStyle w:val="dingdocnormal"/>
        <w:jc w:val="right"/>
      </w:pPr>
      <w:r>
        <w:t>海潮雷声</w:t>
      </w:r>
      <w:r w:rsidR="00B6334F" w:rsidRPr="00B6334F">
        <w:rPr>
          <w:highlight w:val="yellow"/>
        </w:rPr>
        <w:t>主海神</w:t>
      </w:r>
      <w:r w:rsidR="00B6334F">
        <w:rPr>
          <w:rFonts w:hint="eastAsia"/>
        </w:rPr>
        <w:t>、</w:t>
      </w:r>
    </w:p>
    <w:p w:rsidR="00B6334F" w:rsidRDefault="00B6334F">
      <w:pPr>
        <w:pStyle w:val="dingdocnormal"/>
        <w:sectPr w:rsidR="00B6334F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173407">
        <w:rPr>
          <w:color w:val="FF0000"/>
        </w:rPr>
        <w:t>悉以如来功德大海充满其身</w:t>
      </w:r>
      <w:r>
        <w:t>。</w:t>
      </w:r>
    </w:p>
    <w:p w:rsidR="00E4389D" w:rsidRDefault="00E4389D">
      <w:pPr>
        <w:pStyle w:val="dingdocnormal"/>
      </w:pPr>
    </w:p>
    <w:p w:rsidR="00E11965" w:rsidRDefault="00765E02">
      <w:pPr>
        <w:pStyle w:val="dingdocnormal"/>
      </w:pPr>
      <w:r>
        <w:t>复有无量</w:t>
      </w:r>
      <w:r w:rsidRPr="00E11965">
        <w:rPr>
          <w:highlight w:val="yellow"/>
        </w:rPr>
        <w:t>主水神</w:t>
      </w:r>
      <w:r>
        <w:t>，所谓：</w:t>
      </w:r>
    </w:p>
    <w:p w:rsidR="00E11965" w:rsidRDefault="00E11965" w:rsidP="00E11965">
      <w:pPr>
        <w:pStyle w:val="dingdocnormal"/>
        <w:jc w:val="right"/>
        <w:sectPr w:rsidR="00E11965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</w:p>
    <w:p w:rsidR="00E11965" w:rsidRDefault="00765E02" w:rsidP="00E11965">
      <w:pPr>
        <w:pStyle w:val="dingdocnormal"/>
        <w:jc w:val="right"/>
      </w:pPr>
      <w:r>
        <w:t>普兴云幢</w:t>
      </w:r>
      <w:r w:rsidRPr="00E11965">
        <w:rPr>
          <w:highlight w:val="yellow"/>
        </w:rPr>
        <w:t>主水神</w:t>
      </w:r>
      <w:r>
        <w:t>、</w:t>
      </w:r>
    </w:p>
    <w:p w:rsidR="00E11965" w:rsidRDefault="00765E02" w:rsidP="00E11965">
      <w:pPr>
        <w:pStyle w:val="dingdocnormal"/>
        <w:jc w:val="right"/>
      </w:pPr>
      <w:r>
        <w:t>海潮云音</w:t>
      </w:r>
      <w:r w:rsidRPr="00E11965">
        <w:rPr>
          <w:highlight w:val="yellow"/>
        </w:rPr>
        <w:t>主水神</w:t>
      </w:r>
      <w:r>
        <w:t>、</w:t>
      </w:r>
    </w:p>
    <w:p w:rsidR="00E11965" w:rsidRDefault="00765E02" w:rsidP="00E11965">
      <w:pPr>
        <w:pStyle w:val="dingdocnormal"/>
        <w:jc w:val="right"/>
      </w:pPr>
      <w:r>
        <w:t>妙色轮髻</w:t>
      </w:r>
      <w:r w:rsidRPr="00E11965">
        <w:rPr>
          <w:highlight w:val="yellow"/>
        </w:rPr>
        <w:t>主水神</w:t>
      </w:r>
      <w:r>
        <w:t>、</w:t>
      </w:r>
    </w:p>
    <w:p w:rsidR="00E11965" w:rsidRDefault="00765E02" w:rsidP="00E11965">
      <w:pPr>
        <w:pStyle w:val="dingdocnormal"/>
        <w:jc w:val="right"/>
      </w:pPr>
      <w:r>
        <w:t>善巧漩澓</w:t>
      </w:r>
      <w:r w:rsidRPr="00E11965">
        <w:rPr>
          <w:highlight w:val="yellow"/>
        </w:rPr>
        <w:t>主水神</w:t>
      </w:r>
      <w:r>
        <w:t>、</w:t>
      </w:r>
    </w:p>
    <w:p w:rsidR="00E11965" w:rsidRDefault="00765E02" w:rsidP="00E11965">
      <w:pPr>
        <w:pStyle w:val="dingdocnormal"/>
        <w:jc w:val="right"/>
      </w:pPr>
      <w:r>
        <w:t>离垢香积</w:t>
      </w:r>
      <w:r w:rsidR="00E11965" w:rsidRPr="00E11965">
        <w:rPr>
          <w:highlight w:val="yellow"/>
        </w:rPr>
        <w:t>主水神</w:t>
      </w:r>
      <w:r>
        <w:t>、</w:t>
      </w:r>
    </w:p>
    <w:p w:rsidR="00E11965" w:rsidRDefault="00765E02" w:rsidP="00E11965">
      <w:pPr>
        <w:pStyle w:val="dingdocnormal"/>
        <w:jc w:val="right"/>
      </w:pPr>
      <w:r>
        <w:t>福桥光音</w:t>
      </w:r>
      <w:r w:rsidRPr="00E11965">
        <w:rPr>
          <w:highlight w:val="yellow"/>
        </w:rPr>
        <w:t>主水神</w:t>
      </w:r>
      <w:r>
        <w:t>、</w:t>
      </w:r>
    </w:p>
    <w:p w:rsidR="00E11965" w:rsidRDefault="00765E02" w:rsidP="00E11965">
      <w:pPr>
        <w:pStyle w:val="dingdocnormal"/>
        <w:jc w:val="right"/>
      </w:pPr>
      <w:r>
        <w:t>知足自在</w:t>
      </w:r>
      <w:r w:rsidRPr="00E11965">
        <w:rPr>
          <w:highlight w:val="yellow"/>
        </w:rPr>
        <w:t>主水神</w:t>
      </w:r>
      <w:r>
        <w:t>、</w:t>
      </w:r>
    </w:p>
    <w:p w:rsidR="00E11965" w:rsidRDefault="00765E02" w:rsidP="00E11965">
      <w:pPr>
        <w:pStyle w:val="dingdocnormal"/>
        <w:jc w:val="right"/>
      </w:pPr>
      <w:r>
        <w:t>净喜善音</w:t>
      </w:r>
      <w:r w:rsidRPr="00E11965">
        <w:rPr>
          <w:highlight w:val="yellow"/>
        </w:rPr>
        <w:t>主水神</w:t>
      </w:r>
      <w:r>
        <w:t>、</w:t>
      </w:r>
    </w:p>
    <w:p w:rsidR="00E11965" w:rsidRDefault="00765E02" w:rsidP="00E11965">
      <w:pPr>
        <w:pStyle w:val="dingdocnormal"/>
        <w:jc w:val="right"/>
      </w:pPr>
      <w:r>
        <w:t>普现威光</w:t>
      </w:r>
      <w:r w:rsidRPr="00E11965">
        <w:rPr>
          <w:highlight w:val="yellow"/>
        </w:rPr>
        <w:t>主水神</w:t>
      </w:r>
      <w:r>
        <w:t>、</w:t>
      </w:r>
    </w:p>
    <w:p w:rsidR="00E11965" w:rsidRDefault="00765E02" w:rsidP="00E11965">
      <w:pPr>
        <w:pStyle w:val="dingdocnormal"/>
        <w:jc w:val="right"/>
      </w:pPr>
      <w:r>
        <w:t>吼音遍海</w:t>
      </w:r>
      <w:r w:rsidRPr="00E11965">
        <w:rPr>
          <w:highlight w:val="yellow"/>
        </w:rPr>
        <w:t>主水神</w:t>
      </w:r>
      <w:r w:rsidR="00E11965">
        <w:rPr>
          <w:rFonts w:hint="eastAsia"/>
        </w:rPr>
        <w:t>、</w:t>
      </w:r>
    </w:p>
    <w:p w:rsidR="00E11965" w:rsidRDefault="00E11965">
      <w:pPr>
        <w:pStyle w:val="dingdocnormal"/>
        <w:sectPr w:rsidR="00E11965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173407">
        <w:rPr>
          <w:color w:val="FF0000"/>
        </w:rPr>
        <w:t>常勤救护一切众生而为利益</w:t>
      </w:r>
      <w:r>
        <w:t>。</w:t>
      </w:r>
    </w:p>
    <w:p w:rsidR="00E4389D" w:rsidRDefault="00E4389D">
      <w:pPr>
        <w:pStyle w:val="dingdocnormal"/>
      </w:pPr>
    </w:p>
    <w:p w:rsidR="001E78B0" w:rsidRDefault="00765E02">
      <w:pPr>
        <w:pStyle w:val="dingdocnormal"/>
      </w:pPr>
      <w:r>
        <w:t>复有无数</w:t>
      </w:r>
      <w:r w:rsidRPr="001E78B0">
        <w:rPr>
          <w:highlight w:val="yellow"/>
        </w:rPr>
        <w:t>主火神</w:t>
      </w:r>
      <w:r>
        <w:t>，所谓：</w:t>
      </w:r>
    </w:p>
    <w:p w:rsidR="001E78B0" w:rsidRDefault="001E78B0">
      <w:pPr>
        <w:pStyle w:val="dingdocnormal"/>
        <w:sectPr w:rsidR="001E78B0" w:rsidSect="00060A7A">
          <w:type w:val="continuous"/>
          <w:pgSz w:w="13335" w:h="16830"/>
          <w:pgMar w:top="1440" w:right="1440" w:bottom="1440" w:left="1440" w:header="638" w:footer="691" w:gutter="0"/>
          <w:cols w:space="720"/>
        </w:sectPr>
      </w:pPr>
    </w:p>
    <w:p w:rsidR="001E78B0" w:rsidRDefault="00765E02" w:rsidP="001E78B0">
      <w:pPr>
        <w:pStyle w:val="dingdocnormal"/>
        <w:jc w:val="right"/>
      </w:pPr>
      <w:r>
        <w:t>普光焰藏</w:t>
      </w:r>
      <w:r w:rsidRPr="001E78B0">
        <w:rPr>
          <w:highlight w:val="yellow"/>
        </w:rPr>
        <w:t>主火神</w:t>
      </w:r>
      <w:r>
        <w:t>、</w:t>
      </w:r>
    </w:p>
    <w:p w:rsidR="001E78B0" w:rsidRDefault="00765E02" w:rsidP="001E78B0">
      <w:pPr>
        <w:pStyle w:val="dingdocnormal"/>
        <w:jc w:val="right"/>
      </w:pPr>
      <w:r>
        <w:t>普集光幢</w:t>
      </w:r>
      <w:r w:rsidR="001E78B0" w:rsidRPr="001E78B0">
        <w:rPr>
          <w:highlight w:val="yellow"/>
        </w:rPr>
        <w:t>主火神</w:t>
      </w:r>
      <w:r>
        <w:t>、</w:t>
      </w:r>
    </w:p>
    <w:p w:rsidR="001E78B0" w:rsidRDefault="00765E02" w:rsidP="001E78B0">
      <w:pPr>
        <w:pStyle w:val="dingdocnormal"/>
        <w:jc w:val="right"/>
      </w:pPr>
      <w:r>
        <w:lastRenderedPageBreak/>
        <w:t>大光普照</w:t>
      </w:r>
      <w:r w:rsidR="001E78B0" w:rsidRPr="001E78B0">
        <w:rPr>
          <w:highlight w:val="yellow"/>
        </w:rPr>
        <w:t>主火神</w:t>
      </w:r>
      <w:r>
        <w:t>、</w:t>
      </w:r>
    </w:p>
    <w:p w:rsidR="001E78B0" w:rsidRDefault="00765E02" w:rsidP="001E78B0">
      <w:pPr>
        <w:pStyle w:val="dingdocnormal"/>
        <w:jc w:val="right"/>
      </w:pPr>
      <w:r>
        <w:t>众妙宫殿</w:t>
      </w:r>
      <w:r w:rsidR="001E78B0" w:rsidRPr="001E78B0">
        <w:rPr>
          <w:highlight w:val="yellow"/>
        </w:rPr>
        <w:t>主火神</w:t>
      </w:r>
      <w:r>
        <w:t>、</w:t>
      </w:r>
    </w:p>
    <w:p w:rsidR="001E78B0" w:rsidRDefault="00765E02" w:rsidP="001E78B0">
      <w:pPr>
        <w:pStyle w:val="dingdocnormal"/>
        <w:jc w:val="right"/>
      </w:pPr>
      <w:r>
        <w:t>无尽光髻</w:t>
      </w:r>
      <w:r w:rsidR="001E78B0" w:rsidRPr="001E78B0">
        <w:rPr>
          <w:highlight w:val="yellow"/>
        </w:rPr>
        <w:t>主火神</w:t>
      </w:r>
      <w:r>
        <w:t>、</w:t>
      </w:r>
    </w:p>
    <w:p w:rsidR="001E78B0" w:rsidRDefault="00765E02" w:rsidP="001E78B0">
      <w:pPr>
        <w:pStyle w:val="dingdocnormal"/>
        <w:jc w:val="right"/>
      </w:pPr>
      <w:r>
        <w:t>种种焰眼</w:t>
      </w:r>
      <w:r w:rsidR="001E78B0" w:rsidRPr="001E78B0">
        <w:rPr>
          <w:highlight w:val="yellow"/>
        </w:rPr>
        <w:t>主火神</w:t>
      </w:r>
      <w:r>
        <w:t>、</w:t>
      </w:r>
    </w:p>
    <w:p w:rsidR="001E78B0" w:rsidRDefault="00765E02" w:rsidP="001E78B0">
      <w:pPr>
        <w:pStyle w:val="dingdocnormal"/>
        <w:jc w:val="right"/>
      </w:pPr>
      <w:r>
        <w:t>十方宫殿如须弥山</w:t>
      </w:r>
      <w:r w:rsidR="001E78B0" w:rsidRPr="001E78B0">
        <w:rPr>
          <w:highlight w:val="yellow"/>
        </w:rPr>
        <w:t>主火神</w:t>
      </w:r>
      <w:r>
        <w:t>、</w:t>
      </w:r>
    </w:p>
    <w:p w:rsidR="001E78B0" w:rsidRDefault="00765E02" w:rsidP="001E78B0">
      <w:pPr>
        <w:pStyle w:val="dingdocnormal"/>
        <w:jc w:val="right"/>
      </w:pPr>
      <w:r>
        <w:t>威光自在</w:t>
      </w:r>
      <w:r w:rsidR="001E78B0" w:rsidRPr="001E78B0">
        <w:rPr>
          <w:highlight w:val="yellow"/>
        </w:rPr>
        <w:t>主火神</w:t>
      </w:r>
      <w:r>
        <w:t>、</w:t>
      </w:r>
    </w:p>
    <w:p w:rsidR="001E78B0" w:rsidRDefault="00765E02" w:rsidP="001E78B0">
      <w:pPr>
        <w:pStyle w:val="dingdocnormal"/>
        <w:jc w:val="right"/>
      </w:pPr>
      <w:r>
        <w:t>光明破暗</w:t>
      </w:r>
      <w:r w:rsidR="001E78B0" w:rsidRPr="001E78B0">
        <w:rPr>
          <w:highlight w:val="yellow"/>
        </w:rPr>
        <w:t>主火神</w:t>
      </w:r>
      <w:r>
        <w:t>、</w:t>
      </w:r>
    </w:p>
    <w:p w:rsidR="001E78B0" w:rsidRDefault="00765E02" w:rsidP="001E78B0">
      <w:pPr>
        <w:pStyle w:val="dingdocnormal"/>
        <w:jc w:val="right"/>
      </w:pPr>
      <w:r>
        <w:t>雷音电光</w:t>
      </w:r>
      <w:r w:rsidR="001E78B0" w:rsidRPr="001E78B0">
        <w:rPr>
          <w:highlight w:val="yellow"/>
        </w:rPr>
        <w:t>主火神</w:t>
      </w:r>
      <w:r w:rsidR="001E78B0">
        <w:rPr>
          <w:rFonts w:hint="eastAsia"/>
        </w:rPr>
        <w:t>、</w:t>
      </w:r>
    </w:p>
    <w:p w:rsidR="001E78B0" w:rsidRDefault="001E78B0">
      <w:pPr>
        <w:pStyle w:val="dingdocnormal"/>
        <w:sectPr w:rsidR="001E78B0" w:rsidSect="00060A7A">
          <w:type w:val="continuous"/>
          <w:pgSz w:w="13335" w:h="16830"/>
          <w:pgMar w:top="1440" w:right="1440" w:bottom="1440" w:left="1440" w:header="638" w:footer="691" w:gutter="0"/>
          <w:cols w:num="2" w:space="720"/>
        </w:sectPr>
      </w:pPr>
    </w:p>
    <w:p w:rsidR="00E4389D" w:rsidRDefault="00765E02">
      <w:pPr>
        <w:pStyle w:val="dingdocnormal"/>
      </w:pPr>
      <w:r>
        <w:t>如是等而为上首，不可称数，</w:t>
      </w:r>
      <w:r w:rsidRPr="00173407">
        <w:rPr>
          <w:color w:val="FF0000"/>
        </w:rPr>
        <w:t>皆能示现种种光明，令诸众生热恼除灭</w:t>
      </w:r>
      <w:r>
        <w:t>。</w:t>
      </w:r>
    </w:p>
    <w:p w:rsidR="00E4389D" w:rsidRDefault="00E4389D">
      <w:pPr>
        <w:pStyle w:val="dingdocnormal"/>
      </w:pPr>
    </w:p>
    <w:p w:rsidR="00060A7A" w:rsidRDefault="00765E02">
      <w:pPr>
        <w:pStyle w:val="dingdocnormal"/>
      </w:pPr>
      <w:r>
        <w:t>复有无量</w:t>
      </w:r>
      <w:r w:rsidRPr="00060A7A">
        <w:rPr>
          <w:highlight w:val="yellow"/>
        </w:rPr>
        <w:t>主风神</w:t>
      </w:r>
      <w:r>
        <w:t>，所谓：</w:t>
      </w:r>
    </w:p>
    <w:p w:rsidR="00B4086A" w:rsidRDefault="00B4086A">
      <w:pPr>
        <w:pStyle w:val="dingdocnormal"/>
        <w:sectPr w:rsidR="00B4086A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60A7A" w:rsidRDefault="00765E02" w:rsidP="00B4086A">
      <w:pPr>
        <w:pStyle w:val="dingdocnormal"/>
        <w:jc w:val="right"/>
      </w:pPr>
      <w:r>
        <w:t>无碍光明</w:t>
      </w:r>
      <w:r w:rsidR="00B4086A" w:rsidRPr="00060A7A">
        <w:rPr>
          <w:highlight w:val="yellow"/>
        </w:rPr>
        <w:t>主风神</w:t>
      </w:r>
      <w:r>
        <w:t>、</w:t>
      </w:r>
    </w:p>
    <w:p w:rsidR="00060A7A" w:rsidRDefault="00765E02" w:rsidP="00B4086A">
      <w:pPr>
        <w:pStyle w:val="dingdocnormal"/>
        <w:jc w:val="right"/>
      </w:pPr>
      <w:r>
        <w:t>普现勇业</w:t>
      </w:r>
      <w:r w:rsidR="00B4086A" w:rsidRPr="00060A7A">
        <w:rPr>
          <w:highlight w:val="yellow"/>
        </w:rPr>
        <w:t>主风神</w:t>
      </w:r>
      <w:r>
        <w:t>、</w:t>
      </w:r>
    </w:p>
    <w:p w:rsidR="00060A7A" w:rsidRDefault="00765E02" w:rsidP="00B4086A">
      <w:pPr>
        <w:pStyle w:val="dingdocnormal"/>
        <w:jc w:val="right"/>
      </w:pPr>
      <w:r>
        <w:t>飘击云幢</w:t>
      </w:r>
      <w:r w:rsidR="00B4086A" w:rsidRPr="00060A7A">
        <w:rPr>
          <w:highlight w:val="yellow"/>
        </w:rPr>
        <w:t>主风神</w:t>
      </w:r>
      <w:r>
        <w:t>、</w:t>
      </w:r>
    </w:p>
    <w:p w:rsidR="00060A7A" w:rsidRDefault="00765E02" w:rsidP="00B4086A">
      <w:pPr>
        <w:pStyle w:val="dingdocnormal"/>
        <w:jc w:val="right"/>
      </w:pPr>
      <w:r>
        <w:t>净光庄严</w:t>
      </w:r>
      <w:r w:rsidR="00B4086A" w:rsidRPr="00060A7A">
        <w:rPr>
          <w:highlight w:val="yellow"/>
        </w:rPr>
        <w:t>主风神</w:t>
      </w:r>
      <w:r>
        <w:t>、</w:t>
      </w:r>
    </w:p>
    <w:p w:rsidR="00B4086A" w:rsidRDefault="00765E02" w:rsidP="00B4086A">
      <w:pPr>
        <w:pStyle w:val="dingdocnormal"/>
        <w:jc w:val="right"/>
      </w:pPr>
      <w:r>
        <w:t>力能竭水</w:t>
      </w:r>
      <w:r w:rsidR="00B4086A" w:rsidRPr="00060A7A">
        <w:rPr>
          <w:highlight w:val="yellow"/>
        </w:rPr>
        <w:t>主风神</w:t>
      </w:r>
      <w:r>
        <w:t>、</w:t>
      </w:r>
    </w:p>
    <w:p w:rsidR="00B4086A" w:rsidRDefault="00765E02" w:rsidP="00B4086A">
      <w:pPr>
        <w:pStyle w:val="dingdocnormal"/>
        <w:jc w:val="right"/>
      </w:pPr>
      <w:r>
        <w:t>大声遍吼</w:t>
      </w:r>
      <w:r w:rsidRPr="00B4086A">
        <w:rPr>
          <w:highlight w:val="yellow"/>
        </w:rPr>
        <w:t>主风神</w:t>
      </w:r>
      <w:r>
        <w:t>、</w:t>
      </w:r>
    </w:p>
    <w:p w:rsidR="00B4086A" w:rsidRDefault="00765E02" w:rsidP="00B4086A">
      <w:pPr>
        <w:pStyle w:val="dingdocnormal"/>
        <w:jc w:val="right"/>
      </w:pPr>
      <w:r>
        <w:t>树杪垂髻</w:t>
      </w:r>
      <w:r w:rsidRPr="00B4086A">
        <w:rPr>
          <w:highlight w:val="yellow"/>
        </w:rPr>
        <w:t>主风神</w:t>
      </w:r>
      <w:r>
        <w:t>、</w:t>
      </w:r>
    </w:p>
    <w:p w:rsidR="00B4086A" w:rsidRDefault="00765E02" w:rsidP="00B4086A">
      <w:pPr>
        <w:pStyle w:val="dingdocnormal"/>
        <w:jc w:val="right"/>
      </w:pPr>
      <w:r>
        <w:t>所行无碍</w:t>
      </w:r>
      <w:r w:rsidR="00B4086A" w:rsidRPr="00060A7A">
        <w:rPr>
          <w:highlight w:val="yellow"/>
        </w:rPr>
        <w:t>主风神</w:t>
      </w:r>
      <w:r>
        <w:t>、</w:t>
      </w:r>
    </w:p>
    <w:p w:rsidR="00B4086A" w:rsidRDefault="00765E02" w:rsidP="00B4086A">
      <w:pPr>
        <w:pStyle w:val="dingdocnormal"/>
        <w:jc w:val="right"/>
      </w:pPr>
      <w:r>
        <w:t>种种宫殿</w:t>
      </w:r>
      <w:r w:rsidR="00B4086A" w:rsidRPr="00060A7A">
        <w:rPr>
          <w:highlight w:val="yellow"/>
        </w:rPr>
        <w:t>主风神</w:t>
      </w:r>
      <w:r>
        <w:t>、</w:t>
      </w:r>
    </w:p>
    <w:p w:rsidR="00B4086A" w:rsidRDefault="00765E02" w:rsidP="00B4086A">
      <w:pPr>
        <w:pStyle w:val="dingdocnormal"/>
        <w:jc w:val="right"/>
      </w:pPr>
      <w:r>
        <w:t>大光普照</w:t>
      </w:r>
      <w:r w:rsidR="00B4086A" w:rsidRPr="00060A7A">
        <w:rPr>
          <w:highlight w:val="yellow"/>
        </w:rPr>
        <w:t>主风神</w:t>
      </w:r>
      <w:r w:rsidR="00B4086A">
        <w:rPr>
          <w:rFonts w:hint="eastAsia"/>
        </w:rPr>
        <w:t>、</w:t>
      </w:r>
    </w:p>
    <w:p w:rsidR="00B4086A" w:rsidRDefault="00B4086A">
      <w:pPr>
        <w:pStyle w:val="dingdocnormal"/>
        <w:sectPr w:rsidR="00B4086A" w:rsidSect="00B4086A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173407">
        <w:rPr>
          <w:color w:val="FF0000"/>
        </w:rPr>
        <w:t>皆勤散灭我慢之心</w:t>
      </w:r>
      <w:r>
        <w:t>。</w:t>
      </w:r>
    </w:p>
    <w:p w:rsidR="00E4389D" w:rsidRDefault="00E4389D">
      <w:pPr>
        <w:pStyle w:val="dingdocnormal"/>
      </w:pPr>
    </w:p>
    <w:p w:rsidR="005C54CB" w:rsidRDefault="00765E02">
      <w:pPr>
        <w:pStyle w:val="dingdocnormal"/>
      </w:pPr>
      <w:r>
        <w:t>复有无量</w:t>
      </w:r>
      <w:r w:rsidRPr="005C54CB">
        <w:rPr>
          <w:highlight w:val="yellow"/>
        </w:rPr>
        <w:t>主空神</w:t>
      </w:r>
      <w:r>
        <w:t>，所谓：</w:t>
      </w:r>
    </w:p>
    <w:p w:rsidR="005C54CB" w:rsidRDefault="005C54CB">
      <w:pPr>
        <w:pStyle w:val="dingdocnormal"/>
        <w:sectPr w:rsidR="005C54CB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5C54CB" w:rsidRDefault="00765E02" w:rsidP="005C54CB">
      <w:pPr>
        <w:pStyle w:val="dingdocnormal"/>
        <w:jc w:val="right"/>
      </w:pPr>
      <w:r>
        <w:t>净光普照</w:t>
      </w:r>
      <w:r w:rsidR="005C54CB" w:rsidRPr="005C54CB">
        <w:rPr>
          <w:highlight w:val="yellow"/>
        </w:rPr>
        <w:t>主空神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普游深广</w:t>
      </w:r>
      <w:r w:rsidR="005C54CB" w:rsidRPr="005C54CB">
        <w:rPr>
          <w:highlight w:val="yellow"/>
        </w:rPr>
        <w:t>主空神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生吉祥风</w:t>
      </w:r>
      <w:r w:rsidR="005C54CB" w:rsidRPr="005C54CB">
        <w:rPr>
          <w:highlight w:val="yellow"/>
        </w:rPr>
        <w:t>主空神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离障安住</w:t>
      </w:r>
      <w:r w:rsidR="005C54CB" w:rsidRPr="005C54CB">
        <w:rPr>
          <w:highlight w:val="yellow"/>
        </w:rPr>
        <w:t>主空神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广步妙髻</w:t>
      </w:r>
      <w:r w:rsidR="005C54CB" w:rsidRPr="005C54CB">
        <w:rPr>
          <w:highlight w:val="yellow"/>
        </w:rPr>
        <w:t>主空神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无碍光焰</w:t>
      </w:r>
      <w:r w:rsidRPr="005C54CB">
        <w:rPr>
          <w:highlight w:val="yellow"/>
        </w:rPr>
        <w:t>主空神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无碍胜力</w:t>
      </w:r>
      <w:r w:rsidRPr="005C54CB">
        <w:rPr>
          <w:highlight w:val="yellow"/>
        </w:rPr>
        <w:t>主空神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离垢光明</w:t>
      </w:r>
      <w:r w:rsidRPr="005C54CB">
        <w:rPr>
          <w:highlight w:val="yellow"/>
        </w:rPr>
        <w:t>主空神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深远妙音</w:t>
      </w:r>
      <w:r w:rsidRPr="005C54CB">
        <w:rPr>
          <w:highlight w:val="yellow"/>
        </w:rPr>
        <w:t>主空神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光遍十方</w:t>
      </w:r>
      <w:r w:rsidR="005C54CB" w:rsidRPr="005C54CB">
        <w:rPr>
          <w:highlight w:val="yellow"/>
        </w:rPr>
        <w:t>主空神</w:t>
      </w:r>
      <w:r w:rsidR="005C54CB">
        <w:rPr>
          <w:rFonts w:hint="eastAsia"/>
        </w:rPr>
        <w:t>、</w:t>
      </w:r>
    </w:p>
    <w:p w:rsidR="005C54CB" w:rsidRDefault="005C54CB">
      <w:pPr>
        <w:pStyle w:val="dingdocnormal"/>
        <w:sectPr w:rsidR="005C54CB" w:rsidSect="005C54CB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173407">
        <w:rPr>
          <w:color w:val="FF0000"/>
        </w:rPr>
        <w:t>心皆离垢，广大明洁</w:t>
      </w:r>
      <w:r>
        <w:t>。</w:t>
      </w:r>
    </w:p>
    <w:p w:rsidR="00E4389D" w:rsidRDefault="00E4389D">
      <w:pPr>
        <w:pStyle w:val="dingdocnormal"/>
      </w:pPr>
    </w:p>
    <w:p w:rsidR="005C54CB" w:rsidRDefault="00765E02">
      <w:pPr>
        <w:pStyle w:val="dingdocnormal"/>
      </w:pPr>
      <w:r>
        <w:t>复有无量</w:t>
      </w:r>
      <w:r w:rsidRPr="005C54CB">
        <w:rPr>
          <w:highlight w:val="yellow"/>
        </w:rPr>
        <w:t>主方神</w:t>
      </w:r>
      <w:r>
        <w:t>，所谓：</w:t>
      </w:r>
    </w:p>
    <w:p w:rsidR="005C54CB" w:rsidRDefault="005C54CB" w:rsidP="005C54CB">
      <w:pPr>
        <w:pStyle w:val="dingdocnormal"/>
        <w:jc w:val="right"/>
        <w:sectPr w:rsidR="005C54CB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5C54CB" w:rsidRDefault="00765E02" w:rsidP="005C54CB">
      <w:pPr>
        <w:pStyle w:val="dingdocnormal"/>
        <w:jc w:val="right"/>
      </w:pPr>
      <w:r>
        <w:t>遍住一切</w:t>
      </w:r>
      <w:r w:rsidRPr="005C54CB">
        <w:rPr>
          <w:highlight w:val="yellow"/>
        </w:rPr>
        <w:t>主方神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普现光明</w:t>
      </w:r>
      <w:r w:rsidRPr="005C54CB">
        <w:rPr>
          <w:highlight w:val="yellow"/>
        </w:rPr>
        <w:t>主方神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光行庄严</w:t>
      </w:r>
      <w:r w:rsidRPr="005C54CB">
        <w:rPr>
          <w:highlight w:val="yellow"/>
        </w:rPr>
        <w:t>主方神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周行不碍</w:t>
      </w:r>
      <w:r w:rsidRPr="005C54CB">
        <w:rPr>
          <w:highlight w:val="yellow"/>
        </w:rPr>
        <w:t>主方神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永断迷惑</w:t>
      </w:r>
      <w:r w:rsidRPr="005C54CB">
        <w:rPr>
          <w:highlight w:val="yellow"/>
        </w:rPr>
        <w:t>主方神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普游净空</w:t>
      </w:r>
      <w:r w:rsidRPr="005C54CB">
        <w:rPr>
          <w:highlight w:val="yellow"/>
        </w:rPr>
        <w:t>主方神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大云幢音</w:t>
      </w:r>
      <w:r w:rsidRPr="005C54CB">
        <w:rPr>
          <w:highlight w:val="yellow"/>
        </w:rPr>
        <w:t>主方神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髻目无乱</w:t>
      </w:r>
      <w:r w:rsidRPr="005C54CB">
        <w:rPr>
          <w:highlight w:val="yellow"/>
        </w:rPr>
        <w:t>主方神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普观世业</w:t>
      </w:r>
      <w:r w:rsidRPr="005C54CB">
        <w:rPr>
          <w:highlight w:val="yellow"/>
        </w:rPr>
        <w:t>主方神</w:t>
      </w:r>
      <w:r>
        <w:t>、</w:t>
      </w:r>
    </w:p>
    <w:p w:rsidR="005C54CB" w:rsidRDefault="00765E02" w:rsidP="005C54CB">
      <w:pPr>
        <w:pStyle w:val="dingdocnormal"/>
        <w:jc w:val="right"/>
      </w:pPr>
      <w:r>
        <w:t>周遍游览</w:t>
      </w:r>
      <w:r w:rsidRPr="005C54CB">
        <w:rPr>
          <w:highlight w:val="yellow"/>
        </w:rPr>
        <w:t>主方神</w:t>
      </w:r>
      <w:r w:rsidR="005C54CB" w:rsidRPr="005C54CB">
        <w:rPr>
          <w:rFonts w:hint="eastAsia"/>
        </w:rPr>
        <w:t>、</w:t>
      </w:r>
    </w:p>
    <w:p w:rsidR="005C54CB" w:rsidRDefault="005C54CB">
      <w:pPr>
        <w:pStyle w:val="dingdocnormal"/>
        <w:sectPr w:rsidR="005C54CB" w:rsidSect="005C54CB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173407">
        <w:rPr>
          <w:color w:val="FF0000"/>
        </w:rPr>
        <w:t>能以方便，普放光明，恒照十方，相续不绝</w:t>
      </w:r>
      <w:r>
        <w:t>。</w:t>
      </w:r>
    </w:p>
    <w:p w:rsidR="00E4389D" w:rsidRDefault="00E4389D">
      <w:pPr>
        <w:pStyle w:val="dingdocnormal"/>
      </w:pPr>
    </w:p>
    <w:p w:rsidR="0077235B" w:rsidRDefault="00765E02">
      <w:pPr>
        <w:pStyle w:val="dingdocnormal"/>
      </w:pPr>
      <w:r>
        <w:t>复有无量</w:t>
      </w:r>
      <w:r w:rsidRPr="0077235B">
        <w:rPr>
          <w:highlight w:val="yellow"/>
        </w:rPr>
        <w:t>主夜神</w:t>
      </w:r>
      <w:r>
        <w:t>，所谓：</w:t>
      </w:r>
    </w:p>
    <w:p w:rsidR="0077235B" w:rsidRDefault="0077235B">
      <w:pPr>
        <w:pStyle w:val="dingdocnormal"/>
        <w:sectPr w:rsidR="0077235B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77235B" w:rsidRDefault="00765E02" w:rsidP="0077235B">
      <w:pPr>
        <w:pStyle w:val="dingdocnormal"/>
        <w:jc w:val="right"/>
      </w:pPr>
      <w:r>
        <w:t>普德净光</w:t>
      </w:r>
      <w:r w:rsidR="0077235B" w:rsidRPr="0077235B">
        <w:rPr>
          <w:highlight w:val="yellow"/>
        </w:rPr>
        <w:t>主夜神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喜眼观世</w:t>
      </w:r>
      <w:r w:rsidR="0077235B" w:rsidRPr="0077235B">
        <w:rPr>
          <w:highlight w:val="yellow"/>
        </w:rPr>
        <w:t>主夜神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护世精气</w:t>
      </w:r>
      <w:r w:rsidR="0077235B" w:rsidRPr="0077235B">
        <w:rPr>
          <w:highlight w:val="yellow"/>
        </w:rPr>
        <w:t>主夜神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寂静海音</w:t>
      </w:r>
      <w:r w:rsidR="0077235B" w:rsidRPr="0077235B">
        <w:rPr>
          <w:highlight w:val="yellow"/>
        </w:rPr>
        <w:t>主夜神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普现吉祥</w:t>
      </w:r>
      <w:r w:rsidR="0077235B" w:rsidRPr="0077235B">
        <w:rPr>
          <w:highlight w:val="yellow"/>
        </w:rPr>
        <w:t>主夜神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普发树华</w:t>
      </w:r>
      <w:r w:rsidR="0077235B" w:rsidRPr="0077235B">
        <w:rPr>
          <w:highlight w:val="yellow"/>
        </w:rPr>
        <w:t>主夜神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平等护育</w:t>
      </w:r>
      <w:r w:rsidR="0077235B" w:rsidRPr="0077235B">
        <w:rPr>
          <w:highlight w:val="yellow"/>
        </w:rPr>
        <w:t>主夜神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游戏快乐</w:t>
      </w:r>
      <w:r w:rsidR="0077235B" w:rsidRPr="0077235B">
        <w:rPr>
          <w:highlight w:val="yellow"/>
        </w:rPr>
        <w:t>主夜神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诸根常喜</w:t>
      </w:r>
      <w:r w:rsidR="0077235B" w:rsidRPr="0077235B">
        <w:rPr>
          <w:highlight w:val="yellow"/>
        </w:rPr>
        <w:t>主夜神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出生净福</w:t>
      </w:r>
      <w:r w:rsidR="0077235B" w:rsidRPr="0077235B">
        <w:rPr>
          <w:highlight w:val="yellow"/>
        </w:rPr>
        <w:t>主夜神</w:t>
      </w:r>
      <w:r w:rsidR="0077235B">
        <w:rPr>
          <w:rFonts w:hint="eastAsia"/>
        </w:rPr>
        <w:t>、</w:t>
      </w:r>
    </w:p>
    <w:p w:rsidR="0077235B" w:rsidRDefault="0077235B">
      <w:pPr>
        <w:pStyle w:val="dingdocnormal"/>
        <w:sectPr w:rsidR="0077235B" w:rsidSect="0077235B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173407">
        <w:rPr>
          <w:color w:val="FF0000"/>
        </w:rPr>
        <w:t>皆勤修习，以法为乐</w:t>
      </w:r>
      <w:r>
        <w:t>。</w:t>
      </w:r>
    </w:p>
    <w:p w:rsidR="00E4389D" w:rsidRDefault="00E4389D">
      <w:pPr>
        <w:pStyle w:val="dingdocnormal"/>
      </w:pPr>
    </w:p>
    <w:p w:rsidR="0077235B" w:rsidRDefault="00765E02">
      <w:pPr>
        <w:pStyle w:val="dingdocnormal"/>
      </w:pPr>
      <w:r>
        <w:t>复有无量</w:t>
      </w:r>
      <w:r w:rsidRPr="0077235B">
        <w:rPr>
          <w:highlight w:val="yellow"/>
        </w:rPr>
        <w:t>主昼神</w:t>
      </w:r>
      <w:r>
        <w:t>，所谓：</w:t>
      </w:r>
    </w:p>
    <w:p w:rsidR="0077235B" w:rsidRDefault="0077235B">
      <w:pPr>
        <w:pStyle w:val="dingdocnormal"/>
        <w:sectPr w:rsidR="0077235B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77235B" w:rsidRDefault="00765E02" w:rsidP="0077235B">
      <w:pPr>
        <w:pStyle w:val="dingdocnormal"/>
        <w:jc w:val="right"/>
      </w:pPr>
      <w:r>
        <w:t>示现宫殿</w:t>
      </w:r>
      <w:r w:rsidRPr="0077235B">
        <w:rPr>
          <w:highlight w:val="yellow"/>
        </w:rPr>
        <w:t>主昼神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发起慧香</w:t>
      </w:r>
      <w:r w:rsidRPr="0077235B">
        <w:rPr>
          <w:highlight w:val="yellow"/>
        </w:rPr>
        <w:t>主昼神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乐胜庄严</w:t>
      </w:r>
      <w:r w:rsidRPr="0077235B">
        <w:rPr>
          <w:highlight w:val="yellow"/>
        </w:rPr>
        <w:t>主昼神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香华妙光</w:t>
      </w:r>
      <w:r w:rsidRPr="0077235B">
        <w:rPr>
          <w:highlight w:val="yellow"/>
        </w:rPr>
        <w:t>主昼神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普集妙药</w:t>
      </w:r>
      <w:r w:rsidRPr="0077235B">
        <w:rPr>
          <w:highlight w:val="yellow"/>
        </w:rPr>
        <w:t>主昼神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乐作喜目</w:t>
      </w:r>
      <w:r w:rsidRPr="0077235B">
        <w:rPr>
          <w:highlight w:val="yellow"/>
        </w:rPr>
        <w:t>主昼神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普现诸方</w:t>
      </w:r>
      <w:r w:rsidR="0077235B" w:rsidRPr="0077235B">
        <w:rPr>
          <w:highlight w:val="yellow"/>
        </w:rPr>
        <w:t>主昼神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大悲光明</w:t>
      </w:r>
      <w:r w:rsidR="0077235B" w:rsidRPr="0077235B">
        <w:rPr>
          <w:highlight w:val="yellow"/>
        </w:rPr>
        <w:t>主昼神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善根光照</w:t>
      </w:r>
      <w:r w:rsidR="0077235B" w:rsidRPr="0077235B">
        <w:rPr>
          <w:highlight w:val="yellow"/>
        </w:rPr>
        <w:t>主昼神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妙华璎珞</w:t>
      </w:r>
      <w:r w:rsidR="0077235B" w:rsidRPr="0077235B">
        <w:rPr>
          <w:highlight w:val="yellow"/>
        </w:rPr>
        <w:t>主昼神</w:t>
      </w:r>
      <w:r w:rsidR="0077235B">
        <w:rPr>
          <w:rFonts w:hint="eastAsia"/>
        </w:rPr>
        <w:t>、</w:t>
      </w:r>
    </w:p>
    <w:p w:rsidR="0077235B" w:rsidRDefault="0077235B">
      <w:pPr>
        <w:pStyle w:val="dingdocnormal"/>
        <w:sectPr w:rsidR="0077235B" w:rsidSect="0077235B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173407">
        <w:rPr>
          <w:color w:val="FF0000"/>
        </w:rPr>
        <w:t>皆于妙法能生信解，恒共精勤严饰宫殿</w:t>
      </w:r>
      <w:r>
        <w:t>。</w:t>
      </w:r>
    </w:p>
    <w:p w:rsidR="00E4389D" w:rsidRDefault="00E4389D">
      <w:pPr>
        <w:pStyle w:val="dingdocnormal"/>
      </w:pPr>
    </w:p>
    <w:p w:rsidR="0077235B" w:rsidRDefault="00765E02">
      <w:pPr>
        <w:pStyle w:val="dingdocnormal"/>
      </w:pPr>
      <w:r>
        <w:t>复有无量</w:t>
      </w:r>
      <w:r w:rsidRPr="0077235B">
        <w:rPr>
          <w:highlight w:val="yellow"/>
        </w:rPr>
        <w:t>阿修罗王</w:t>
      </w:r>
      <w:r>
        <w:t>，所谓：</w:t>
      </w:r>
    </w:p>
    <w:p w:rsidR="0077235B" w:rsidRDefault="0077235B">
      <w:pPr>
        <w:pStyle w:val="dingdocnormal"/>
        <w:sectPr w:rsidR="0077235B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77235B" w:rsidRDefault="00765E02" w:rsidP="0077235B">
      <w:pPr>
        <w:pStyle w:val="dingdocnormal"/>
        <w:jc w:val="right"/>
      </w:pPr>
      <w:r>
        <w:t>罗睺</w:t>
      </w:r>
      <w:r w:rsidRPr="0077235B">
        <w:rPr>
          <w:highlight w:val="yellow"/>
        </w:rPr>
        <w:t>阿修罗王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毘摩质多罗</w:t>
      </w:r>
      <w:r w:rsidRPr="0077235B">
        <w:rPr>
          <w:highlight w:val="yellow"/>
        </w:rPr>
        <w:t>阿修罗王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巧幻术</w:t>
      </w:r>
      <w:r w:rsidRPr="0077235B">
        <w:rPr>
          <w:highlight w:val="yellow"/>
        </w:rPr>
        <w:t>阿修罗王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大眷属</w:t>
      </w:r>
      <w:r w:rsidRPr="0077235B">
        <w:rPr>
          <w:highlight w:val="yellow"/>
        </w:rPr>
        <w:t>阿修罗王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lastRenderedPageBreak/>
        <w:t>大力</w:t>
      </w:r>
      <w:r w:rsidRPr="0077235B">
        <w:rPr>
          <w:highlight w:val="yellow"/>
        </w:rPr>
        <w:t>阿修罗王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遍照</w:t>
      </w:r>
      <w:r w:rsidRPr="0077235B">
        <w:rPr>
          <w:highlight w:val="yellow"/>
        </w:rPr>
        <w:t>阿修罗王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坚固行妙庄严</w:t>
      </w:r>
      <w:r w:rsidRPr="0077235B">
        <w:rPr>
          <w:highlight w:val="yellow"/>
        </w:rPr>
        <w:t>阿修罗王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广大因慧</w:t>
      </w:r>
      <w:r w:rsidRPr="0077235B">
        <w:rPr>
          <w:highlight w:val="yellow"/>
        </w:rPr>
        <w:t>阿修罗王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出现胜德</w:t>
      </w:r>
      <w:r w:rsidRPr="0077235B">
        <w:rPr>
          <w:highlight w:val="yellow"/>
        </w:rPr>
        <w:t>阿修罗王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妙好音声</w:t>
      </w:r>
      <w:r w:rsidRPr="0077235B">
        <w:rPr>
          <w:highlight w:val="yellow"/>
        </w:rPr>
        <w:t>阿修罗王</w:t>
      </w:r>
      <w:r w:rsidR="0077235B">
        <w:rPr>
          <w:rFonts w:hint="eastAsia"/>
        </w:rPr>
        <w:t>、</w:t>
      </w:r>
    </w:p>
    <w:p w:rsidR="0077235B" w:rsidRDefault="0077235B">
      <w:pPr>
        <w:pStyle w:val="dingdocnormal"/>
        <w:sectPr w:rsidR="0077235B" w:rsidSect="0077235B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173407">
        <w:rPr>
          <w:color w:val="FF0000"/>
        </w:rPr>
        <w:t>悉已精勤摧伏我慢及诸烦恼</w:t>
      </w:r>
      <w:r>
        <w:t>。</w:t>
      </w:r>
    </w:p>
    <w:p w:rsidR="00E4389D" w:rsidRDefault="00E4389D">
      <w:pPr>
        <w:pStyle w:val="dingdocnormal"/>
      </w:pPr>
    </w:p>
    <w:p w:rsidR="00173407" w:rsidRPr="00173407" w:rsidRDefault="00173407">
      <w:pPr>
        <w:pStyle w:val="dingdocnormal"/>
        <w:rPr>
          <w:color w:val="4472C4" w:themeColor="accent1"/>
        </w:rPr>
      </w:pPr>
      <w:r w:rsidRPr="00173407">
        <w:rPr>
          <w:rFonts w:hint="eastAsia"/>
          <w:color w:val="4472C4" w:themeColor="accent1"/>
        </w:rPr>
        <w:t>【导读】</w:t>
      </w:r>
      <w:r>
        <w:rPr>
          <w:rFonts w:hint="eastAsia"/>
          <w:color w:val="4472C4" w:themeColor="accent1"/>
        </w:rPr>
        <w:t>“</w:t>
      </w:r>
      <w:r w:rsidRPr="00173407">
        <w:rPr>
          <w:rFonts w:hint="eastAsia"/>
          <w:color w:val="4472C4" w:themeColor="accent1"/>
        </w:rPr>
        <w:t>阿修罗</w:t>
      </w:r>
      <w:r>
        <w:rPr>
          <w:rFonts w:hint="eastAsia"/>
          <w:color w:val="4472C4" w:themeColor="accent1"/>
        </w:rPr>
        <w:t>”</w:t>
      </w:r>
      <w:r w:rsidRPr="00173407">
        <w:rPr>
          <w:rFonts w:hint="eastAsia"/>
          <w:color w:val="4472C4" w:themeColor="accent1"/>
        </w:rPr>
        <w:t>属于是六道中的阿修罗道，或代表的是有福德但嗔心很重的人，喜欢斗争，经常和天人打仗。而阿修罗王就是阿修罗的首领。但这里所说的阿修罗王，“</w:t>
      </w:r>
      <w:r w:rsidRPr="00173407">
        <w:rPr>
          <w:color w:val="4472C4" w:themeColor="accent1"/>
        </w:rPr>
        <w:t>摧伏我慢及诸烦恼</w:t>
      </w:r>
      <w:r w:rsidRPr="00173407">
        <w:rPr>
          <w:rFonts w:hint="eastAsia"/>
          <w:color w:val="4472C4" w:themeColor="accent1"/>
        </w:rPr>
        <w:t>”，表示已经很有佛教的修行了，而不再是普通的阿修罗王了。</w:t>
      </w:r>
      <w:r>
        <w:rPr>
          <w:rFonts w:hint="eastAsia"/>
          <w:color w:val="4472C4" w:themeColor="accent1"/>
        </w:rPr>
        <w:t>下面的“迦楼罗王”，“紧那罗王”等都是一样的意思，表示他们很有佛教的修行。</w:t>
      </w:r>
    </w:p>
    <w:p w:rsidR="00173407" w:rsidRDefault="00173407">
      <w:pPr>
        <w:pStyle w:val="dingdocnormal"/>
      </w:pPr>
    </w:p>
    <w:p w:rsidR="0077235B" w:rsidRDefault="00765E02">
      <w:pPr>
        <w:pStyle w:val="dingdocnormal"/>
      </w:pPr>
      <w:r>
        <w:t>复有不可思议数</w:t>
      </w:r>
      <w:r w:rsidRPr="0077235B">
        <w:rPr>
          <w:highlight w:val="yellow"/>
        </w:rPr>
        <w:t>迦楼罗王</w:t>
      </w:r>
      <w:r>
        <w:t>，所谓：</w:t>
      </w:r>
    </w:p>
    <w:p w:rsidR="0077235B" w:rsidRDefault="0077235B">
      <w:pPr>
        <w:pStyle w:val="dingdocnormal"/>
        <w:sectPr w:rsidR="0077235B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77235B" w:rsidRDefault="00765E02" w:rsidP="0077235B">
      <w:pPr>
        <w:pStyle w:val="dingdocnormal"/>
        <w:jc w:val="right"/>
      </w:pPr>
      <w:r>
        <w:t>大速疾力</w:t>
      </w:r>
      <w:r w:rsidRPr="0077235B">
        <w:rPr>
          <w:highlight w:val="yellow"/>
        </w:rPr>
        <w:t>迦楼罗王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无能坏宝髻</w:t>
      </w:r>
      <w:r w:rsidRPr="0077235B">
        <w:rPr>
          <w:highlight w:val="yellow"/>
        </w:rPr>
        <w:t>迦楼罗王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清净速疾</w:t>
      </w:r>
      <w:r w:rsidRPr="0077235B">
        <w:rPr>
          <w:highlight w:val="yellow"/>
        </w:rPr>
        <w:t>迦楼罗王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心不退转</w:t>
      </w:r>
      <w:r w:rsidRPr="0077235B">
        <w:rPr>
          <w:highlight w:val="yellow"/>
        </w:rPr>
        <w:t>迦楼罗王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大海处摄持力</w:t>
      </w:r>
      <w:r w:rsidRPr="0077235B">
        <w:rPr>
          <w:highlight w:val="yellow"/>
        </w:rPr>
        <w:t>迦楼罗王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坚固净光</w:t>
      </w:r>
      <w:r w:rsidRPr="0077235B">
        <w:rPr>
          <w:highlight w:val="yellow"/>
        </w:rPr>
        <w:t>迦楼罗王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巧严冠髻</w:t>
      </w:r>
      <w:r w:rsidRPr="0077235B">
        <w:rPr>
          <w:highlight w:val="yellow"/>
        </w:rPr>
        <w:t>迦楼罗王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普捷示现</w:t>
      </w:r>
      <w:r w:rsidRPr="0077235B">
        <w:rPr>
          <w:highlight w:val="yellow"/>
        </w:rPr>
        <w:t>迦楼罗王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普观海</w:t>
      </w:r>
      <w:r w:rsidRPr="0077235B">
        <w:rPr>
          <w:highlight w:val="yellow"/>
        </w:rPr>
        <w:t>迦楼罗王</w:t>
      </w:r>
      <w:r>
        <w:t>、</w:t>
      </w:r>
    </w:p>
    <w:p w:rsidR="0077235B" w:rsidRDefault="00765E02" w:rsidP="0077235B">
      <w:pPr>
        <w:pStyle w:val="dingdocnormal"/>
        <w:jc w:val="right"/>
      </w:pPr>
      <w:r>
        <w:t>普音广目</w:t>
      </w:r>
      <w:r w:rsidRPr="0077235B">
        <w:rPr>
          <w:highlight w:val="yellow"/>
        </w:rPr>
        <w:t>迦楼罗王</w:t>
      </w:r>
      <w:r w:rsidR="0077235B">
        <w:rPr>
          <w:rFonts w:hint="eastAsia"/>
        </w:rPr>
        <w:t>、</w:t>
      </w:r>
    </w:p>
    <w:p w:rsidR="0077235B" w:rsidRDefault="0077235B">
      <w:pPr>
        <w:pStyle w:val="dingdocnormal"/>
        <w:sectPr w:rsidR="0077235B" w:rsidSect="0077235B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如是等而为上首，不思议数，</w:t>
      </w:r>
      <w:r w:rsidRPr="00593F19">
        <w:rPr>
          <w:color w:val="FF0000"/>
        </w:rPr>
        <w:t>悉已成就大方便力，善能救摄一切众生</w:t>
      </w:r>
      <w:r>
        <w:t>。</w:t>
      </w:r>
    </w:p>
    <w:p w:rsidR="00E4389D" w:rsidRDefault="00E4389D">
      <w:pPr>
        <w:pStyle w:val="dingdocnormal"/>
      </w:pPr>
    </w:p>
    <w:p w:rsidR="00593F19" w:rsidRPr="00FC124B" w:rsidRDefault="00593F19" w:rsidP="00593F19">
      <w:pPr>
        <w:rPr>
          <w:i/>
          <w:color w:val="4472C4" w:themeColor="accent1"/>
          <w:lang w:eastAsia="zh-TW"/>
        </w:rPr>
      </w:pPr>
      <w:r w:rsidRPr="00FC124B">
        <w:rPr>
          <w:rFonts w:hint="eastAsia"/>
          <w:i/>
          <w:color w:val="4472C4" w:themeColor="accent1"/>
          <w:lang w:eastAsia="zh-TW"/>
        </w:rPr>
        <w:t>【佛学词典：迦楼罗】</w:t>
      </w:r>
      <w:proofErr w:type="spellStart"/>
      <w:r w:rsidRPr="00FC124B">
        <w:rPr>
          <w:i/>
          <w:color w:val="4472C4" w:themeColor="accent1"/>
          <w:lang w:eastAsia="zh-TW"/>
        </w:rPr>
        <w:t>garuḷa</w:t>
      </w:r>
      <w:proofErr w:type="spellEnd"/>
      <w:r w:rsidRPr="00FC124B">
        <w:rPr>
          <w:rFonts w:hint="eastAsia"/>
          <w:i/>
          <w:color w:val="4472C4" w:themeColor="accent1"/>
          <w:lang w:eastAsia="zh-TW"/>
        </w:rPr>
        <w:t>的音譯，義譯為「金翅鳥」，身形巨大的鳥，以龍為食物。</w:t>
      </w:r>
    </w:p>
    <w:p w:rsidR="00593F19" w:rsidRDefault="00593F19">
      <w:pPr>
        <w:pStyle w:val="dingdocnormal"/>
        <w:rPr>
          <w:lang w:eastAsia="zh-TW"/>
        </w:rPr>
      </w:pPr>
    </w:p>
    <w:p w:rsidR="0077235B" w:rsidRDefault="00765E02">
      <w:pPr>
        <w:pStyle w:val="dingdocnormal"/>
      </w:pPr>
      <w:r>
        <w:t>复有无量</w:t>
      </w:r>
      <w:r w:rsidRPr="0077235B">
        <w:rPr>
          <w:highlight w:val="yellow"/>
        </w:rPr>
        <w:t>紧那罗王</w:t>
      </w:r>
      <w:r>
        <w:t>，所谓：</w:t>
      </w:r>
    </w:p>
    <w:p w:rsidR="00A65450" w:rsidRDefault="00A65450">
      <w:pPr>
        <w:pStyle w:val="dingdocnormal"/>
        <w:sectPr w:rsidR="00A65450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77235B" w:rsidRDefault="00765E02" w:rsidP="00A65450">
      <w:pPr>
        <w:pStyle w:val="dingdocnormal"/>
        <w:jc w:val="right"/>
      </w:pPr>
      <w:r>
        <w:t>善慧光明天</w:t>
      </w:r>
      <w:r w:rsidR="00A65450" w:rsidRPr="00A65450">
        <w:rPr>
          <w:highlight w:val="yellow"/>
        </w:rPr>
        <w:t>紧那罗王</w:t>
      </w:r>
      <w:r>
        <w:t>、</w:t>
      </w:r>
    </w:p>
    <w:p w:rsidR="0077235B" w:rsidRDefault="00765E02" w:rsidP="00A65450">
      <w:pPr>
        <w:pStyle w:val="dingdocnormal"/>
        <w:jc w:val="right"/>
      </w:pPr>
      <w:r>
        <w:t>妙华幢</w:t>
      </w:r>
      <w:r w:rsidR="00A65450" w:rsidRPr="00A65450">
        <w:rPr>
          <w:highlight w:val="yellow"/>
        </w:rPr>
        <w:t>紧那罗王</w:t>
      </w:r>
      <w:r>
        <w:t>、</w:t>
      </w:r>
    </w:p>
    <w:p w:rsidR="0077235B" w:rsidRDefault="00765E02" w:rsidP="00A65450">
      <w:pPr>
        <w:pStyle w:val="dingdocnormal"/>
        <w:jc w:val="right"/>
      </w:pPr>
      <w:r>
        <w:t>种种庄严</w:t>
      </w:r>
      <w:r w:rsidR="00A65450" w:rsidRPr="00A65450">
        <w:rPr>
          <w:highlight w:val="yellow"/>
        </w:rPr>
        <w:t>紧那罗王</w:t>
      </w:r>
      <w:r>
        <w:t>、</w:t>
      </w:r>
    </w:p>
    <w:p w:rsidR="0077235B" w:rsidRDefault="00765E02" w:rsidP="00A65450">
      <w:pPr>
        <w:pStyle w:val="dingdocnormal"/>
        <w:jc w:val="right"/>
      </w:pPr>
      <w:r>
        <w:t>悦意吼声</w:t>
      </w:r>
      <w:r w:rsidR="00A65450" w:rsidRPr="00A65450">
        <w:rPr>
          <w:highlight w:val="yellow"/>
        </w:rPr>
        <w:t>紧那罗王</w:t>
      </w:r>
      <w:r>
        <w:t>、</w:t>
      </w:r>
    </w:p>
    <w:p w:rsidR="0077235B" w:rsidRDefault="00765E02" w:rsidP="00A65450">
      <w:pPr>
        <w:pStyle w:val="dingdocnormal"/>
        <w:jc w:val="right"/>
      </w:pPr>
      <w:r>
        <w:t>宝树光明</w:t>
      </w:r>
      <w:r w:rsidR="00A65450" w:rsidRPr="00A65450">
        <w:rPr>
          <w:highlight w:val="yellow"/>
        </w:rPr>
        <w:t>紧那罗王</w:t>
      </w:r>
      <w:r>
        <w:t>、</w:t>
      </w:r>
    </w:p>
    <w:p w:rsidR="00A65450" w:rsidRDefault="00765E02" w:rsidP="00A65450">
      <w:pPr>
        <w:pStyle w:val="dingdocnormal"/>
        <w:jc w:val="right"/>
      </w:pPr>
      <w:r>
        <w:t>见者欣乐</w:t>
      </w:r>
      <w:r w:rsidR="00A65450" w:rsidRPr="00A65450">
        <w:rPr>
          <w:highlight w:val="yellow"/>
        </w:rPr>
        <w:t>紧那罗王</w:t>
      </w:r>
      <w:r>
        <w:t>、</w:t>
      </w:r>
    </w:p>
    <w:p w:rsidR="00A65450" w:rsidRDefault="00765E02" w:rsidP="00A65450">
      <w:pPr>
        <w:pStyle w:val="dingdocnormal"/>
        <w:jc w:val="right"/>
      </w:pPr>
      <w:r>
        <w:t>最胜光庄严</w:t>
      </w:r>
      <w:r w:rsidR="00A65450" w:rsidRPr="00A65450">
        <w:rPr>
          <w:highlight w:val="yellow"/>
        </w:rPr>
        <w:t>紧那罗王</w:t>
      </w:r>
      <w:r>
        <w:t>、</w:t>
      </w:r>
    </w:p>
    <w:p w:rsidR="00A65450" w:rsidRDefault="00765E02" w:rsidP="00A65450">
      <w:pPr>
        <w:pStyle w:val="dingdocnormal"/>
        <w:jc w:val="right"/>
      </w:pPr>
      <w:r>
        <w:t>微妙华幢</w:t>
      </w:r>
      <w:r w:rsidR="00A65450" w:rsidRPr="00A65450">
        <w:rPr>
          <w:highlight w:val="yellow"/>
        </w:rPr>
        <w:t>紧那罗王</w:t>
      </w:r>
      <w:r>
        <w:t>、</w:t>
      </w:r>
    </w:p>
    <w:p w:rsidR="00A65450" w:rsidRDefault="00765E02" w:rsidP="00A65450">
      <w:pPr>
        <w:pStyle w:val="dingdocnormal"/>
        <w:jc w:val="right"/>
      </w:pPr>
      <w:r>
        <w:t>动地力</w:t>
      </w:r>
      <w:r w:rsidR="00A65450" w:rsidRPr="00A65450">
        <w:rPr>
          <w:highlight w:val="yellow"/>
        </w:rPr>
        <w:t>紧那罗王</w:t>
      </w:r>
      <w:r>
        <w:t>、</w:t>
      </w:r>
    </w:p>
    <w:p w:rsidR="00A65450" w:rsidRDefault="00765E02" w:rsidP="00A65450">
      <w:pPr>
        <w:pStyle w:val="dingdocnormal"/>
        <w:jc w:val="right"/>
      </w:pPr>
      <w:r>
        <w:t>摄伏恶众</w:t>
      </w:r>
      <w:r w:rsidR="00A65450" w:rsidRPr="00A65450">
        <w:rPr>
          <w:highlight w:val="yellow"/>
        </w:rPr>
        <w:t>紧那罗王</w:t>
      </w:r>
      <w:r w:rsidR="00A65450">
        <w:rPr>
          <w:rFonts w:hint="eastAsia"/>
        </w:rPr>
        <w:t>、</w:t>
      </w:r>
    </w:p>
    <w:p w:rsidR="00A65450" w:rsidRDefault="00A65450">
      <w:pPr>
        <w:pStyle w:val="dingdocnormal"/>
        <w:sectPr w:rsidR="00A65450" w:rsidSect="00A65450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FC124B">
        <w:rPr>
          <w:color w:val="FF0000"/>
        </w:rPr>
        <w:t>皆勤精进，观一切法，心恒快乐，自在游戏</w:t>
      </w:r>
      <w:r>
        <w:t>。</w:t>
      </w:r>
    </w:p>
    <w:p w:rsidR="00FC124B" w:rsidRDefault="00FC124B">
      <w:pPr>
        <w:pStyle w:val="dingdocnormal"/>
      </w:pPr>
    </w:p>
    <w:p w:rsidR="00FC124B" w:rsidRPr="00FC124B" w:rsidRDefault="00FC124B" w:rsidP="00FC124B">
      <w:pPr>
        <w:rPr>
          <w:i/>
          <w:color w:val="4472C4" w:themeColor="accent1"/>
          <w:lang w:eastAsia="zh-TW"/>
        </w:rPr>
      </w:pPr>
      <w:r w:rsidRPr="00FC124B">
        <w:rPr>
          <w:rFonts w:hint="eastAsia"/>
          <w:i/>
          <w:color w:val="4472C4" w:themeColor="accent1"/>
          <w:lang w:eastAsia="zh-TW"/>
        </w:rPr>
        <w:t>【佛学词典：紧那罗】義譯歌神，是頭上長角的人形天眾。又譯為「甄陀羅」。</w:t>
      </w:r>
    </w:p>
    <w:p w:rsidR="00E4389D" w:rsidRDefault="00E4389D">
      <w:pPr>
        <w:pStyle w:val="dingdocnormal"/>
        <w:rPr>
          <w:lang w:eastAsia="zh-TW"/>
        </w:rPr>
      </w:pPr>
    </w:p>
    <w:p w:rsidR="000F24C7" w:rsidRDefault="00765E02">
      <w:pPr>
        <w:pStyle w:val="dingdocnormal"/>
        <w:rPr>
          <w:lang w:eastAsia="zh-TW"/>
        </w:rPr>
      </w:pPr>
      <w:r>
        <w:rPr>
          <w:lang w:eastAsia="zh-TW"/>
        </w:rPr>
        <w:t>复有无量</w:t>
      </w:r>
      <w:r w:rsidR="000F24C7" w:rsidRPr="000F24C7">
        <w:rPr>
          <w:highlight w:val="yellow"/>
          <w:lang w:eastAsia="zh-TW"/>
        </w:rPr>
        <w:t>摩睺罗伽王</w:t>
      </w:r>
      <w:r>
        <w:rPr>
          <w:lang w:eastAsia="zh-TW"/>
        </w:rPr>
        <w:t>，所谓：</w:t>
      </w:r>
    </w:p>
    <w:p w:rsidR="000F24C7" w:rsidRDefault="000F24C7">
      <w:pPr>
        <w:pStyle w:val="dingdocnormal"/>
        <w:rPr>
          <w:lang w:eastAsia="zh-TW"/>
        </w:rPr>
        <w:sectPr w:rsidR="000F24C7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F24C7" w:rsidRDefault="00765E02" w:rsidP="000F24C7">
      <w:pPr>
        <w:pStyle w:val="dingdocnormal"/>
        <w:jc w:val="right"/>
      </w:pPr>
      <w:r>
        <w:t>善慧</w:t>
      </w:r>
      <w:r w:rsidR="000F24C7" w:rsidRPr="000F24C7">
        <w:rPr>
          <w:highlight w:val="yellow"/>
        </w:rPr>
        <w:t>摩睺罗伽王</w:t>
      </w:r>
      <w:r>
        <w:t>、</w:t>
      </w:r>
    </w:p>
    <w:p w:rsidR="000F24C7" w:rsidRDefault="00765E02" w:rsidP="000F24C7">
      <w:pPr>
        <w:pStyle w:val="dingdocnormal"/>
        <w:jc w:val="right"/>
      </w:pPr>
      <w:r>
        <w:t>清净威音</w:t>
      </w:r>
      <w:r w:rsidR="000F24C7" w:rsidRPr="000F24C7">
        <w:rPr>
          <w:highlight w:val="yellow"/>
        </w:rPr>
        <w:t>摩睺罗伽王</w:t>
      </w:r>
      <w:r>
        <w:t>、</w:t>
      </w:r>
    </w:p>
    <w:p w:rsidR="000F24C7" w:rsidRDefault="00765E02" w:rsidP="000F24C7">
      <w:pPr>
        <w:pStyle w:val="dingdocnormal"/>
        <w:jc w:val="right"/>
      </w:pPr>
      <w:r>
        <w:t>胜慧庄严髻</w:t>
      </w:r>
      <w:r w:rsidR="000F24C7" w:rsidRPr="000F24C7">
        <w:rPr>
          <w:highlight w:val="yellow"/>
        </w:rPr>
        <w:t>摩睺罗伽王</w:t>
      </w:r>
      <w:r>
        <w:t>、</w:t>
      </w:r>
    </w:p>
    <w:p w:rsidR="000F24C7" w:rsidRDefault="00765E02" w:rsidP="000F24C7">
      <w:pPr>
        <w:pStyle w:val="dingdocnormal"/>
        <w:jc w:val="right"/>
      </w:pPr>
      <w:r>
        <w:t>妙目主</w:t>
      </w:r>
      <w:r w:rsidR="000F24C7" w:rsidRPr="000F24C7">
        <w:rPr>
          <w:highlight w:val="yellow"/>
        </w:rPr>
        <w:t>摩睺罗伽王</w:t>
      </w:r>
      <w:r>
        <w:t>、</w:t>
      </w:r>
    </w:p>
    <w:p w:rsidR="000F24C7" w:rsidRDefault="00765E02" w:rsidP="000F24C7">
      <w:pPr>
        <w:pStyle w:val="dingdocnormal"/>
        <w:jc w:val="right"/>
      </w:pPr>
      <w:r>
        <w:t>如灯幢为众所归</w:t>
      </w:r>
      <w:r w:rsidR="000F24C7" w:rsidRPr="000F24C7">
        <w:rPr>
          <w:highlight w:val="yellow"/>
        </w:rPr>
        <w:t>摩睺罗伽王</w:t>
      </w:r>
      <w:r>
        <w:t>、</w:t>
      </w:r>
    </w:p>
    <w:p w:rsidR="000F24C7" w:rsidRDefault="00765E02" w:rsidP="000F24C7">
      <w:pPr>
        <w:pStyle w:val="dingdocnormal"/>
        <w:jc w:val="right"/>
      </w:pPr>
      <w:r>
        <w:t>最胜光明幢</w:t>
      </w:r>
      <w:r w:rsidR="000F24C7" w:rsidRPr="000F24C7">
        <w:rPr>
          <w:highlight w:val="yellow"/>
        </w:rPr>
        <w:t>摩睺罗伽王</w:t>
      </w:r>
      <w:r>
        <w:t>、</w:t>
      </w:r>
    </w:p>
    <w:p w:rsidR="000F24C7" w:rsidRDefault="00765E02" w:rsidP="000F24C7">
      <w:pPr>
        <w:pStyle w:val="dingdocnormal"/>
        <w:jc w:val="right"/>
      </w:pPr>
      <w:r>
        <w:t>师子臆</w:t>
      </w:r>
      <w:r w:rsidR="000F24C7" w:rsidRPr="000F24C7">
        <w:rPr>
          <w:highlight w:val="yellow"/>
        </w:rPr>
        <w:t>摩睺罗伽王</w:t>
      </w:r>
      <w:r>
        <w:t>、</w:t>
      </w:r>
    </w:p>
    <w:p w:rsidR="000F24C7" w:rsidRDefault="00765E02" w:rsidP="000F24C7">
      <w:pPr>
        <w:pStyle w:val="dingdocnormal"/>
        <w:jc w:val="right"/>
      </w:pPr>
      <w:r>
        <w:t>众妙庄严音</w:t>
      </w:r>
      <w:r w:rsidR="000F24C7" w:rsidRPr="000F24C7">
        <w:rPr>
          <w:highlight w:val="yellow"/>
        </w:rPr>
        <w:t>摩睺罗伽王</w:t>
      </w:r>
      <w:r>
        <w:t>、</w:t>
      </w:r>
    </w:p>
    <w:p w:rsidR="000F24C7" w:rsidRDefault="00765E02" w:rsidP="000F24C7">
      <w:pPr>
        <w:pStyle w:val="dingdocnormal"/>
        <w:jc w:val="right"/>
      </w:pPr>
      <w:r>
        <w:t>须弥坚固</w:t>
      </w:r>
      <w:r w:rsidR="000F24C7" w:rsidRPr="000F24C7">
        <w:rPr>
          <w:highlight w:val="yellow"/>
        </w:rPr>
        <w:t>摩睺罗伽王</w:t>
      </w:r>
      <w:r>
        <w:t>、</w:t>
      </w:r>
    </w:p>
    <w:p w:rsidR="000F24C7" w:rsidRDefault="00765E02" w:rsidP="000F24C7">
      <w:pPr>
        <w:pStyle w:val="dingdocnormal"/>
        <w:jc w:val="right"/>
      </w:pPr>
      <w:r>
        <w:t>可爱乐光明</w:t>
      </w:r>
      <w:r w:rsidR="000F24C7" w:rsidRPr="000F24C7">
        <w:rPr>
          <w:highlight w:val="yellow"/>
        </w:rPr>
        <w:t>摩睺罗伽王</w:t>
      </w:r>
      <w:r w:rsidR="000F24C7">
        <w:rPr>
          <w:rFonts w:hint="eastAsia"/>
        </w:rPr>
        <w:t>、</w:t>
      </w:r>
    </w:p>
    <w:p w:rsidR="000F24C7" w:rsidRDefault="000F24C7">
      <w:pPr>
        <w:pStyle w:val="dingdocnormal"/>
        <w:sectPr w:rsidR="000F24C7" w:rsidSect="000F24C7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FC124B">
        <w:rPr>
          <w:color w:val="FF0000"/>
        </w:rPr>
        <w:t>皆勤修习广大方便，令诸众生永割痴网</w:t>
      </w:r>
      <w:r>
        <w:t>。</w:t>
      </w:r>
    </w:p>
    <w:p w:rsidR="00FC124B" w:rsidRDefault="00FC124B">
      <w:pPr>
        <w:pStyle w:val="dingdocnormal"/>
      </w:pPr>
    </w:p>
    <w:p w:rsidR="00FC124B" w:rsidRDefault="00FC124B" w:rsidP="00FC124B">
      <w:r w:rsidRPr="00FC124B">
        <w:rPr>
          <w:rFonts w:hint="eastAsia"/>
          <w:i/>
          <w:color w:val="4472C4" w:themeColor="accent1"/>
        </w:rPr>
        <w:t>【佛学词典：摩睺罗伽】梵语摩睺罗伽，华言大腹行。罗什法师云是地龙而腹行，又云是大蟒神而腹行也。</w:t>
      </w:r>
    </w:p>
    <w:p w:rsidR="00E4389D" w:rsidRDefault="00E4389D">
      <w:pPr>
        <w:pStyle w:val="dingdocnormal"/>
      </w:pPr>
    </w:p>
    <w:p w:rsidR="000E7487" w:rsidRDefault="00765E02">
      <w:pPr>
        <w:pStyle w:val="dingdocnormal"/>
      </w:pPr>
      <w:r>
        <w:t>复有无量</w:t>
      </w:r>
      <w:r w:rsidR="000E7487" w:rsidRPr="000E7487">
        <w:rPr>
          <w:highlight w:val="yellow"/>
        </w:rPr>
        <w:t>夜叉王</w:t>
      </w:r>
      <w:r>
        <w:t>，所谓：</w:t>
      </w:r>
    </w:p>
    <w:p w:rsidR="008702AF" w:rsidRDefault="008702AF">
      <w:pPr>
        <w:pStyle w:val="dingdocnormal"/>
        <w:sectPr w:rsidR="008702AF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Default="00765E02" w:rsidP="008702AF">
      <w:pPr>
        <w:pStyle w:val="dingdocnormal"/>
        <w:jc w:val="right"/>
      </w:pPr>
      <w:r>
        <w:t>毘沙门</w:t>
      </w:r>
      <w:r w:rsidR="000E7487" w:rsidRPr="000E7487">
        <w:rPr>
          <w:highlight w:val="yellow"/>
        </w:rPr>
        <w:t>夜叉王</w:t>
      </w:r>
      <w:r>
        <w:t>、</w:t>
      </w:r>
    </w:p>
    <w:p w:rsidR="000E7487" w:rsidRDefault="00765E02" w:rsidP="008702AF">
      <w:pPr>
        <w:pStyle w:val="dingdocnormal"/>
        <w:jc w:val="right"/>
      </w:pPr>
      <w:r>
        <w:t>自在音</w:t>
      </w:r>
      <w:r w:rsidR="000E7487" w:rsidRPr="000E7487">
        <w:rPr>
          <w:highlight w:val="yellow"/>
        </w:rPr>
        <w:t>夜叉王</w:t>
      </w:r>
      <w: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严持器仗</w:t>
      </w:r>
      <w:r w:rsidR="000E7487" w:rsidRPr="000E7487">
        <w:rPr>
          <w:highlight w:val="yellow"/>
        </w:rPr>
        <w:t>夜叉王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大智能</w:t>
      </w:r>
      <w:r w:rsidR="000E7487" w:rsidRPr="000E7487">
        <w:rPr>
          <w:highlight w:val="yellow"/>
        </w:rPr>
        <w:t>夜叉王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焰眼主</w:t>
      </w:r>
      <w:r w:rsidR="000E7487" w:rsidRPr="000E7487">
        <w:rPr>
          <w:highlight w:val="yellow"/>
        </w:rPr>
        <w:t>夜叉王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金刚眼</w:t>
      </w:r>
      <w:r w:rsidR="000E7487" w:rsidRPr="000E7487">
        <w:rPr>
          <w:highlight w:val="yellow"/>
        </w:rPr>
        <w:t>夜叉王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勇健臂</w:t>
      </w:r>
      <w:r w:rsidR="000E7487" w:rsidRPr="000E7487">
        <w:rPr>
          <w:highlight w:val="yellow"/>
        </w:rPr>
        <w:t>夜叉王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勇敌大军</w:t>
      </w:r>
      <w:r w:rsidR="000E7487" w:rsidRPr="000E7487">
        <w:rPr>
          <w:highlight w:val="yellow"/>
        </w:rPr>
        <w:t>夜叉王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富资财</w:t>
      </w:r>
      <w:r w:rsidR="000E7487" w:rsidRPr="000E7487">
        <w:rPr>
          <w:highlight w:val="yellow"/>
        </w:rPr>
        <w:t>夜叉王</w:t>
      </w:r>
      <w:r w:rsidR="000E7487">
        <w:rPr>
          <w:highlight w:val="yellow"/>
        </w:rPr>
        <w:t>、</w:t>
      </w:r>
    </w:p>
    <w:p w:rsidR="000E7487" w:rsidRDefault="00765E02" w:rsidP="008702AF">
      <w:pPr>
        <w:pStyle w:val="dingdocnormal"/>
        <w:jc w:val="right"/>
      </w:pPr>
      <w:r>
        <w:t>力坏高山</w:t>
      </w:r>
      <w:r w:rsidR="000E7487" w:rsidRPr="000E7487">
        <w:rPr>
          <w:highlight w:val="yellow"/>
        </w:rPr>
        <w:t>夜叉王</w:t>
      </w:r>
      <w:r w:rsidR="000E7487">
        <w:rPr>
          <w:rFonts w:hint="eastAsia"/>
        </w:rPr>
        <w:t>、</w:t>
      </w:r>
    </w:p>
    <w:p w:rsidR="008702AF" w:rsidRDefault="008702AF">
      <w:pPr>
        <w:pStyle w:val="dingdocnormal"/>
        <w:sectPr w:rsidR="008702AF" w:rsidSect="008702AF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175FC0">
        <w:rPr>
          <w:color w:val="FF0000"/>
        </w:rPr>
        <w:t>皆勤守护一切众生。</w:t>
      </w:r>
    </w:p>
    <w:p w:rsidR="00E4389D" w:rsidRDefault="00E4389D">
      <w:pPr>
        <w:pStyle w:val="dingdocnormal"/>
      </w:pPr>
    </w:p>
    <w:p w:rsidR="00175FC0" w:rsidRDefault="00175FC0" w:rsidP="00175FC0">
      <w:r w:rsidRPr="00FC124B">
        <w:rPr>
          <w:rFonts w:hint="eastAsia"/>
          <w:i/>
          <w:color w:val="4472C4" w:themeColor="accent1"/>
        </w:rPr>
        <w:t>【佛学词典：</w:t>
      </w:r>
      <w:r w:rsidR="006F3745" w:rsidRPr="006F3745">
        <w:rPr>
          <w:rFonts w:hint="eastAsia"/>
          <w:i/>
          <w:color w:val="4472C4" w:themeColor="accent1"/>
        </w:rPr>
        <w:t>夜叉</w:t>
      </w:r>
      <w:r w:rsidRPr="00FC124B">
        <w:rPr>
          <w:rFonts w:hint="eastAsia"/>
          <w:i/>
          <w:color w:val="4472C4" w:themeColor="accent1"/>
        </w:rPr>
        <w:t>】</w:t>
      </w:r>
      <w:r w:rsidR="006F3745" w:rsidRPr="006F3745">
        <w:rPr>
          <w:rFonts w:hint="eastAsia"/>
          <w:i/>
          <w:color w:val="4472C4" w:themeColor="accent1"/>
        </w:rPr>
        <w:t>又曰阅叉。新作药叉，夜乞叉。译言能啖鬼，捷疾鬼，勇健，轻捷，秘密等。</w:t>
      </w:r>
      <w:r w:rsidRPr="00FC124B">
        <w:rPr>
          <w:rFonts w:hint="eastAsia"/>
          <w:i/>
          <w:color w:val="4472C4" w:themeColor="accent1"/>
        </w:rPr>
        <w:t>。</w:t>
      </w:r>
    </w:p>
    <w:p w:rsidR="00175FC0" w:rsidRDefault="00175FC0">
      <w:pPr>
        <w:pStyle w:val="dingdocnormal"/>
      </w:pPr>
    </w:p>
    <w:p w:rsidR="000E7487" w:rsidRDefault="00765E02">
      <w:pPr>
        <w:pStyle w:val="dingdocnormal"/>
      </w:pPr>
      <w:r>
        <w:t>复有无量诸</w:t>
      </w:r>
      <w:r w:rsidRPr="008702AF">
        <w:rPr>
          <w:highlight w:val="yellow"/>
        </w:rPr>
        <w:t>大</w:t>
      </w:r>
      <w:r w:rsidRPr="000E7487">
        <w:rPr>
          <w:highlight w:val="yellow"/>
        </w:rPr>
        <w:t>龙王</w:t>
      </w:r>
      <w:r>
        <w:t>，所谓：</w:t>
      </w:r>
    </w:p>
    <w:p w:rsidR="008702AF" w:rsidRDefault="008702AF">
      <w:pPr>
        <w:pStyle w:val="dingdocnormal"/>
        <w:sectPr w:rsidR="008702AF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lastRenderedPageBreak/>
        <w:t>毘楼博叉</w:t>
      </w:r>
      <w:r w:rsidR="000E7487" w:rsidRPr="000E7487">
        <w:rPr>
          <w:highlight w:val="yellow"/>
        </w:rPr>
        <w:t>龙王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娑竭罗</w:t>
      </w:r>
      <w:r w:rsidR="000E7487" w:rsidRPr="000E7487">
        <w:rPr>
          <w:highlight w:val="yellow"/>
        </w:rPr>
        <w:t>龙王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云音妙幢</w:t>
      </w:r>
      <w:r w:rsidR="000E7487" w:rsidRPr="000E7487">
        <w:rPr>
          <w:highlight w:val="yellow"/>
        </w:rPr>
        <w:t>龙王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焰口海光</w:t>
      </w:r>
      <w:r w:rsidR="000E7487" w:rsidRPr="000E7487">
        <w:rPr>
          <w:highlight w:val="yellow"/>
        </w:rPr>
        <w:t>龙王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普高云幢</w:t>
      </w:r>
      <w:r w:rsidR="000E7487" w:rsidRPr="000E7487">
        <w:rPr>
          <w:highlight w:val="yellow"/>
        </w:rPr>
        <w:t>龙王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德叉迦</w:t>
      </w:r>
      <w:r w:rsidR="000E7487" w:rsidRPr="000E7487">
        <w:rPr>
          <w:highlight w:val="yellow"/>
        </w:rPr>
        <w:t>龙王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无边步</w:t>
      </w:r>
      <w:r w:rsidR="000E7487" w:rsidRPr="000E7487">
        <w:rPr>
          <w:highlight w:val="yellow"/>
        </w:rPr>
        <w:t>龙王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清净色</w:t>
      </w:r>
      <w:r w:rsidR="000E7487" w:rsidRPr="000E7487">
        <w:rPr>
          <w:highlight w:val="yellow"/>
        </w:rPr>
        <w:t>龙王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普运大声</w:t>
      </w:r>
      <w:r w:rsidR="000E7487" w:rsidRPr="000E7487">
        <w:rPr>
          <w:highlight w:val="yellow"/>
        </w:rPr>
        <w:t>龙王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无热恼</w:t>
      </w:r>
      <w:r w:rsidR="000E7487" w:rsidRPr="000E7487">
        <w:rPr>
          <w:highlight w:val="yellow"/>
        </w:rPr>
        <w:t>龙王</w:t>
      </w:r>
      <w:r w:rsidR="000E7487">
        <w:rPr>
          <w:rFonts w:hint="eastAsia"/>
          <w:highlight w:val="yellow"/>
        </w:rPr>
        <w:t>、</w:t>
      </w:r>
    </w:p>
    <w:p w:rsidR="008702AF" w:rsidRDefault="008702AF">
      <w:pPr>
        <w:pStyle w:val="dingdocnormal"/>
        <w:sectPr w:rsidR="008702AF" w:rsidSect="008702AF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F40E6F">
        <w:rPr>
          <w:color w:val="FF0000"/>
        </w:rPr>
        <w:t>莫不勤力兴云布雨，令诸众生热恼消灭</w:t>
      </w:r>
      <w:r>
        <w:t>。</w:t>
      </w:r>
    </w:p>
    <w:p w:rsidR="006F3745" w:rsidRDefault="006F3745">
      <w:pPr>
        <w:pStyle w:val="dingdocnormal"/>
      </w:pPr>
    </w:p>
    <w:p w:rsidR="006F3745" w:rsidRDefault="0000769C">
      <w:pPr>
        <w:pStyle w:val="dingdocnormal"/>
      </w:pPr>
      <w:r w:rsidRPr="00173407">
        <w:rPr>
          <w:rFonts w:hint="eastAsia"/>
          <w:color w:val="4472C4" w:themeColor="accent1"/>
        </w:rPr>
        <w:t>【导读】</w:t>
      </w:r>
      <w:r>
        <w:rPr>
          <w:rFonts w:hint="eastAsia"/>
          <w:color w:val="4472C4" w:themeColor="accent1"/>
        </w:rPr>
        <w:t>这些其实都是“大龙王”，但在具体的名称中省略了“大”，而直接叫“龙王”。</w:t>
      </w:r>
      <w:r w:rsidR="00F6398C">
        <w:rPr>
          <w:rFonts w:hint="eastAsia"/>
          <w:color w:val="4472C4" w:themeColor="accent1"/>
        </w:rPr>
        <w:t>下面的“天子”，“天王”也是如此。</w:t>
      </w:r>
    </w:p>
    <w:p w:rsidR="00E4389D" w:rsidRDefault="00E4389D">
      <w:pPr>
        <w:pStyle w:val="dingdocnormal"/>
      </w:pPr>
    </w:p>
    <w:p w:rsidR="000E7487" w:rsidRDefault="00765E02">
      <w:pPr>
        <w:pStyle w:val="dingdocnormal"/>
      </w:pPr>
      <w:r>
        <w:t>复有无量</w:t>
      </w:r>
      <w:r w:rsidR="000E7487" w:rsidRPr="000E7487">
        <w:rPr>
          <w:highlight w:val="yellow"/>
        </w:rPr>
        <w:t>鸠槃荼王</w:t>
      </w:r>
      <w:r>
        <w:t>，所谓：</w:t>
      </w:r>
    </w:p>
    <w:p w:rsidR="008702AF" w:rsidRDefault="008702AF" w:rsidP="008702AF">
      <w:pPr>
        <w:pStyle w:val="dingdocnormal"/>
        <w:jc w:val="right"/>
        <w:sectPr w:rsidR="008702AF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增长</w:t>
      </w:r>
      <w:r w:rsidR="000E7487" w:rsidRPr="000E7487">
        <w:rPr>
          <w:highlight w:val="yellow"/>
        </w:rPr>
        <w:t>鸠槃荼王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龙主</w:t>
      </w:r>
      <w:r w:rsidR="000E7487" w:rsidRPr="000E7487">
        <w:rPr>
          <w:highlight w:val="yellow"/>
        </w:rPr>
        <w:t>鸠槃荼王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善庄严幢</w:t>
      </w:r>
      <w:r w:rsidR="000E7487" w:rsidRPr="000E7487">
        <w:rPr>
          <w:highlight w:val="yellow"/>
        </w:rPr>
        <w:t>鸠槃荼王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普饶益行</w:t>
      </w:r>
      <w:r w:rsidR="000E7487" w:rsidRPr="000E7487">
        <w:rPr>
          <w:highlight w:val="yellow"/>
        </w:rPr>
        <w:t>鸠槃荼王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甚可怖畏</w:t>
      </w:r>
      <w:r w:rsidR="000E7487" w:rsidRPr="000E7487">
        <w:rPr>
          <w:highlight w:val="yellow"/>
        </w:rPr>
        <w:t>鸠槃荼王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美目端严</w:t>
      </w:r>
      <w:r w:rsidR="000E7487" w:rsidRPr="000E7487">
        <w:rPr>
          <w:highlight w:val="yellow"/>
        </w:rPr>
        <w:t>鸠槃荼王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高峰慧</w:t>
      </w:r>
      <w:r w:rsidR="000E7487" w:rsidRPr="000E7487">
        <w:rPr>
          <w:highlight w:val="yellow"/>
        </w:rPr>
        <w:t>鸠槃荼王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勇健臂</w:t>
      </w:r>
      <w:r w:rsidR="000E7487" w:rsidRPr="000E7487">
        <w:rPr>
          <w:highlight w:val="yellow"/>
        </w:rPr>
        <w:t>鸠槃荼王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无边净华眼</w:t>
      </w:r>
      <w:r w:rsidR="000E7487" w:rsidRPr="000E7487">
        <w:rPr>
          <w:highlight w:val="yellow"/>
        </w:rPr>
        <w:t>鸠槃荼王</w:t>
      </w:r>
      <w:r w:rsidR="000E7487">
        <w:rPr>
          <w:highlight w:val="yellow"/>
        </w:rPr>
        <w:t>、</w:t>
      </w:r>
    </w:p>
    <w:p w:rsidR="008702AF" w:rsidRDefault="00765E02" w:rsidP="008702AF">
      <w:pPr>
        <w:pStyle w:val="dingdocnormal"/>
        <w:jc w:val="right"/>
        <w:sectPr w:rsidR="008702AF" w:rsidSect="008702AF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  <w:r>
        <w:t>广大天面阿修罗眼</w:t>
      </w:r>
      <w:r w:rsidR="000E7487" w:rsidRPr="000E7487">
        <w:rPr>
          <w:highlight w:val="yellow"/>
        </w:rPr>
        <w:t>鸠槃荼王</w:t>
      </w:r>
      <w:r w:rsidR="000E7487">
        <w:rPr>
          <w:rFonts w:hint="eastAsia"/>
        </w:rPr>
        <w:t>、</w:t>
      </w:r>
    </w:p>
    <w:p w:rsidR="000E7487" w:rsidRDefault="000E7487" w:rsidP="008702AF">
      <w:pPr>
        <w:pStyle w:val="dingdocnormal"/>
        <w:jc w:val="right"/>
      </w:pPr>
    </w:p>
    <w:p w:rsidR="00E4389D" w:rsidRDefault="00765E02">
      <w:pPr>
        <w:pStyle w:val="dingdocnormal"/>
      </w:pPr>
      <w:r>
        <w:t>如是等而为上首，其数无量，</w:t>
      </w:r>
      <w:r w:rsidRPr="00F6398C">
        <w:rPr>
          <w:color w:val="FF0000"/>
        </w:rPr>
        <w:t>皆勤修学无碍法门，放大光明</w:t>
      </w:r>
      <w:r>
        <w:t>。</w:t>
      </w:r>
    </w:p>
    <w:p w:rsidR="00F6398C" w:rsidRDefault="00F6398C">
      <w:pPr>
        <w:pStyle w:val="dingdocnormal"/>
      </w:pPr>
    </w:p>
    <w:p w:rsidR="00F6398C" w:rsidRPr="00534DAB" w:rsidRDefault="00534DAB">
      <w:pPr>
        <w:pStyle w:val="dingdocnormal"/>
        <w:rPr>
          <w:i/>
          <w:color w:val="4472C4" w:themeColor="accent1"/>
        </w:rPr>
      </w:pPr>
      <w:r w:rsidRPr="00534DAB">
        <w:rPr>
          <w:rFonts w:hint="eastAsia"/>
          <w:i/>
          <w:color w:val="4472C4" w:themeColor="accent1"/>
          <w:lang w:eastAsia="zh-TW"/>
        </w:rPr>
        <w:t>【佛学词典：鸠槃荼】又作弓槃荼、究槃荼、恭畔荼、拘槃荼、俱槃荼、吉槃荼、拘辨荼、鸠满拏。</w:t>
      </w:r>
      <w:r w:rsidRPr="00534DAB">
        <w:rPr>
          <w:rFonts w:hint="eastAsia"/>
          <w:i/>
          <w:color w:val="4472C4" w:themeColor="accent1"/>
        </w:rPr>
        <w:t>鬼名。啖人精气之鬼。译作瓮形鬼、冬瓜鬼。南方增长天王之领鬼。</w:t>
      </w:r>
    </w:p>
    <w:p w:rsidR="00E4389D" w:rsidRDefault="00E4389D">
      <w:pPr>
        <w:pStyle w:val="dingdocnormal"/>
      </w:pPr>
    </w:p>
    <w:p w:rsidR="000E7487" w:rsidRDefault="00765E02">
      <w:pPr>
        <w:pStyle w:val="dingdocnormal"/>
      </w:pPr>
      <w:r>
        <w:t>复有无量</w:t>
      </w:r>
      <w:r w:rsidR="000E7487" w:rsidRPr="000E7487">
        <w:rPr>
          <w:highlight w:val="yellow"/>
        </w:rPr>
        <w:t>干闼婆王</w:t>
      </w:r>
      <w:r>
        <w:t>，所谓：</w:t>
      </w:r>
    </w:p>
    <w:p w:rsidR="008702AF" w:rsidRDefault="008702AF">
      <w:pPr>
        <w:pStyle w:val="dingdocnormal"/>
        <w:sectPr w:rsidR="008702AF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持国</w:t>
      </w:r>
      <w:r w:rsidR="000E7487" w:rsidRPr="000E7487">
        <w:rPr>
          <w:highlight w:val="yellow"/>
        </w:rPr>
        <w:t>干闼婆王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树光</w:t>
      </w:r>
      <w:r w:rsidR="000E7487" w:rsidRPr="000E7487">
        <w:rPr>
          <w:highlight w:val="yellow"/>
        </w:rPr>
        <w:t>干闼婆王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净目</w:t>
      </w:r>
      <w:r w:rsidR="000E7487" w:rsidRPr="000E7487">
        <w:rPr>
          <w:highlight w:val="yellow"/>
        </w:rPr>
        <w:t>干闼婆王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华冠</w:t>
      </w:r>
      <w:r w:rsidR="000E7487" w:rsidRPr="000E7487">
        <w:rPr>
          <w:highlight w:val="yellow"/>
        </w:rPr>
        <w:t>干闼婆王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普音</w:t>
      </w:r>
      <w:r w:rsidR="000E7487" w:rsidRPr="000E7487">
        <w:rPr>
          <w:highlight w:val="yellow"/>
        </w:rPr>
        <w:t>干闼婆王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乐摇动妙目</w:t>
      </w:r>
      <w:r w:rsidR="000E7487" w:rsidRPr="000E7487">
        <w:rPr>
          <w:highlight w:val="yellow"/>
        </w:rPr>
        <w:t>干闼婆王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妙音师子幢</w:t>
      </w:r>
      <w:r w:rsidR="000E7487" w:rsidRPr="000E7487">
        <w:rPr>
          <w:highlight w:val="yellow"/>
        </w:rPr>
        <w:t>干闼婆王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普放宝光明</w:t>
      </w:r>
      <w:r w:rsidR="000E7487" w:rsidRPr="000E7487">
        <w:rPr>
          <w:highlight w:val="yellow"/>
        </w:rPr>
        <w:t>干闼婆王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金刚树华幢</w:t>
      </w:r>
      <w:r w:rsidR="000E7487" w:rsidRPr="000E7487">
        <w:rPr>
          <w:highlight w:val="yellow"/>
        </w:rPr>
        <w:t>干闼婆王</w:t>
      </w:r>
      <w:r w:rsidR="000E7487">
        <w:rPr>
          <w:highlight w:val="yellow"/>
        </w:rPr>
        <w:t>、</w:t>
      </w:r>
    </w:p>
    <w:p w:rsidR="008702AF" w:rsidRDefault="00765E02" w:rsidP="008702AF">
      <w:pPr>
        <w:pStyle w:val="dingdocnormal"/>
        <w:jc w:val="right"/>
      </w:pPr>
      <w:r>
        <w:t>乐普现庄严</w:t>
      </w:r>
      <w:r w:rsidR="000E7487" w:rsidRPr="000E7487">
        <w:rPr>
          <w:highlight w:val="yellow"/>
        </w:rPr>
        <w:t>干闼婆王</w:t>
      </w:r>
      <w:r w:rsidR="008702AF">
        <w:rPr>
          <w:rFonts w:hint="eastAsia"/>
        </w:rPr>
        <w:t>、</w:t>
      </w:r>
    </w:p>
    <w:p w:rsidR="008702AF" w:rsidRDefault="008702AF">
      <w:pPr>
        <w:pStyle w:val="dingdocnormal"/>
        <w:sectPr w:rsidR="008702AF" w:rsidSect="008702AF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E86A41">
        <w:rPr>
          <w:color w:val="FF0000"/>
        </w:rPr>
        <w:t>皆于大法深生信解，欢喜爱重，勤修不倦</w:t>
      </w:r>
      <w:r>
        <w:t>。</w:t>
      </w:r>
    </w:p>
    <w:p w:rsidR="00E86A41" w:rsidRDefault="00E86A41">
      <w:pPr>
        <w:pStyle w:val="dingdocnormal"/>
      </w:pPr>
    </w:p>
    <w:p w:rsidR="00E86A41" w:rsidRPr="00037EF2" w:rsidRDefault="00037EF2">
      <w:pPr>
        <w:pStyle w:val="dingdocnormal"/>
        <w:rPr>
          <w:i/>
          <w:color w:val="4472C4" w:themeColor="accent1"/>
        </w:rPr>
      </w:pPr>
      <w:r w:rsidRPr="00037EF2">
        <w:rPr>
          <w:rFonts w:hint="eastAsia"/>
          <w:i/>
          <w:color w:val="4472C4" w:themeColor="accent1"/>
        </w:rPr>
        <w:t>【佛学词典：干闼婆】亦译作</w:t>
      </w:r>
      <w:r w:rsidRPr="00037EF2">
        <w:rPr>
          <w:rFonts w:hint="eastAsia"/>
          <w:i/>
          <w:color w:val="4472C4" w:themeColor="accent1"/>
        </w:rPr>
        <w:t>"</w:t>
      </w:r>
      <w:r w:rsidRPr="00037EF2">
        <w:rPr>
          <w:rFonts w:hint="eastAsia"/>
          <w:i/>
          <w:color w:val="4472C4" w:themeColor="accent1"/>
        </w:rPr>
        <w:t>健闼缚</w:t>
      </w:r>
      <w:r w:rsidRPr="00037EF2">
        <w:rPr>
          <w:rFonts w:hint="eastAsia"/>
          <w:i/>
          <w:color w:val="4472C4" w:themeColor="accent1"/>
        </w:rPr>
        <w:t>"</w:t>
      </w:r>
      <w:r w:rsidRPr="00037EF2">
        <w:rPr>
          <w:rFonts w:hint="eastAsia"/>
          <w:i/>
          <w:color w:val="4472C4" w:themeColor="accent1"/>
        </w:rPr>
        <w:t>﹑</w:t>
      </w:r>
      <w:r w:rsidRPr="00037EF2">
        <w:rPr>
          <w:rFonts w:hint="eastAsia"/>
          <w:i/>
          <w:color w:val="4472C4" w:themeColor="accent1"/>
        </w:rPr>
        <w:t>"</w:t>
      </w:r>
      <w:r w:rsidRPr="00037EF2">
        <w:rPr>
          <w:rFonts w:hint="eastAsia"/>
          <w:i/>
          <w:color w:val="4472C4" w:themeColor="accent1"/>
        </w:rPr>
        <w:t>犍闼婆</w:t>
      </w:r>
      <w:r w:rsidRPr="00037EF2">
        <w:rPr>
          <w:rFonts w:hint="eastAsia"/>
          <w:i/>
          <w:color w:val="4472C4" w:themeColor="accent1"/>
        </w:rPr>
        <w:t>"</w:t>
      </w:r>
      <w:r w:rsidRPr="00037EF2">
        <w:rPr>
          <w:rFonts w:hint="eastAsia"/>
          <w:i/>
          <w:color w:val="4472C4" w:themeColor="accent1"/>
        </w:rPr>
        <w:t>。佛经中经常提到的</w:t>
      </w:r>
      <w:r w:rsidRPr="00037EF2">
        <w:rPr>
          <w:rFonts w:hint="eastAsia"/>
          <w:i/>
          <w:color w:val="4472C4" w:themeColor="accent1"/>
        </w:rPr>
        <w:t>"</w:t>
      </w:r>
      <w:r w:rsidRPr="00037EF2">
        <w:rPr>
          <w:rFonts w:hint="eastAsia"/>
          <w:i/>
          <w:color w:val="4472C4" w:themeColor="accent1"/>
        </w:rPr>
        <w:t>天龙八部</w:t>
      </w:r>
      <w:r w:rsidRPr="00037EF2">
        <w:rPr>
          <w:rFonts w:hint="eastAsia"/>
          <w:i/>
          <w:color w:val="4472C4" w:themeColor="accent1"/>
        </w:rPr>
        <w:t>"</w:t>
      </w:r>
      <w:r w:rsidRPr="00037EF2">
        <w:rPr>
          <w:rFonts w:hint="eastAsia"/>
          <w:i/>
          <w:color w:val="4472C4" w:themeColor="accent1"/>
        </w:rPr>
        <w:t>中的一类乐神。</w:t>
      </w:r>
      <w:r w:rsidR="0046791A" w:rsidRPr="0046791A">
        <w:rPr>
          <w:rFonts w:hint="eastAsia"/>
          <w:i/>
          <w:color w:val="4472C4" w:themeColor="accent1"/>
        </w:rPr>
        <w:t>犍闼婆，此云嗅（嗅）香，亦名食香</w:t>
      </w:r>
      <w:r w:rsidR="0046791A">
        <w:rPr>
          <w:rFonts w:hint="eastAsia"/>
          <w:i/>
          <w:color w:val="4472C4" w:themeColor="accent1"/>
        </w:rPr>
        <w:t>。</w:t>
      </w:r>
    </w:p>
    <w:p w:rsidR="00E4389D" w:rsidRDefault="00E4389D">
      <w:pPr>
        <w:pStyle w:val="dingdocnormal"/>
      </w:pPr>
    </w:p>
    <w:p w:rsidR="000E7487" w:rsidRDefault="00765E02">
      <w:pPr>
        <w:pStyle w:val="dingdocnormal"/>
      </w:pPr>
      <w:r>
        <w:t>复有无量</w:t>
      </w:r>
      <w:r w:rsidRPr="000E7487">
        <w:rPr>
          <w:highlight w:val="yellow"/>
        </w:rPr>
        <w:t>月</w:t>
      </w:r>
      <w:r w:rsidR="000E7487" w:rsidRPr="000E7487">
        <w:rPr>
          <w:highlight w:val="yellow"/>
        </w:rPr>
        <w:t>天子</w:t>
      </w:r>
      <w:r>
        <w:t>，所谓</w:t>
      </w:r>
      <w:r w:rsidRPr="000E7487">
        <w:rPr>
          <w:highlight w:val="yellow"/>
        </w:rPr>
        <w:t>月</w:t>
      </w:r>
      <w:r w:rsidR="000E7487" w:rsidRPr="000E7487">
        <w:rPr>
          <w:highlight w:val="yellow"/>
        </w:rPr>
        <w:t>天子</w:t>
      </w:r>
      <w:r>
        <w:t>：</w:t>
      </w:r>
    </w:p>
    <w:p w:rsidR="008702AF" w:rsidRDefault="008702AF">
      <w:pPr>
        <w:pStyle w:val="dingdocnormal"/>
        <w:sectPr w:rsidR="008702AF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华王髻光明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众妙净光明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安乐世间心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树王眼光明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示现清净光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普游不动光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星宿王自在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净觉月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8702AF" w:rsidRDefault="00765E02" w:rsidP="008702AF">
      <w:pPr>
        <w:pStyle w:val="dingdocnormal"/>
        <w:jc w:val="right"/>
      </w:pPr>
      <w:r>
        <w:t>大威德光明</w:t>
      </w:r>
      <w:r w:rsidR="000E7487" w:rsidRPr="000E7487">
        <w:rPr>
          <w:highlight w:val="yellow"/>
        </w:rPr>
        <w:t>天子</w:t>
      </w:r>
      <w:r w:rsidR="008702AF">
        <w:rPr>
          <w:rFonts w:hint="eastAsia"/>
        </w:rPr>
        <w:t>、</w:t>
      </w:r>
    </w:p>
    <w:p w:rsidR="008702AF" w:rsidRDefault="008702AF">
      <w:pPr>
        <w:pStyle w:val="dingdocnormal"/>
        <w:sectPr w:rsidR="008702AF" w:rsidSect="008702AF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E86A41">
        <w:rPr>
          <w:color w:val="FF0000"/>
        </w:rPr>
        <w:t>皆勤显发众生心宝</w:t>
      </w:r>
      <w:r>
        <w:t>。</w:t>
      </w:r>
    </w:p>
    <w:p w:rsidR="00CD11A5" w:rsidRDefault="00CD11A5">
      <w:pPr>
        <w:pStyle w:val="dingdocnormal"/>
      </w:pPr>
    </w:p>
    <w:p w:rsidR="00CD11A5" w:rsidRDefault="00CD11A5">
      <w:pPr>
        <w:pStyle w:val="dingdocnormal"/>
      </w:pPr>
    </w:p>
    <w:p w:rsidR="00E4389D" w:rsidRDefault="00E4389D">
      <w:pPr>
        <w:pStyle w:val="dingdocnormal"/>
      </w:pPr>
    </w:p>
    <w:p w:rsidR="008702AF" w:rsidRDefault="00765E02">
      <w:pPr>
        <w:pStyle w:val="dingdocnormal"/>
      </w:pPr>
      <w:r>
        <w:t>复有无量</w:t>
      </w:r>
      <w:r w:rsidRPr="000E7487">
        <w:rPr>
          <w:highlight w:val="yellow"/>
        </w:rPr>
        <w:t>日</w:t>
      </w:r>
      <w:r w:rsidR="000E7487" w:rsidRPr="000E7487">
        <w:rPr>
          <w:highlight w:val="yellow"/>
        </w:rPr>
        <w:t>天子</w:t>
      </w:r>
      <w:r>
        <w:t>，所谓</w:t>
      </w:r>
      <w:r w:rsidRPr="000E7487">
        <w:rPr>
          <w:highlight w:val="yellow"/>
        </w:rPr>
        <w:t>日</w:t>
      </w:r>
      <w:r w:rsidR="000E7487" w:rsidRPr="000E7487">
        <w:rPr>
          <w:highlight w:val="yellow"/>
        </w:rPr>
        <w:t>天子</w:t>
      </w:r>
      <w:r>
        <w:t>：</w:t>
      </w:r>
    </w:p>
    <w:p w:rsidR="008702AF" w:rsidRDefault="008702AF">
      <w:pPr>
        <w:pStyle w:val="dingdocnormal"/>
        <w:sectPr w:rsidR="008702AF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光焰眼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须弥光可畏敬幢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离垢宝庄严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勇猛不退转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妙华缨光明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最胜幢光明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宝髻普光明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光明眼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0E7487" w:rsidRPr="000E7487" w:rsidRDefault="00765E02" w:rsidP="008702AF">
      <w:pPr>
        <w:pStyle w:val="dingdocnormal"/>
        <w:jc w:val="right"/>
        <w:rPr>
          <w:highlight w:val="yellow"/>
        </w:rPr>
      </w:pPr>
      <w:r>
        <w:t>持胜德</w:t>
      </w:r>
      <w:r w:rsidR="000E7487" w:rsidRPr="000E7487">
        <w:rPr>
          <w:highlight w:val="yellow"/>
        </w:rPr>
        <w:t>天子</w:t>
      </w:r>
      <w:r w:rsidR="000E7487">
        <w:rPr>
          <w:highlight w:val="yellow"/>
        </w:rPr>
        <w:t>、</w:t>
      </w:r>
    </w:p>
    <w:p w:rsidR="008702AF" w:rsidRDefault="00765E02" w:rsidP="008702AF">
      <w:pPr>
        <w:pStyle w:val="dingdocnormal"/>
        <w:jc w:val="right"/>
      </w:pPr>
      <w:r>
        <w:t>普光明</w:t>
      </w:r>
      <w:r w:rsidR="000E7487" w:rsidRPr="000E7487">
        <w:rPr>
          <w:highlight w:val="yellow"/>
        </w:rPr>
        <w:t>天子</w:t>
      </w:r>
      <w:r w:rsidR="008702AF">
        <w:rPr>
          <w:rFonts w:hint="eastAsia"/>
        </w:rPr>
        <w:t>、</w:t>
      </w:r>
    </w:p>
    <w:p w:rsidR="008702AF" w:rsidRDefault="008702AF">
      <w:pPr>
        <w:pStyle w:val="dingdocnormal"/>
        <w:sectPr w:rsidR="008702AF" w:rsidSect="008702AF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E86A41">
        <w:rPr>
          <w:color w:val="FF0000"/>
        </w:rPr>
        <w:t>皆勤修习，利益众生，增其善根</w:t>
      </w:r>
      <w:r>
        <w:t>。</w:t>
      </w:r>
    </w:p>
    <w:p w:rsidR="00CD11A5" w:rsidRDefault="00CD11A5">
      <w:pPr>
        <w:pStyle w:val="dingdocnormal"/>
      </w:pPr>
    </w:p>
    <w:p w:rsidR="00E4389D" w:rsidRDefault="00E4389D">
      <w:pPr>
        <w:pStyle w:val="dingdocnormal"/>
      </w:pPr>
    </w:p>
    <w:p w:rsidR="00623F0C" w:rsidRDefault="00765E02">
      <w:pPr>
        <w:pStyle w:val="dingdocnormal"/>
      </w:pPr>
      <w:r>
        <w:t>复有无量</w:t>
      </w:r>
      <w:r w:rsidRPr="000E7487">
        <w:rPr>
          <w:highlight w:val="yellow"/>
        </w:rPr>
        <w:t>三十三天王</w:t>
      </w:r>
      <w:r>
        <w:t>，所谓：</w:t>
      </w:r>
    </w:p>
    <w:p w:rsidR="00623F0C" w:rsidRDefault="00623F0C" w:rsidP="00623F0C">
      <w:pPr>
        <w:pStyle w:val="dingdocnormal"/>
        <w:jc w:val="right"/>
        <w:sectPr w:rsidR="00623F0C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释迦因陀罗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623F0C" w:rsidRDefault="00623F0C" w:rsidP="00623F0C">
      <w:pPr>
        <w:pStyle w:val="dingdocnormal"/>
        <w:jc w:val="right"/>
        <w:sectPr w:rsidR="00623F0C" w:rsidSect="00623F0C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普称满音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慈目宝髻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宝光幢名称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发生喜乐髻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可爱乐正念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须弥胜音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成就念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可爱乐净华光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智日眼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623F0C" w:rsidRDefault="00765E02" w:rsidP="00623F0C">
      <w:pPr>
        <w:pStyle w:val="dingdocnormal"/>
        <w:jc w:val="right"/>
        <w:sectPr w:rsidR="00623F0C" w:rsidSect="00623F0C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  <w:r>
        <w:t>自在光明能觉悟</w:t>
      </w:r>
      <w:r w:rsidR="000E7487" w:rsidRPr="000E7487">
        <w:rPr>
          <w:highlight w:val="yellow"/>
        </w:rPr>
        <w:t>天王</w:t>
      </w:r>
      <w:r w:rsidR="00623F0C">
        <w:rPr>
          <w:rFonts w:hint="eastAsia"/>
        </w:rPr>
        <w:t>、</w:t>
      </w:r>
    </w:p>
    <w:p w:rsidR="00623F0C" w:rsidRDefault="00623F0C" w:rsidP="00623F0C">
      <w:pPr>
        <w:pStyle w:val="dingdocnormal"/>
        <w:jc w:val="right"/>
      </w:pPr>
    </w:p>
    <w:p w:rsidR="00623F0C" w:rsidRDefault="00623F0C">
      <w:pPr>
        <w:pStyle w:val="dingdocnormal"/>
        <w:sectPr w:rsidR="00623F0C" w:rsidSect="00623F0C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E86A41">
        <w:rPr>
          <w:color w:val="FF0000"/>
        </w:rPr>
        <w:t>皆勤发起一切世间广大之业</w:t>
      </w:r>
      <w:r>
        <w:t>。</w:t>
      </w:r>
    </w:p>
    <w:p w:rsidR="00CD11A5" w:rsidRDefault="00CD11A5">
      <w:pPr>
        <w:pStyle w:val="dingdocnormal"/>
      </w:pPr>
    </w:p>
    <w:p w:rsidR="00CD11A5" w:rsidRPr="00CD11A5" w:rsidRDefault="00CD11A5">
      <w:pPr>
        <w:pStyle w:val="dingdocnormal"/>
        <w:rPr>
          <w:i/>
          <w:color w:val="4472C4" w:themeColor="accent1"/>
        </w:rPr>
      </w:pPr>
      <w:r w:rsidRPr="00CD11A5">
        <w:rPr>
          <w:rFonts w:hint="eastAsia"/>
          <w:i/>
          <w:color w:val="4472C4" w:themeColor="accent1"/>
        </w:rPr>
        <w:t>【佛学词典：</w:t>
      </w:r>
      <w:r w:rsidRPr="00CD11A5">
        <w:rPr>
          <w:i/>
          <w:color w:val="4472C4" w:themeColor="accent1"/>
        </w:rPr>
        <w:t>三十三天</w:t>
      </w:r>
      <w:r w:rsidRPr="00CD11A5">
        <w:rPr>
          <w:rFonts w:hint="eastAsia"/>
          <w:i/>
          <w:color w:val="4472C4" w:themeColor="accent1"/>
        </w:rPr>
        <w:t>】梵语，忉利天</w:t>
      </w:r>
      <w:proofErr w:type="spellStart"/>
      <w:r w:rsidRPr="00CD11A5">
        <w:rPr>
          <w:i/>
          <w:color w:val="4472C4" w:themeColor="accent1"/>
        </w:rPr>
        <w:t>Trayastriṁśa</w:t>
      </w:r>
      <w:proofErr w:type="spellEnd"/>
      <w:r w:rsidRPr="00CD11A5">
        <w:rPr>
          <w:rFonts w:hint="eastAsia"/>
          <w:i/>
          <w:color w:val="4472C4" w:themeColor="accent1"/>
        </w:rPr>
        <w:t>，译作三十三天。为欲界之第二天在须弥山顶上。中央为帝释天，四方各有八天。故合成三十三天也。</w:t>
      </w:r>
    </w:p>
    <w:p w:rsidR="00E4389D" w:rsidRDefault="00E4389D">
      <w:pPr>
        <w:pStyle w:val="dingdocnormal"/>
      </w:pPr>
    </w:p>
    <w:p w:rsidR="00623F0C" w:rsidRDefault="00765E02">
      <w:pPr>
        <w:pStyle w:val="dingdocnormal"/>
      </w:pPr>
      <w:r>
        <w:t>复有无量须</w:t>
      </w:r>
      <w:r w:rsidRPr="00623F0C">
        <w:rPr>
          <w:highlight w:val="yellow"/>
        </w:rPr>
        <w:t>夜摩</w:t>
      </w:r>
      <w:r w:rsidR="000E7487" w:rsidRPr="000E7487">
        <w:rPr>
          <w:highlight w:val="yellow"/>
        </w:rPr>
        <w:t>天王</w:t>
      </w:r>
      <w:r>
        <w:t>，所谓：</w:t>
      </w:r>
    </w:p>
    <w:p w:rsidR="00623F0C" w:rsidRDefault="00623F0C">
      <w:pPr>
        <w:pStyle w:val="dingdocnormal"/>
        <w:sectPr w:rsidR="00623F0C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善时分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可爱乐光明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无尽慧功德幢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善变化端严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总持大光明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不思议智能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轮脐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光焰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光照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623F0C" w:rsidRDefault="00765E02" w:rsidP="00623F0C">
      <w:pPr>
        <w:pStyle w:val="dingdocnormal"/>
        <w:jc w:val="right"/>
      </w:pPr>
      <w:r>
        <w:t>普观察大名称</w:t>
      </w:r>
      <w:r w:rsidR="000E7487" w:rsidRPr="000E7487">
        <w:rPr>
          <w:highlight w:val="yellow"/>
        </w:rPr>
        <w:t>天王</w:t>
      </w:r>
      <w:r w:rsidR="00623F0C">
        <w:rPr>
          <w:rFonts w:hint="eastAsia"/>
        </w:rPr>
        <w:t>、</w:t>
      </w:r>
    </w:p>
    <w:p w:rsidR="00623F0C" w:rsidRDefault="00623F0C">
      <w:pPr>
        <w:pStyle w:val="dingdocnormal"/>
        <w:sectPr w:rsidR="00623F0C" w:rsidSect="00623F0C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E86A41">
        <w:rPr>
          <w:color w:val="FF0000"/>
        </w:rPr>
        <w:t>皆勤修习广大善根，心常喜足</w:t>
      </w:r>
      <w:r>
        <w:t>。</w:t>
      </w:r>
    </w:p>
    <w:p w:rsidR="00E4389D" w:rsidRDefault="00E4389D">
      <w:pPr>
        <w:pStyle w:val="dingdocnormal"/>
      </w:pPr>
    </w:p>
    <w:p w:rsidR="00B12DE8" w:rsidRPr="00CA1B0F" w:rsidRDefault="00CA1B0F">
      <w:pPr>
        <w:pStyle w:val="dingdocnormal"/>
        <w:rPr>
          <w:i/>
          <w:color w:val="4472C4" w:themeColor="accent1"/>
        </w:rPr>
      </w:pPr>
      <w:r w:rsidRPr="00CA1B0F">
        <w:rPr>
          <w:rFonts w:hint="eastAsia"/>
          <w:i/>
          <w:color w:val="4472C4" w:themeColor="accent1"/>
        </w:rPr>
        <w:t>【佛学词典：夜摩天】梵语夜摩，华言时分。以其时时唱快乐故也。谓焰慧地菩萨，修行四地法门，具大功德，多作夜摩天王。</w:t>
      </w:r>
    </w:p>
    <w:p w:rsidR="00B12DE8" w:rsidRDefault="00B12DE8">
      <w:pPr>
        <w:pStyle w:val="dingdocnormal"/>
      </w:pPr>
    </w:p>
    <w:p w:rsidR="00623F0C" w:rsidRDefault="00765E02">
      <w:pPr>
        <w:pStyle w:val="dingdocnormal"/>
      </w:pPr>
      <w:r>
        <w:t>复有不可思议数</w:t>
      </w:r>
      <w:r w:rsidRPr="00623F0C">
        <w:rPr>
          <w:highlight w:val="yellow"/>
        </w:rPr>
        <w:t>兜率陀</w:t>
      </w:r>
      <w:r w:rsidR="000E7487" w:rsidRPr="000E7487">
        <w:rPr>
          <w:highlight w:val="yellow"/>
        </w:rPr>
        <w:t>天王</w:t>
      </w:r>
      <w:r>
        <w:t>，所谓：</w:t>
      </w:r>
    </w:p>
    <w:p w:rsidR="00623F0C" w:rsidRDefault="00623F0C">
      <w:pPr>
        <w:pStyle w:val="dingdocnormal"/>
        <w:sectPr w:rsidR="00623F0C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知足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喜乐海髻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最胜功德幢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寂静光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可爱乐妙目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宝峰净月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最胜勇健力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金刚妙光明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星宿庄严幢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623F0C" w:rsidRDefault="00765E02" w:rsidP="00623F0C">
      <w:pPr>
        <w:pStyle w:val="dingdocnormal"/>
        <w:jc w:val="right"/>
      </w:pPr>
      <w:r>
        <w:t>可爱乐庄严</w:t>
      </w:r>
      <w:r w:rsidR="000E7487" w:rsidRPr="000E7487">
        <w:rPr>
          <w:highlight w:val="yellow"/>
        </w:rPr>
        <w:t>天王</w:t>
      </w:r>
      <w:r w:rsidR="00623F0C">
        <w:rPr>
          <w:rFonts w:hint="eastAsia"/>
        </w:rPr>
        <w:t>、</w:t>
      </w:r>
    </w:p>
    <w:p w:rsidR="00623F0C" w:rsidRDefault="00623F0C">
      <w:pPr>
        <w:pStyle w:val="dingdocnormal"/>
        <w:sectPr w:rsidR="00623F0C" w:rsidSect="00623F0C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如是等而为上首，不思议数，</w:t>
      </w:r>
      <w:r w:rsidRPr="00E86A41">
        <w:rPr>
          <w:color w:val="FF0000"/>
        </w:rPr>
        <w:t>皆勤念持一切诸佛所有名号</w:t>
      </w:r>
      <w:r>
        <w:t>。</w:t>
      </w:r>
    </w:p>
    <w:p w:rsidR="00E4389D" w:rsidRDefault="00E4389D">
      <w:pPr>
        <w:pStyle w:val="dingdocnormal"/>
      </w:pPr>
    </w:p>
    <w:p w:rsidR="00CA1B0F" w:rsidRPr="00CA1B0F" w:rsidRDefault="00CA1B0F">
      <w:pPr>
        <w:pStyle w:val="dingdocnormal"/>
        <w:rPr>
          <w:i/>
          <w:color w:val="4472C4" w:themeColor="accent1"/>
        </w:rPr>
      </w:pPr>
      <w:r w:rsidRPr="00CA1B0F">
        <w:rPr>
          <w:rFonts w:hint="eastAsia"/>
          <w:i/>
          <w:color w:val="4472C4" w:themeColor="accent1"/>
        </w:rPr>
        <w:t>【佛学词典：兜率陀天】译为“知足”、“妙足”、“喜足”等，欲界六天之一，于五欲之乐生喜足之心。此天依空而住，人间四百年为其一昼夜，兜率天人寿四千岁，相当于人间五十七亿六百万岁。弥勒菩萨目前所居的“兜率内院”也在兜率天。</w:t>
      </w:r>
    </w:p>
    <w:p w:rsidR="00CA1B0F" w:rsidRDefault="00CA1B0F">
      <w:pPr>
        <w:pStyle w:val="dingdocnormal"/>
      </w:pPr>
    </w:p>
    <w:p w:rsidR="00623F0C" w:rsidRDefault="00765E02">
      <w:pPr>
        <w:pStyle w:val="dingdocnormal"/>
      </w:pPr>
      <w:r>
        <w:t>复有无量</w:t>
      </w:r>
      <w:r w:rsidRPr="00623F0C">
        <w:rPr>
          <w:highlight w:val="yellow"/>
        </w:rPr>
        <w:t>化乐</w:t>
      </w:r>
      <w:r w:rsidR="000E7487" w:rsidRPr="000E7487">
        <w:rPr>
          <w:highlight w:val="yellow"/>
        </w:rPr>
        <w:t>天王</w:t>
      </w:r>
      <w:r>
        <w:t>，所谓：</w:t>
      </w:r>
    </w:p>
    <w:p w:rsidR="00623F0C" w:rsidRDefault="00623F0C">
      <w:pPr>
        <w:pStyle w:val="dingdocnormal"/>
        <w:sectPr w:rsidR="00623F0C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善变化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寂静音光明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变化力光明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庄严主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念光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最上云音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众妙最胜光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妙髻光明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成就喜慧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华光髻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623F0C" w:rsidRDefault="00765E02" w:rsidP="00623F0C">
      <w:pPr>
        <w:pStyle w:val="dingdocnormal"/>
        <w:jc w:val="right"/>
      </w:pPr>
      <w:r>
        <w:t>普见十方</w:t>
      </w:r>
      <w:r w:rsidR="000E7487" w:rsidRPr="000E7487">
        <w:rPr>
          <w:highlight w:val="yellow"/>
        </w:rPr>
        <w:t>天王</w:t>
      </w:r>
      <w:r w:rsidR="00623F0C">
        <w:rPr>
          <w:rFonts w:hint="eastAsia"/>
        </w:rPr>
        <w:t>、</w:t>
      </w:r>
    </w:p>
    <w:p w:rsidR="00623F0C" w:rsidRDefault="00623F0C">
      <w:pPr>
        <w:pStyle w:val="dingdocnormal"/>
        <w:sectPr w:rsidR="00623F0C" w:rsidSect="00623F0C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E86A41">
        <w:rPr>
          <w:color w:val="FF0000"/>
        </w:rPr>
        <w:t>皆勤调伏一切众生，令得解脱</w:t>
      </w:r>
      <w:r>
        <w:t>。</w:t>
      </w:r>
    </w:p>
    <w:p w:rsidR="00E4389D" w:rsidRDefault="00E4389D">
      <w:pPr>
        <w:pStyle w:val="dingdocnormal"/>
      </w:pPr>
    </w:p>
    <w:p w:rsidR="00AA4ADB" w:rsidRPr="00AA4ADB" w:rsidRDefault="00AA4ADB">
      <w:pPr>
        <w:pStyle w:val="dingdocnormal"/>
        <w:rPr>
          <w:i/>
          <w:color w:val="4472C4" w:themeColor="accent1"/>
        </w:rPr>
      </w:pPr>
      <w:r w:rsidRPr="00AA4ADB">
        <w:rPr>
          <w:rFonts w:hint="eastAsia"/>
          <w:i/>
          <w:color w:val="4472C4" w:themeColor="accent1"/>
        </w:rPr>
        <w:t>【佛学词典：化乐天】</w:t>
      </w:r>
      <w:proofErr w:type="spellStart"/>
      <w:r w:rsidRPr="00AA4ADB">
        <w:rPr>
          <w:rFonts w:hint="eastAsia"/>
          <w:i/>
          <w:color w:val="4472C4" w:themeColor="accent1"/>
        </w:rPr>
        <w:t>Nirmanarataya</w:t>
      </w:r>
      <w:proofErr w:type="spellEnd"/>
      <w:r w:rsidRPr="00AA4ADB">
        <w:rPr>
          <w:rFonts w:hint="eastAsia"/>
          <w:i/>
          <w:color w:val="4472C4" w:themeColor="accent1"/>
        </w:rPr>
        <w:t>，六欲天之第五。在兜率天之上，他化自在天之下。以人间八百岁为一日一夜。身长八由旬，身有常光。相向而笑，即成交媾。儿自男女膝上化生。其初生者，如人间十二岁之童。梵名尼摩罗，须涅蜜陀。</w:t>
      </w:r>
    </w:p>
    <w:p w:rsidR="00AA4ADB" w:rsidRDefault="00AA4ADB">
      <w:pPr>
        <w:pStyle w:val="dingdocnormal"/>
      </w:pPr>
    </w:p>
    <w:p w:rsidR="00623F0C" w:rsidRDefault="00765E02">
      <w:pPr>
        <w:pStyle w:val="dingdocnormal"/>
      </w:pPr>
      <w:r>
        <w:t>复有无数</w:t>
      </w:r>
      <w:r w:rsidRPr="00623F0C">
        <w:rPr>
          <w:highlight w:val="yellow"/>
        </w:rPr>
        <w:t>他化自在</w:t>
      </w:r>
      <w:r w:rsidR="000E7487" w:rsidRPr="000E7487">
        <w:rPr>
          <w:highlight w:val="yellow"/>
        </w:rPr>
        <w:t>天王</w:t>
      </w:r>
      <w:r>
        <w:t>，所谓：</w:t>
      </w:r>
    </w:p>
    <w:p w:rsidR="00623F0C" w:rsidRDefault="00623F0C">
      <w:pPr>
        <w:pStyle w:val="dingdocnormal"/>
        <w:sectPr w:rsidR="00623F0C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得自在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妙目主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妙冠幢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勇猛慧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妙音句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妙光幢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寂静境界门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妙轮庄严幢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华蘂慧自在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623F0C" w:rsidRDefault="00765E02" w:rsidP="00623F0C">
      <w:pPr>
        <w:pStyle w:val="dingdocnormal"/>
        <w:jc w:val="right"/>
      </w:pPr>
      <w:r>
        <w:t>因陀罗力妙庄严光明</w:t>
      </w:r>
      <w:r w:rsidR="000E7487" w:rsidRPr="000E7487">
        <w:rPr>
          <w:highlight w:val="yellow"/>
        </w:rPr>
        <w:t>天王</w:t>
      </w:r>
      <w:r w:rsidR="00623F0C">
        <w:rPr>
          <w:rFonts w:hint="eastAsia"/>
        </w:rPr>
        <w:t>、</w:t>
      </w:r>
    </w:p>
    <w:p w:rsidR="00623F0C" w:rsidRDefault="00623F0C">
      <w:pPr>
        <w:pStyle w:val="dingdocnormal"/>
        <w:sectPr w:rsidR="00623F0C" w:rsidSect="00623F0C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E86A41">
        <w:rPr>
          <w:color w:val="FF0000"/>
        </w:rPr>
        <w:t>皆勤修习自在方便广大法门</w:t>
      </w:r>
      <w:r>
        <w:t>。</w:t>
      </w:r>
    </w:p>
    <w:p w:rsidR="00E4389D" w:rsidRDefault="00E4389D">
      <w:pPr>
        <w:pStyle w:val="dingdocnormal"/>
      </w:pPr>
    </w:p>
    <w:p w:rsidR="00B9234B" w:rsidRPr="00DD177F" w:rsidRDefault="00DD177F">
      <w:pPr>
        <w:pStyle w:val="dingdocnormal"/>
        <w:rPr>
          <w:i/>
          <w:color w:val="4472C4" w:themeColor="accent1"/>
        </w:rPr>
      </w:pPr>
      <w:r w:rsidRPr="00DD177F">
        <w:rPr>
          <w:rFonts w:hint="eastAsia"/>
          <w:i/>
          <w:color w:val="4472C4" w:themeColor="accent1"/>
        </w:rPr>
        <w:t>【佛学词典：他化自在天】（天名）略名他化天，欲界六天之第六，故称为第六天。此天为快乐，不要自己乐具变现，下天化作，假他之乐事，自在游戏，故曰他化自在。</w:t>
      </w:r>
      <w:r w:rsidR="009F46E5" w:rsidRPr="009F46E5">
        <w:rPr>
          <w:rFonts w:hint="eastAsia"/>
          <w:i/>
          <w:color w:val="4472C4" w:themeColor="accent1"/>
        </w:rPr>
        <w:t>梵名娑舍跋提</w:t>
      </w:r>
      <w:proofErr w:type="spellStart"/>
      <w:r w:rsidR="009F46E5" w:rsidRPr="009F46E5">
        <w:rPr>
          <w:rFonts w:hint="eastAsia"/>
          <w:i/>
          <w:color w:val="4472C4" w:themeColor="accent1"/>
        </w:rPr>
        <w:t>Paranirmitava</w:t>
      </w:r>
      <w:r w:rsidR="009F46E5" w:rsidRPr="009F46E5">
        <w:rPr>
          <w:rFonts w:ascii="Cambria" w:hAnsi="Cambria" w:cs="Cambria"/>
          <w:i/>
          <w:color w:val="4472C4" w:themeColor="accent1"/>
        </w:rPr>
        <w:t>ś</w:t>
      </w:r>
      <w:r w:rsidR="009F46E5" w:rsidRPr="009F46E5">
        <w:rPr>
          <w:rFonts w:hint="eastAsia"/>
          <w:i/>
          <w:color w:val="4472C4" w:themeColor="accent1"/>
        </w:rPr>
        <w:t>avartina</w:t>
      </w:r>
      <w:proofErr w:type="spellEnd"/>
      <w:r w:rsidR="009F46E5" w:rsidRPr="009F46E5">
        <w:rPr>
          <w:rFonts w:hint="eastAsia"/>
          <w:i/>
          <w:color w:val="4472C4" w:themeColor="accent1"/>
        </w:rPr>
        <w:t>，此天为欲界之主与色界之主摩醯首罗天，皆为害正法之魔王。即四魔中之天魔也。佛成道时，来试障害者，亦此天魔也。或言第六天上别有魔之宫殿，魔王住之，非他化天王也。</w:t>
      </w:r>
    </w:p>
    <w:p w:rsidR="00B9234B" w:rsidRDefault="00B9234B">
      <w:pPr>
        <w:pStyle w:val="dingdocnormal"/>
      </w:pPr>
    </w:p>
    <w:p w:rsidR="00623F0C" w:rsidRDefault="00765E02">
      <w:pPr>
        <w:pStyle w:val="dingdocnormal"/>
      </w:pPr>
      <w:r>
        <w:t>复有不可数</w:t>
      </w:r>
      <w:r w:rsidRPr="00623F0C">
        <w:rPr>
          <w:highlight w:val="yellow"/>
        </w:rPr>
        <w:t>大梵</w:t>
      </w:r>
      <w:r w:rsidR="000E7487" w:rsidRPr="000E7487">
        <w:rPr>
          <w:highlight w:val="yellow"/>
        </w:rPr>
        <w:t>天王</w:t>
      </w:r>
      <w:r>
        <w:t>，所谓：</w:t>
      </w:r>
    </w:p>
    <w:p w:rsidR="00623F0C" w:rsidRDefault="00623F0C">
      <w:pPr>
        <w:pStyle w:val="dingdocnormal"/>
        <w:sectPr w:rsidR="00623F0C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尸弃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慧光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善慧光明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普云音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观世言音自在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寂静光明眼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光遍十方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变化音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光明照耀眼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623F0C" w:rsidRDefault="00765E02" w:rsidP="00623F0C">
      <w:pPr>
        <w:pStyle w:val="dingdocnormal"/>
        <w:jc w:val="right"/>
      </w:pPr>
      <w:r>
        <w:t>悦意海音</w:t>
      </w:r>
      <w:r w:rsidR="000E7487" w:rsidRPr="000E7487">
        <w:rPr>
          <w:highlight w:val="yellow"/>
        </w:rPr>
        <w:t>天王</w:t>
      </w:r>
      <w:r w:rsidR="00623F0C">
        <w:rPr>
          <w:rFonts w:hint="eastAsia"/>
        </w:rPr>
        <w:t>、</w:t>
      </w:r>
    </w:p>
    <w:p w:rsidR="00623F0C" w:rsidRDefault="00623F0C">
      <w:pPr>
        <w:pStyle w:val="dingdocnormal"/>
        <w:sectPr w:rsidR="00623F0C" w:rsidSect="00623F0C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如是等而为上首，不可称数，</w:t>
      </w:r>
      <w:r w:rsidRPr="00E86A41">
        <w:rPr>
          <w:color w:val="FF0000"/>
        </w:rPr>
        <w:t>皆具大慈，怜愍众生，舒光普照，令其快乐</w:t>
      </w:r>
      <w:r>
        <w:t>。</w:t>
      </w:r>
    </w:p>
    <w:p w:rsidR="00E4389D" w:rsidRDefault="00E4389D">
      <w:pPr>
        <w:pStyle w:val="dingdocnormal"/>
      </w:pPr>
    </w:p>
    <w:p w:rsidR="00793ECA" w:rsidRPr="009431ED" w:rsidRDefault="009431ED">
      <w:pPr>
        <w:pStyle w:val="dingdocnormal"/>
        <w:rPr>
          <w:i/>
          <w:color w:val="4472C4" w:themeColor="accent1"/>
        </w:rPr>
      </w:pPr>
      <w:r w:rsidRPr="009431ED">
        <w:rPr>
          <w:rFonts w:hint="eastAsia"/>
          <w:i/>
          <w:color w:val="4472C4" w:themeColor="accent1"/>
        </w:rPr>
        <w:t>【佛学词典：大梵天】（天名）</w:t>
      </w:r>
      <w:proofErr w:type="spellStart"/>
      <w:r w:rsidRPr="009431ED">
        <w:rPr>
          <w:rFonts w:hint="eastAsia"/>
          <w:i/>
          <w:color w:val="4472C4" w:themeColor="accent1"/>
        </w:rPr>
        <w:t>Mah</w:t>
      </w:r>
      <w:proofErr w:type="spellEnd"/>
      <w:r w:rsidRPr="009431ED">
        <w:rPr>
          <w:rFonts w:hint="eastAsia"/>
          <w:i/>
          <w:color w:val="4472C4" w:themeColor="accent1"/>
        </w:rPr>
        <w:t>ā</w:t>
      </w:r>
      <w:r w:rsidRPr="009431ED">
        <w:rPr>
          <w:rFonts w:hint="eastAsia"/>
          <w:i/>
          <w:color w:val="4472C4" w:themeColor="accent1"/>
        </w:rPr>
        <w:t>brahman</w:t>
      </w:r>
      <w:r w:rsidRPr="009431ED">
        <w:rPr>
          <w:rFonts w:hint="eastAsia"/>
          <w:i/>
          <w:color w:val="4472C4" w:themeColor="accent1"/>
        </w:rPr>
        <w:t>，梵者清净之义，为离淫欲之色界诸天通名，今谓其中初禅天之王为大梵天。初禅天为色界四禅之最初者，故特附以梵天之名，其中分大梵天，梵辅天，梵众天三者。大梵为君。梵辅为臣，梵众为民。大梵天所得之禅定，称为中间禅。位于初禅与二禅中间之禅定也。</w:t>
      </w:r>
    </w:p>
    <w:p w:rsidR="00793ECA" w:rsidRDefault="00793ECA">
      <w:pPr>
        <w:pStyle w:val="dingdocnormal"/>
      </w:pPr>
    </w:p>
    <w:p w:rsidR="00623F0C" w:rsidRDefault="00765E02">
      <w:pPr>
        <w:pStyle w:val="dingdocnormal"/>
      </w:pPr>
      <w:r>
        <w:t>复有无量</w:t>
      </w:r>
      <w:r w:rsidRPr="006D276A">
        <w:rPr>
          <w:highlight w:val="yellow"/>
        </w:rPr>
        <w:t>光音</w:t>
      </w:r>
      <w:r w:rsidR="000E7487" w:rsidRPr="000E7487">
        <w:rPr>
          <w:highlight w:val="yellow"/>
        </w:rPr>
        <w:t>天王</w:t>
      </w:r>
      <w:r>
        <w:t>，所谓：</w:t>
      </w:r>
    </w:p>
    <w:p w:rsidR="00623F0C" w:rsidRDefault="00623F0C">
      <w:pPr>
        <w:pStyle w:val="dingdocnormal"/>
        <w:sectPr w:rsidR="00623F0C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可爱乐光明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清净妙光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能自在音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最胜念智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可爱乐清净妙音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善思惟音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普音遍照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甚深光音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无垢称光明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623F0C" w:rsidRDefault="00765E02" w:rsidP="00623F0C">
      <w:pPr>
        <w:pStyle w:val="dingdocnormal"/>
        <w:jc w:val="right"/>
      </w:pPr>
      <w:r>
        <w:t>最胜净光</w:t>
      </w:r>
      <w:r w:rsidR="000E7487" w:rsidRPr="000E7487">
        <w:rPr>
          <w:highlight w:val="yellow"/>
        </w:rPr>
        <w:t>天王</w:t>
      </w:r>
      <w:r w:rsidR="00623F0C">
        <w:rPr>
          <w:rFonts w:hint="eastAsia"/>
        </w:rPr>
        <w:t>、</w:t>
      </w:r>
    </w:p>
    <w:p w:rsidR="00623F0C" w:rsidRDefault="00623F0C">
      <w:pPr>
        <w:pStyle w:val="dingdocnormal"/>
        <w:sectPr w:rsidR="00623F0C" w:rsidSect="00623F0C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E86A41">
        <w:rPr>
          <w:color w:val="FF0000"/>
        </w:rPr>
        <w:t>皆住广大寂静喜乐无碍法门</w:t>
      </w:r>
      <w:r>
        <w:t>。</w:t>
      </w:r>
    </w:p>
    <w:p w:rsidR="006D276A" w:rsidRDefault="006D276A">
      <w:pPr>
        <w:pStyle w:val="dingdocnormal"/>
      </w:pPr>
    </w:p>
    <w:p w:rsidR="006D276A" w:rsidRPr="00BC3E9D" w:rsidRDefault="00BC3E9D">
      <w:pPr>
        <w:pStyle w:val="dingdocnormal"/>
        <w:rPr>
          <w:i/>
          <w:color w:val="4472C4" w:themeColor="accent1"/>
        </w:rPr>
      </w:pPr>
      <w:r w:rsidRPr="00BC3E9D">
        <w:rPr>
          <w:rFonts w:hint="eastAsia"/>
          <w:i/>
          <w:color w:val="4472C4" w:themeColor="accent1"/>
        </w:rPr>
        <w:t>【佛学词典：光音天】（界名）新称极光净天。旧称光音天。色界第二禅之终天也。此天绝音声，欲语时，自口发净光而为言语之要，故名光音。</w:t>
      </w:r>
    </w:p>
    <w:p w:rsidR="00E4389D" w:rsidRDefault="00E4389D">
      <w:pPr>
        <w:pStyle w:val="dingdocnormal"/>
      </w:pPr>
    </w:p>
    <w:p w:rsidR="00623F0C" w:rsidRDefault="00765E02">
      <w:pPr>
        <w:pStyle w:val="dingdocnormal"/>
      </w:pPr>
      <w:r>
        <w:t>复有无量</w:t>
      </w:r>
      <w:r w:rsidRPr="00623F0C">
        <w:rPr>
          <w:highlight w:val="yellow"/>
        </w:rPr>
        <w:t>遍净</w:t>
      </w:r>
      <w:r w:rsidR="000E7487" w:rsidRPr="000E7487">
        <w:rPr>
          <w:highlight w:val="yellow"/>
        </w:rPr>
        <w:t>天王</w:t>
      </w:r>
      <w:r>
        <w:t>，所谓：</w:t>
      </w:r>
    </w:p>
    <w:p w:rsidR="00623F0C" w:rsidRDefault="00623F0C">
      <w:pPr>
        <w:pStyle w:val="dingdocnormal"/>
        <w:sectPr w:rsidR="00623F0C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清净名称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最胜见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寂静德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须弥音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净念眼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可爱乐最胜光照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世间自在主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光焰自在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乐思惟法变化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变化幢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623F0C" w:rsidRDefault="00765E02" w:rsidP="00623F0C">
      <w:pPr>
        <w:pStyle w:val="dingdocnormal"/>
        <w:jc w:val="right"/>
      </w:pPr>
      <w:r>
        <w:t>星宿音妙庄严</w:t>
      </w:r>
      <w:r w:rsidR="000E7487" w:rsidRPr="000E7487">
        <w:rPr>
          <w:highlight w:val="yellow"/>
        </w:rPr>
        <w:t>天王</w:t>
      </w:r>
      <w:r w:rsidR="00623F0C">
        <w:rPr>
          <w:rFonts w:hint="eastAsia"/>
        </w:rPr>
        <w:t>、</w:t>
      </w:r>
    </w:p>
    <w:p w:rsidR="00623F0C" w:rsidRDefault="00623F0C">
      <w:pPr>
        <w:pStyle w:val="dingdocnormal"/>
        <w:sectPr w:rsidR="00623F0C" w:rsidSect="00623F0C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E86A41">
        <w:rPr>
          <w:color w:val="FF0000"/>
        </w:rPr>
        <w:t>悉已安住广大法门，于诸世间勤作利益</w:t>
      </w:r>
      <w:r>
        <w:t>。</w:t>
      </w:r>
    </w:p>
    <w:p w:rsidR="00F05E04" w:rsidRDefault="00F05E04">
      <w:pPr>
        <w:pStyle w:val="dingdocnormal"/>
      </w:pPr>
    </w:p>
    <w:p w:rsidR="00F05E04" w:rsidRPr="00F05E04" w:rsidRDefault="00F05E04">
      <w:pPr>
        <w:pStyle w:val="dingdocnormal"/>
        <w:rPr>
          <w:i/>
          <w:color w:val="4472C4" w:themeColor="accent1"/>
        </w:rPr>
      </w:pPr>
      <w:r w:rsidRPr="00F05E04">
        <w:rPr>
          <w:rFonts w:hint="eastAsia"/>
          <w:i/>
          <w:color w:val="4472C4" w:themeColor="accent1"/>
        </w:rPr>
        <w:t>【佛学词典：遍净天】（界名）色界第三禅天第三天之名。此天净光周遍，故名。</w:t>
      </w:r>
    </w:p>
    <w:p w:rsidR="00E4389D" w:rsidRDefault="00E4389D">
      <w:pPr>
        <w:pStyle w:val="dingdocnormal"/>
      </w:pPr>
    </w:p>
    <w:p w:rsidR="00623F0C" w:rsidRDefault="00765E02">
      <w:pPr>
        <w:pStyle w:val="dingdocnormal"/>
      </w:pPr>
      <w:r>
        <w:t>复有无量</w:t>
      </w:r>
      <w:r w:rsidRPr="00623F0C">
        <w:rPr>
          <w:highlight w:val="yellow"/>
        </w:rPr>
        <w:t>广果</w:t>
      </w:r>
      <w:r w:rsidR="000E7487" w:rsidRPr="000E7487">
        <w:rPr>
          <w:highlight w:val="yellow"/>
        </w:rPr>
        <w:t>天王</w:t>
      </w:r>
      <w:r>
        <w:t>，所谓：</w:t>
      </w:r>
    </w:p>
    <w:p w:rsidR="00623F0C" w:rsidRDefault="00623F0C">
      <w:pPr>
        <w:pStyle w:val="dingdocnormal"/>
        <w:sectPr w:rsidR="00623F0C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lastRenderedPageBreak/>
        <w:t>爱乐法光明幢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清净庄严海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最胜慧光明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自在智能幢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乐寂静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普智眼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乐旋慧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善种慧光明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无垢寂静光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623F0C" w:rsidRDefault="00765E02" w:rsidP="00623F0C">
      <w:pPr>
        <w:pStyle w:val="dingdocnormal"/>
        <w:jc w:val="right"/>
      </w:pPr>
      <w:r>
        <w:t>广大清净光</w:t>
      </w:r>
      <w:r w:rsidR="000E7487" w:rsidRPr="000E7487">
        <w:rPr>
          <w:highlight w:val="yellow"/>
        </w:rPr>
        <w:t>天王</w:t>
      </w:r>
      <w:r w:rsidR="00623F0C">
        <w:rPr>
          <w:rFonts w:hint="eastAsia"/>
        </w:rPr>
        <w:t>、</w:t>
      </w:r>
    </w:p>
    <w:p w:rsidR="00623F0C" w:rsidRDefault="00623F0C">
      <w:pPr>
        <w:pStyle w:val="dingdocnormal"/>
        <w:sectPr w:rsidR="00623F0C" w:rsidSect="00623F0C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如是等而为上首，其数无量，</w:t>
      </w:r>
      <w:r w:rsidRPr="00E86A41">
        <w:rPr>
          <w:color w:val="FF0000"/>
        </w:rPr>
        <w:t>莫不皆以寂静之法而为宫殿安住其中</w:t>
      </w:r>
      <w:r>
        <w:t>。</w:t>
      </w:r>
    </w:p>
    <w:p w:rsidR="00E4389D" w:rsidRDefault="00E4389D">
      <w:pPr>
        <w:pStyle w:val="dingdocnormal"/>
      </w:pPr>
    </w:p>
    <w:p w:rsidR="00EE74A4" w:rsidRPr="00EE74A4" w:rsidRDefault="00EE74A4">
      <w:pPr>
        <w:pStyle w:val="dingdocnormal"/>
        <w:rPr>
          <w:i/>
          <w:color w:val="4472C4" w:themeColor="accent1"/>
        </w:rPr>
      </w:pPr>
      <w:r w:rsidRPr="00EE74A4">
        <w:rPr>
          <w:rFonts w:hint="eastAsia"/>
          <w:i/>
          <w:color w:val="4472C4" w:themeColor="accent1"/>
        </w:rPr>
        <w:t>【佛学词典：广果天】（界名）</w:t>
      </w:r>
      <w:proofErr w:type="spellStart"/>
      <w:r w:rsidRPr="00EE74A4">
        <w:rPr>
          <w:i/>
          <w:color w:val="4472C4" w:themeColor="accent1"/>
        </w:rPr>
        <w:t>Vṛhatphala</w:t>
      </w:r>
      <w:proofErr w:type="spellEnd"/>
      <w:r w:rsidRPr="00EE74A4">
        <w:rPr>
          <w:rFonts w:hint="eastAsia"/>
          <w:i/>
          <w:color w:val="4472C4" w:themeColor="accent1"/>
        </w:rPr>
        <w:t>，色界第四禅天八天中第三天之名。在第四禅天为凡夫得生之天最胜处，自此已上五天（八天中）称为五净居天。独为圣者之生处。</w:t>
      </w:r>
    </w:p>
    <w:p w:rsidR="00EE74A4" w:rsidRDefault="00EE74A4">
      <w:pPr>
        <w:pStyle w:val="dingdocnormal"/>
      </w:pPr>
    </w:p>
    <w:p w:rsidR="00623F0C" w:rsidRDefault="00765E02">
      <w:pPr>
        <w:pStyle w:val="dingdocnormal"/>
      </w:pPr>
      <w:r>
        <w:t>复有无数</w:t>
      </w:r>
      <w:r w:rsidRPr="00623F0C">
        <w:rPr>
          <w:highlight w:val="yellow"/>
        </w:rPr>
        <w:t>大自在</w:t>
      </w:r>
      <w:r w:rsidR="000E7487" w:rsidRPr="000E7487">
        <w:rPr>
          <w:highlight w:val="yellow"/>
        </w:rPr>
        <w:t>天王</w:t>
      </w:r>
      <w:r>
        <w:t>，所谓：</w:t>
      </w:r>
    </w:p>
    <w:p w:rsidR="00623F0C" w:rsidRDefault="00623F0C">
      <w:pPr>
        <w:pStyle w:val="dingdocnormal"/>
        <w:sectPr w:rsidR="00623F0C" w:rsidSect="00060A7A">
          <w:type w:val="continuous"/>
          <w:pgSz w:w="13335" w:h="16830"/>
          <w:pgMar w:top="1440" w:right="1440" w:bottom="1440" w:left="1440" w:header="638" w:footer="691" w:gutter="0"/>
          <w:cols w:space="720"/>
          <w:docGrid w:linePitch="286"/>
        </w:sectPr>
      </w:pP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妙焰海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自在名称光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清净功德眼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可爱乐大慧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不动光自在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妙庄严眼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善思惟光明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可爱乐大智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0E7487" w:rsidRPr="000E7487" w:rsidRDefault="00765E02" w:rsidP="00623F0C">
      <w:pPr>
        <w:pStyle w:val="dingdocnormal"/>
        <w:jc w:val="right"/>
        <w:rPr>
          <w:highlight w:val="yellow"/>
        </w:rPr>
      </w:pPr>
      <w:r>
        <w:t>普音庄严幢</w:t>
      </w:r>
      <w:r w:rsidR="000E7487" w:rsidRPr="000E7487">
        <w:rPr>
          <w:highlight w:val="yellow"/>
        </w:rPr>
        <w:t>天王</w:t>
      </w:r>
      <w:r w:rsidR="000E7487">
        <w:rPr>
          <w:highlight w:val="yellow"/>
        </w:rPr>
        <w:t>、</w:t>
      </w:r>
    </w:p>
    <w:p w:rsidR="00623F0C" w:rsidRDefault="00765E02" w:rsidP="00623F0C">
      <w:pPr>
        <w:pStyle w:val="dingdocnormal"/>
        <w:jc w:val="right"/>
      </w:pPr>
      <w:r>
        <w:t>极精进名称光</w:t>
      </w:r>
      <w:r w:rsidR="000E7487" w:rsidRPr="000E7487">
        <w:rPr>
          <w:highlight w:val="yellow"/>
        </w:rPr>
        <w:t>天王</w:t>
      </w:r>
      <w:r w:rsidR="00623F0C">
        <w:rPr>
          <w:rFonts w:hint="eastAsia"/>
        </w:rPr>
        <w:t>、</w:t>
      </w:r>
    </w:p>
    <w:p w:rsidR="00623F0C" w:rsidRDefault="00623F0C">
      <w:pPr>
        <w:pStyle w:val="dingdocnormal"/>
        <w:sectPr w:rsidR="00623F0C" w:rsidSect="00623F0C">
          <w:type w:val="continuous"/>
          <w:pgSz w:w="13335" w:h="16830"/>
          <w:pgMar w:top="1440" w:right="1440" w:bottom="1440" w:left="1440" w:header="638" w:footer="691" w:gutter="0"/>
          <w:cols w:num="2" w:space="720"/>
          <w:docGrid w:linePitch="286"/>
        </w:sectPr>
      </w:pPr>
    </w:p>
    <w:p w:rsidR="00E4389D" w:rsidRDefault="00765E02">
      <w:pPr>
        <w:pStyle w:val="dingdocnormal"/>
      </w:pPr>
      <w:r>
        <w:t>如是等而为上首，不可称数，</w:t>
      </w:r>
      <w:r w:rsidRPr="00E86A41">
        <w:rPr>
          <w:color w:val="FF0000"/>
        </w:rPr>
        <w:t>皆勤观察无相之法，所行平等</w:t>
      </w:r>
      <w:r>
        <w:t>。</w:t>
      </w:r>
    </w:p>
    <w:p w:rsidR="00E4389D" w:rsidRDefault="00E4389D">
      <w:pPr>
        <w:pStyle w:val="dingdocnormal"/>
      </w:pPr>
    </w:p>
    <w:p w:rsidR="00EE74A4" w:rsidRPr="00EE74A4" w:rsidRDefault="00EE74A4">
      <w:pPr>
        <w:pStyle w:val="dingdocnormal"/>
        <w:rPr>
          <w:i/>
          <w:color w:val="4472C4" w:themeColor="accent1"/>
        </w:rPr>
      </w:pPr>
      <w:r w:rsidRPr="00EE74A4">
        <w:rPr>
          <w:rFonts w:hint="eastAsia"/>
          <w:i/>
          <w:color w:val="4472C4" w:themeColor="accent1"/>
        </w:rPr>
        <w:t>【佛学词典：大自在天】（天名）自在天外道之主神也。梵语摩醯首罗讹略，正为摩醯湿伐涅</w:t>
      </w:r>
      <w:proofErr w:type="spellStart"/>
      <w:r w:rsidRPr="00EE74A4">
        <w:rPr>
          <w:rFonts w:hint="eastAsia"/>
          <w:i/>
          <w:color w:val="4472C4" w:themeColor="accent1"/>
        </w:rPr>
        <w:t>Mahe</w:t>
      </w:r>
      <w:r w:rsidRPr="00EE74A4">
        <w:rPr>
          <w:rFonts w:ascii="Cambria" w:hAnsi="Cambria" w:cs="Cambria"/>
          <w:i/>
          <w:color w:val="4472C4" w:themeColor="accent1"/>
        </w:rPr>
        <w:t>ś</w:t>
      </w:r>
      <w:r w:rsidRPr="00EE74A4">
        <w:rPr>
          <w:rFonts w:hint="eastAsia"/>
          <w:i/>
          <w:color w:val="4472C4" w:themeColor="accent1"/>
        </w:rPr>
        <w:t>vara</w:t>
      </w:r>
      <w:proofErr w:type="spellEnd"/>
      <w:r w:rsidRPr="00EE74A4">
        <w:rPr>
          <w:rFonts w:hint="eastAsia"/>
          <w:i/>
          <w:color w:val="4472C4" w:themeColor="accent1"/>
        </w:rPr>
        <w:t>，译言大自在。在色界之顶，为三千界之主。</w:t>
      </w:r>
    </w:p>
    <w:p w:rsidR="00EE74A4" w:rsidRDefault="00EE74A4">
      <w:pPr>
        <w:pStyle w:val="dingdocnormal"/>
      </w:pPr>
    </w:p>
    <w:p w:rsidR="00E86A41" w:rsidRDefault="00E86A41">
      <w:pPr>
        <w:pStyle w:val="dingdocnormal"/>
      </w:pPr>
    </w:p>
    <w:p w:rsidR="00E4389D" w:rsidRPr="00E86A41" w:rsidRDefault="00765E02">
      <w:pPr>
        <w:pStyle w:val="dingdocnormal"/>
        <w:rPr>
          <w:b/>
        </w:rPr>
      </w:pPr>
      <w:r w:rsidRPr="00E86A41">
        <w:rPr>
          <w:b/>
        </w:rPr>
        <w:t>大方广佛华严经卷第一</w:t>
      </w:r>
      <w:r w:rsidRPr="00E86A41">
        <w:rPr>
          <w:b/>
        </w:rPr>
        <w:t xml:space="preserve"> </w:t>
      </w:r>
      <w:r w:rsidRPr="00E86A41">
        <w:rPr>
          <w:b/>
        </w:rPr>
        <w:t>（完）</w:t>
      </w:r>
    </w:p>
    <w:p w:rsidR="00623F0C" w:rsidRDefault="00623F0C">
      <w:pPr>
        <w:pStyle w:val="dingdocnormal"/>
      </w:pPr>
    </w:p>
    <w:p w:rsidR="00201968" w:rsidRDefault="00201968">
      <w:pPr>
        <w:pStyle w:val="dingdocnormal"/>
      </w:pPr>
    </w:p>
    <w:sectPr w:rsidR="00201968" w:rsidSect="00060A7A">
      <w:type w:val="continuous"/>
      <w:pgSz w:w="13335" w:h="16830"/>
      <w:pgMar w:top="1440" w:right="1440" w:bottom="1440" w:left="1440" w:header="638" w:footer="691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9D"/>
    <w:rsid w:val="0000769C"/>
    <w:rsid w:val="00037EF2"/>
    <w:rsid w:val="00060A7A"/>
    <w:rsid w:val="00075301"/>
    <w:rsid w:val="000B33AE"/>
    <w:rsid w:val="000E7487"/>
    <w:rsid w:val="000F24C7"/>
    <w:rsid w:val="00167DD0"/>
    <w:rsid w:val="00173407"/>
    <w:rsid w:val="00175FC0"/>
    <w:rsid w:val="001E78B0"/>
    <w:rsid w:val="00201968"/>
    <w:rsid w:val="003D5D99"/>
    <w:rsid w:val="00402A83"/>
    <w:rsid w:val="004633A2"/>
    <w:rsid w:val="0046791A"/>
    <w:rsid w:val="004C5C8C"/>
    <w:rsid w:val="00534DAB"/>
    <w:rsid w:val="00593F19"/>
    <w:rsid w:val="005C54CB"/>
    <w:rsid w:val="005C71D2"/>
    <w:rsid w:val="00623F0C"/>
    <w:rsid w:val="006556A1"/>
    <w:rsid w:val="006D276A"/>
    <w:rsid w:val="006F3745"/>
    <w:rsid w:val="00765E02"/>
    <w:rsid w:val="0077235B"/>
    <w:rsid w:val="00793ECA"/>
    <w:rsid w:val="00813561"/>
    <w:rsid w:val="008702AF"/>
    <w:rsid w:val="009431ED"/>
    <w:rsid w:val="009B2DC4"/>
    <w:rsid w:val="009F46E5"/>
    <w:rsid w:val="00A3578E"/>
    <w:rsid w:val="00A65450"/>
    <w:rsid w:val="00A77FB5"/>
    <w:rsid w:val="00AA4ADB"/>
    <w:rsid w:val="00AB557D"/>
    <w:rsid w:val="00AD4664"/>
    <w:rsid w:val="00B066CB"/>
    <w:rsid w:val="00B12DE8"/>
    <w:rsid w:val="00B4086A"/>
    <w:rsid w:val="00B6334F"/>
    <w:rsid w:val="00B9234B"/>
    <w:rsid w:val="00BB62DC"/>
    <w:rsid w:val="00BC3E9D"/>
    <w:rsid w:val="00CA1B0F"/>
    <w:rsid w:val="00CD11A5"/>
    <w:rsid w:val="00CD1310"/>
    <w:rsid w:val="00CD39B1"/>
    <w:rsid w:val="00D20D1A"/>
    <w:rsid w:val="00DD177F"/>
    <w:rsid w:val="00E11965"/>
    <w:rsid w:val="00E4389D"/>
    <w:rsid w:val="00E86A41"/>
    <w:rsid w:val="00EE74A4"/>
    <w:rsid w:val="00F05E04"/>
    <w:rsid w:val="00F40E6F"/>
    <w:rsid w:val="00F6398C"/>
    <w:rsid w:val="00FC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2BB8"/>
  <w15:docId w15:val="{45DF80C2-F57A-9A4D-8978-BCC32B9E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348" w:after="210"/>
      <w:outlineLvl w:val="0"/>
    </w:pPr>
    <w:rPr>
      <w:b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ngdocnormal">
    <w:name w:val="dingdoc 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Junyin Wu</cp:lastModifiedBy>
  <cp:revision>62</cp:revision>
  <dcterms:created xsi:type="dcterms:W3CDTF">1970-01-01T00:00:00Z</dcterms:created>
  <dcterms:modified xsi:type="dcterms:W3CDTF">2023-06-13T03:23:00Z</dcterms:modified>
  <dc:language>ZN_CH</dc:language>
</cp:coreProperties>
</file>