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A41A4" w14:textId="731C22A0" w:rsidR="005E7C45" w:rsidRPr="007C0AB7" w:rsidRDefault="005E7C45" w:rsidP="00E5251D">
      <w:pPr>
        <w:pStyle w:val="Title"/>
        <w:jc w:val="both"/>
        <w:rPr>
          <w:sz w:val="44"/>
        </w:rPr>
      </w:pPr>
      <w:bookmarkStart w:id="0" w:name="_GoBack"/>
      <w:bookmarkEnd w:id="0"/>
      <w:r w:rsidRPr="007C0AB7">
        <w:rPr>
          <w:rFonts w:hint="eastAsia"/>
          <w:sz w:val="44"/>
        </w:rPr>
        <w:t xml:space="preserve">Predicting </w:t>
      </w:r>
      <w:r w:rsidR="007C0AB7" w:rsidRPr="007C0AB7">
        <w:rPr>
          <w:sz w:val="44"/>
        </w:rPr>
        <w:t xml:space="preserve">Mathematics Achievement: A Machine Learning Approach Using </w:t>
      </w:r>
      <w:r w:rsidR="005C0585" w:rsidRPr="007C0AB7">
        <w:rPr>
          <w:rFonts w:hint="eastAsia"/>
          <w:sz w:val="44"/>
        </w:rPr>
        <w:t xml:space="preserve">TIMSS </w:t>
      </w:r>
      <w:r w:rsidR="007C0AB7" w:rsidRPr="007C0AB7">
        <w:rPr>
          <w:sz w:val="44"/>
        </w:rPr>
        <w:t xml:space="preserve">2015 </w:t>
      </w:r>
      <w:r w:rsidR="0068765A" w:rsidRPr="007C0AB7">
        <w:rPr>
          <w:rFonts w:hint="eastAsia"/>
          <w:sz w:val="44"/>
        </w:rPr>
        <w:t>U</w:t>
      </w:r>
      <w:r w:rsidR="007C0AB7" w:rsidRPr="007C0AB7">
        <w:rPr>
          <w:sz w:val="44"/>
        </w:rPr>
        <w:t>.</w:t>
      </w:r>
      <w:r w:rsidR="0068765A" w:rsidRPr="007C0AB7">
        <w:rPr>
          <w:rFonts w:hint="eastAsia"/>
          <w:sz w:val="44"/>
        </w:rPr>
        <w:t>S</w:t>
      </w:r>
      <w:r w:rsidR="007C0AB7" w:rsidRPr="007C0AB7">
        <w:rPr>
          <w:sz w:val="44"/>
        </w:rPr>
        <w:t>. National Public-Use Data</w:t>
      </w:r>
    </w:p>
    <w:p w14:paraId="3490BDC8" w14:textId="77777777" w:rsidR="0065041B" w:rsidRDefault="0065041B" w:rsidP="00E5251D">
      <w:pPr>
        <w:jc w:val="both"/>
      </w:pPr>
    </w:p>
    <w:p w14:paraId="06F78D85" w14:textId="649F8BF3" w:rsidR="000355F6" w:rsidRDefault="00764AE7" w:rsidP="00E5251D">
      <w:pPr>
        <w:jc w:val="both"/>
      </w:pPr>
      <w:r>
        <w:t>Word count: 1995</w:t>
      </w:r>
    </w:p>
    <w:p w14:paraId="0D9B37DA" w14:textId="0926D988" w:rsidR="00E50092" w:rsidRDefault="00E50092" w:rsidP="00E5251D">
      <w:pPr>
        <w:pStyle w:val="Heading1"/>
        <w:jc w:val="both"/>
      </w:pPr>
      <w:r>
        <w:rPr>
          <w:rFonts w:hint="eastAsia"/>
        </w:rPr>
        <w:t>Abstract</w:t>
      </w:r>
    </w:p>
    <w:p w14:paraId="141277E2" w14:textId="4BFA8F83" w:rsidR="00A16C1F" w:rsidRDefault="00B93F6D" w:rsidP="00E5251D">
      <w:pPr>
        <w:jc w:val="both"/>
      </w:pPr>
      <w:r>
        <w:t>Using TIMSS 2015 U.S. national public-use data, t</w:t>
      </w:r>
      <w:r w:rsidR="00864744">
        <w:t>his study shows how machine learning could be applied to la</w:t>
      </w:r>
      <w:r>
        <w:t>rge-scale international studies</w:t>
      </w:r>
      <w:r w:rsidR="00864744">
        <w:rPr>
          <w:rFonts w:eastAsia="Times New Roman" w:cs="Times New Roman"/>
        </w:rPr>
        <w:t xml:space="preserve">. </w:t>
      </w:r>
      <w:r w:rsidR="00864744">
        <w:t>The analysis provides a comparison of six commonly</w:t>
      </w:r>
      <w:r w:rsidR="00CE70F8">
        <w:t xml:space="preserve"> </w:t>
      </w:r>
      <w:r w:rsidR="00864744">
        <w:t>used machine learning</w:t>
      </w:r>
      <w:r w:rsidR="00864744">
        <w:rPr>
          <w:rFonts w:hint="eastAsia"/>
        </w:rPr>
        <w:t xml:space="preserve"> </w:t>
      </w:r>
      <w:r w:rsidR="00864744">
        <w:t>models in identifying students with low mathematics performance, which would allow educators to effectively allocate resources to intervene and thus improve their performance. The result</w:t>
      </w:r>
      <w:r w:rsidR="006E0BBF">
        <w:t>s</w:t>
      </w:r>
      <w:r w:rsidR="00864744">
        <w:t xml:space="preserve"> show that logistic regression, elastic net, and extreme gradient boosting all perform well </w:t>
      </w:r>
      <w:r w:rsidR="003A5037">
        <w:t>in term</w:t>
      </w:r>
      <w:r w:rsidR="00E075AC">
        <w:t>s</w:t>
      </w:r>
      <w:r w:rsidR="003A5037">
        <w:t xml:space="preserve"> of</w:t>
      </w:r>
      <w:r w:rsidR="00864744">
        <w:t xml:space="preserve"> ba</w:t>
      </w:r>
      <w:r>
        <w:t>lanced accuracy and sensitivity</w:t>
      </w:r>
      <w:r w:rsidR="00864744">
        <w:t xml:space="preserve">. </w:t>
      </w:r>
      <w:r w:rsidR="00EE574A">
        <w:t>L</w:t>
      </w:r>
      <w:r w:rsidR="00D104E7">
        <w:t>everaging the high dimensionality of the data, this research analyzes</w:t>
      </w:r>
      <w:r w:rsidR="00864744">
        <w:t xml:space="preserve"> 14</w:t>
      </w:r>
      <w:r w:rsidR="00D104E7">
        <w:t xml:space="preserve">2 student and school variables and </w:t>
      </w:r>
      <w:r w:rsidR="00E64346">
        <w:t xml:space="preserve">identifies </w:t>
      </w:r>
      <w:r w:rsidR="00E64346" w:rsidRPr="00C008CE">
        <w:rPr>
          <w:rFonts w:eastAsia="Times New Roman" w:cs="Times New Roman"/>
        </w:rPr>
        <w:t xml:space="preserve">characteristics </w:t>
      </w:r>
      <w:r w:rsidR="00E64346">
        <w:rPr>
          <w:rFonts w:eastAsia="Times New Roman" w:cs="Times New Roman"/>
        </w:rPr>
        <w:t xml:space="preserve">that are associated with mathematics performance, including </w:t>
      </w:r>
      <w:r w:rsidR="00A16C1F">
        <w:t>students’ home education resources, attitudes toward mathematics, and use and possession of computer</w:t>
      </w:r>
      <w:r w:rsidR="003A5037">
        <w:t>s</w:t>
      </w:r>
      <w:r w:rsidR="00A16C1F">
        <w:t xml:space="preserve"> or tablets.</w:t>
      </w:r>
    </w:p>
    <w:p w14:paraId="5A506E02" w14:textId="7CD70068" w:rsidR="00273A18" w:rsidRDefault="00273A18" w:rsidP="00E5251D">
      <w:pPr>
        <w:pStyle w:val="Heading1"/>
        <w:jc w:val="both"/>
      </w:pPr>
      <w:r>
        <w:t>Keywords</w:t>
      </w:r>
    </w:p>
    <w:p w14:paraId="08D6C45C" w14:textId="36E614E0" w:rsidR="00E50092" w:rsidRDefault="00C008CE" w:rsidP="00E5251D">
      <w:pPr>
        <w:jc w:val="both"/>
      </w:pPr>
      <w:r>
        <w:t>Machine learning; TIMSS; Mathematics achievement;</w:t>
      </w:r>
      <w:r w:rsidR="006D147A">
        <w:t xml:space="preserve"> Large-scale educational research </w:t>
      </w:r>
    </w:p>
    <w:p w14:paraId="2271D0E3" w14:textId="49D67D51" w:rsidR="00076A5D" w:rsidRDefault="00311B3E" w:rsidP="00E5251D">
      <w:pPr>
        <w:pStyle w:val="Heading1"/>
        <w:jc w:val="both"/>
      </w:pPr>
      <w:r>
        <w:t>Introduction</w:t>
      </w:r>
    </w:p>
    <w:p w14:paraId="0896B944" w14:textId="59FFE6F4" w:rsidR="000969A3" w:rsidRDefault="004774CC" w:rsidP="00E5251D">
      <w:pPr>
        <w:pStyle w:val="Heading2"/>
        <w:jc w:val="both"/>
      </w:pPr>
      <w:r>
        <w:t>O</w:t>
      </w:r>
      <w:r w:rsidR="000969A3" w:rsidRPr="00A910F0">
        <w:t>bjective</w:t>
      </w:r>
    </w:p>
    <w:p w14:paraId="0F3D0127" w14:textId="738C297C" w:rsidR="003F03C3" w:rsidRPr="00C008CE" w:rsidRDefault="00772C89" w:rsidP="00E5251D">
      <w:pPr>
        <w:spacing w:after="0" w:line="240" w:lineRule="auto"/>
        <w:jc w:val="both"/>
        <w:rPr>
          <w:rFonts w:eastAsia="Times New Roman" w:cs="Times New Roman"/>
        </w:rPr>
      </w:pPr>
      <w:r w:rsidRPr="00C008CE">
        <w:rPr>
          <w:rFonts w:eastAsia="Times New Roman" w:cs="Times New Roman"/>
        </w:rPr>
        <w:t xml:space="preserve">Poor mathematics achievement </w:t>
      </w:r>
      <w:r w:rsidR="00544B6A" w:rsidRPr="00C008CE">
        <w:rPr>
          <w:rFonts w:eastAsia="Times New Roman" w:cs="Times New Roman"/>
        </w:rPr>
        <w:t>creates</w:t>
      </w:r>
      <w:r w:rsidRPr="00C008CE">
        <w:rPr>
          <w:rFonts w:eastAsia="Times New Roman" w:cs="Times New Roman"/>
        </w:rPr>
        <w:t xml:space="preserve"> difficulties </w:t>
      </w:r>
      <w:r w:rsidR="00DD76CD" w:rsidRPr="00C008CE">
        <w:rPr>
          <w:rFonts w:eastAsia="Times New Roman" w:cs="Times New Roman"/>
        </w:rPr>
        <w:t xml:space="preserve">for students </w:t>
      </w:r>
      <w:r w:rsidRPr="00C008CE">
        <w:rPr>
          <w:rFonts w:eastAsia="Times New Roman" w:cs="Times New Roman"/>
        </w:rPr>
        <w:t xml:space="preserve">in </w:t>
      </w:r>
      <w:r w:rsidR="00544B6A" w:rsidRPr="00C008CE">
        <w:rPr>
          <w:rFonts w:eastAsia="Times New Roman" w:cs="Times New Roman"/>
        </w:rPr>
        <w:t>everyday</w:t>
      </w:r>
      <w:r w:rsidRPr="00C008CE">
        <w:rPr>
          <w:rFonts w:eastAsia="Times New Roman" w:cs="Times New Roman"/>
        </w:rPr>
        <w:t xml:space="preserve"> activities and lead</w:t>
      </w:r>
      <w:r w:rsidR="00544B6A" w:rsidRPr="00C008CE">
        <w:rPr>
          <w:rFonts w:eastAsia="Times New Roman" w:cs="Times New Roman"/>
        </w:rPr>
        <w:t>s</w:t>
      </w:r>
      <w:r w:rsidRPr="00C008CE">
        <w:rPr>
          <w:rFonts w:eastAsia="Times New Roman" w:cs="Times New Roman"/>
        </w:rPr>
        <w:t xml:space="preserve"> to serious </w:t>
      </w:r>
      <w:r w:rsidR="00B90FEC">
        <w:rPr>
          <w:rFonts w:eastAsia="Times New Roman" w:cs="Times New Roman"/>
        </w:rPr>
        <w:t>con</w:t>
      </w:r>
      <w:r w:rsidRPr="00C008CE">
        <w:rPr>
          <w:rFonts w:eastAsia="Times New Roman" w:cs="Times New Roman"/>
        </w:rPr>
        <w:t xml:space="preserve">sequences in educational attainment and </w:t>
      </w:r>
      <w:r w:rsidRPr="0048508E">
        <w:rPr>
          <w:rFonts w:eastAsia="Times New Roman" w:cs="Times New Roman"/>
        </w:rPr>
        <w:t>career</w:t>
      </w:r>
      <w:r w:rsidRPr="00C008CE">
        <w:rPr>
          <w:rFonts w:eastAsia="Times New Roman" w:cs="Times New Roman"/>
        </w:rPr>
        <w:t xml:space="preserve"> advancement</w:t>
      </w:r>
      <w:sdt>
        <w:sdtPr>
          <w:rPr>
            <w:rFonts w:eastAsia="Times New Roman" w:cs="Times New Roman"/>
          </w:rPr>
          <w:id w:val="131063755"/>
          <w:citation/>
        </w:sdtPr>
        <w:sdtEndPr/>
        <w:sdtContent>
          <w:r w:rsidR="00657E0E">
            <w:rPr>
              <w:rFonts w:eastAsia="Times New Roman" w:cs="Times New Roman"/>
            </w:rPr>
            <w:fldChar w:fldCharType="begin"/>
          </w:r>
          <w:r w:rsidR="00657E0E">
            <w:rPr>
              <w:rFonts w:eastAsia="Times New Roman" w:cs="Times New Roman"/>
            </w:rPr>
            <w:instrText xml:space="preserve"> CITATION Jor10 \l 1033  \m Gea11</w:instrText>
          </w:r>
          <w:r w:rsidR="00657E0E">
            <w:rPr>
              <w:rFonts w:eastAsia="Times New Roman" w:cs="Times New Roman"/>
            </w:rPr>
            <w:fldChar w:fldCharType="separate"/>
          </w:r>
          <w:r w:rsidR="00C564A1">
            <w:rPr>
              <w:rFonts w:eastAsia="Times New Roman" w:cs="Times New Roman"/>
              <w:noProof/>
            </w:rPr>
            <w:t xml:space="preserve"> </w:t>
          </w:r>
          <w:r w:rsidR="00C564A1" w:rsidRPr="00C564A1">
            <w:rPr>
              <w:rFonts w:eastAsia="Times New Roman" w:cs="Times New Roman"/>
              <w:noProof/>
            </w:rPr>
            <w:t>(Jordan, 2010; Geary, 2011)</w:t>
          </w:r>
          <w:r w:rsidR="00657E0E">
            <w:rPr>
              <w:rFonts w:eastAsia="Times New Roman" w:cs="Times New Roman"/>
            </w:rPr>
            <w:fldChar w:fldCharType="end"/>
          </w:r>
        </w:sdtContent>
      </w:sdt>
      <w:r w:rsidRPr="00C008CE">
        <w:rPr>
          <w:rFonts w:eastAsia="Times New Roman" w:cs="Times New Roman"/>
        </w:rPr>
        <w:t>.</w:t>
      </w:r>
      <w:r w:rsidR="00544B6A" w:rsidRPr="00C008CE">
        <w:rPr>
          <w:rFonts w:eastAsia="Times New Roman" w:cs="Times New Roman"/>
        </w:rPr>
        <w:t xml:space="preserve"> </w:t>
      </w:r>
      <w:r w:rsidR="00B90FEC">
        <w:rPr>
          <w:rFonts w:eastAsia="Times New Roman" w:cs="Times New Roman"/>
        </w:rPr>
        <w:t>I</w:t>
      </w:r>
      <w:r w:rsidR="00097628" w:rsidRPr="00C008CE">
        <w:rPr>
          <w:rFonts w:eastAsia="Times New Roman" w:cs="Times New Roman"/>
        </w:rPr>
        <w:t>dentify</w:t>
      </w:r>
      <w:r w:rsidR="00B90FEC">
        <w:rPr>
          <w:rFonts w:eastAsia="Times New Roman" w:cs="Times New Roman"/>
        </w:rPr>
        <w:t>ing</w:t>
      </w:r>
      <w:r w:rsidR="00544B6A" w:rsidRPr="00C008CE">
        <w:rPr>
          <w:rFonts w:eastAsia="Times New Roman" w:cs="Times New Roman"/>
        </w:rPr>
        <w:t xml:space="preserve"> characteristics </w:t>
      </w:r>
      <w:r w:rsidR="00097628" w:rsidRPr="00C008CE">
        <w:rPr>
          <w:rFonts w:eastAsia="Times New Roman" w:cs="Times New Roman"/>
        </w:rPr>
        <w:t xml:space="preserve">that could predict poor mathematics achievement would help educators </w:t>
      </w:r>
      <w:r w:rsidR="00AA6924" w:rsidRPr="00C008CE">
        <w:rPr>
          <w:rFonts w:eastAsia="Times New Roman" w:cs="Times New Roman"/>
        </w:rPr>
        <w:t xml:space="preserve">allocate resources </w:t>
      </w:r>
      <w:r w:rsidR="00AA6924" w:rsidRPr="00CD603C">
        <w:rPr>
          <w:rFonts w:eastAsia="Times New Roman" w:cs="Times New Roman"/>
        </w:rPr>
        <w:t xml:space="preserve">effectively and intervene in time. </w:t>
      </w:r>
      <w:r w:rsidR="00C5734E" w:rsidRPr="00CD603C">
        <w:rPr>
          <w:rFonts w:eastAsia="Times New Roman" w:cs="Times New Roman"/>
        </w:rPr>
        <w:t>Using 2015 U.S. data from the Trends in Interna</w:t>
      </w:r>
      <w:r w:rsidR="00C5734E" w:rsidRPr="003A5037">
        <w:rPr>
          <w:rFonts w:eastAsia="Times New Roman" w:cs="Times New Roman"/>
        </w:rPr>
        <w:t>tional Mathematics and Science Study (TIMSS), this</w:t>
      </w:r>
      <w:r w:rsidR="00AA6924" w:rsidRPr="003A5037">
        <w:rPr>
          <w:rFonts w:eastAsia="Times New Roman" w:cs="Times New Roman"/>
        </w:rPr>
        <w:t xml:space="preserve"> paper </w:t>
      </w:r>
      <w:r w:rsidR="00C5734E" w:rsidRPr="003A5037">
        <w:rPr>
          <w:rFonts w:eastAsia="Times New Roman" w:cs="Times New Roman"/>
        </w:rPr>
        <w:t xml:space="preserve">attempts to </w:t>
      </w:r>
      <w:r w:rsidR="00C008CE" w:rsidRPr="003A5037">
        <w:rPr>
          <w:rFonts w:eastAsia="Times New Roman" w:cs="Times New Roman"/>
        </w:rPr>
        <w:t>1</w:t>
      </w:r>
      <w:r w:rsidR="003F03C3" w:rsidRPr="003A5037">
        <w:rPr>
          <w:rFonts w:eastAsia="Times New Roman" w:cs="Times New Roman"/>
        </w:rPr>
        <w:t xml:space="preserve">) </w:t>
      </w:r>
      <w:r w:rsidR="00B90FEC" w:rsidRPr="003A5037">
        <w:rPr>
          <w:rFonts w:eastAsia="Times New Roman" w:cs="Times New Roman"/>
        </w:rPr>
        <w:t>provide a comprehensive evaluation</w:t>
      </w:r>
      <w:r w:rsidR="003F03C3" w:rsidRPr="003A5037">
        <w:rPr>
          <w:rFonts w:eastAsia="Times New Roman" w:cs="Times New Roman"/>
        </w:rPr>
        <w:t xml:space="preserve"> o</w:t>
      </w:r>
      <w:r w:rsidR="00C008CE" w:rsidRPr="003A5037">
        <w:rPr>
          <w:rFonts w:eastAsia="Times New Roman" w:cs="Times New Roman"/>
        </w:rPr>
        <w:t>f machine learning</w:t>
      </w:r>
      <w:r w:rsidR="00A16C1F" w:rsidRPr="003A5037">
        <w:rPr>
          <w:rFonts w:eastAsia="Times New Roman" w:cs="Times New Roman"/>
        </w:rPr>
        <w:t xml:space="preserve"> (ML)</w:t>
      </w:r>
      <w:r w:rsidR="00C008CE" w:rsidRPr="003A5037">
        <w:rPr>
          <w:rFonts w:eastAsia="Times New Roman" w:cs="Times New Roman"/>
        </w:rPr>
        <w:t xml:space="preserve"> methods </w:t>
      </w:r>
      <w:r w:rsidR="00B90FEC" w:rsidRPr="003A5037">
        <w:rPr>
          <w:rFonts w:eastAsia="Times New Roman" w:cs="Times New Roman"/>
        </w:rPr>
        <w:t xml:space="preserve">in </w:t>
      </w:r>
      <w:r w:rsidR="00130C10" w:rsidRPr="003A5037">
        <w:rPr>
          <w:rFonts w:eastAsia="Times New Roman" w:cs="Times New Roman"/>
        </w:rPr>
        <w:t>analyzing international large-scale education data</w:t>
      </w:r>
      <w:r w:rsidR="00B90FEC" w:rsidRPr="003A5037">
        <w:rPr>
          <w:rFonts w:eastAsia="Times New Roman" w:cs="Times New Roman"/>
        </w:rPr>
        <w:t xml:space="preserve">, </w:t>
      </w:r>
      <w:r w:rsidR="00C008CE" w:rsidRPr="003A5037">
        <w:rPr>
          <w:rFonts w:eastAsia="Times New Roman" w:cs="Times New Roman"/>
        </w:rPr>
        <w:t>and 2</w:t>
      </w:r>
      <w:r w:rsidR="003F03C3" w:rsidRPr="003A5037">
        <w:rPr>
          <w:rFonts w:eastAsia="Times New Roman" w:cs="Times New Roman"/>
        </w:rPr>
        <w:t xml:space="preserve">) identify student and school background characteristics that </w:t>
      </w:r>
      <w:r w:rsidR="00225CE5" w:rsidRPr="003A5037">
        <w:rPr>
          <w:rFonts w:eastAsia="Times New Roman" w:cs="Times New Roman"/>
        </w:rPr>
        <w:t>have</w:t>
      </w:r>
      <w:r w:rsidR="00B90FEC" w:rsidRPr="003A5037">
        <w:rPr>
          <w:rFonts w:eastAsia="Times New Roman" w:cs="Times New Roman"/>
        </w:rPr>
        <w:t xml:space="preserve"> the </w:t>
      </w:r>
      <w:r w:rsidR="00A670FD" w:rsidRPr="003A5037">
        <w:rPr>
          <w:rFonts w:eastAsia="Times New Roman" w:cs="Times New Roman"/>
        </w:rPr>
        <w:t>largest</w:t>
      </w:r>
      <w:r w:rsidR="003F03C3" w:rsidRPr="003A5037">
        <w:rPr>
          <w:rFonts w:eastAsia="Times New Roman" w:cs="Times New Roman"/>
        </w:rPr>
        <w:t xml:space="preserve"> </w:t>
      </w:r>
      <w:r w:rsidR="003F03C3" w:rsidRPr="00834103">
        <w:rPr>
          <w:rFonts w:eastAsia="Times New Roman" w:cs="Times New Roman"/>
          <w:noProof/>
        </w:rPr>
        <w:t>importance</w:t>
      </w:r>
      <w:r w:rsidR="003F03C3" w:rsidRPr="003A5037">
        <w:rPr>
          <w:rFonts w:eastAsia="Times New Roman" w:cs="Times New Roman"/>
        </w:rPr>
        <w:t xml:space="preserve"> in the prediction.</w:t>
      </w:r>
    </w:p>
    <w:p w14:paraId="6FC263A6" w14:textId="77777777" w:rsidR="003F03C3" w:rsidRDefault="003F03C3" w:rsidP="00E525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A9DB0C" w14:textId="50F7B517" w:rsidR="003F03C3" w:rsidRDefault="003F03C3" w:rsidP="00E5251D">
      <w:pPr>
        <w:pStyle w:val="Heading2"/>
        <w:jc w:val="both"/>
      </w:pPr>
      <w:r>
        <w:t>T</w:t>
      </w:r>
      <w:r w:rsidR="00E9232C">
        <w:t>heoretical F</w:t>
      </w:r>
      <w:r w:rsidRPr="00A910F0">
        <w:t>ramework</w:t>
      </w:r>
    </w:p>
    <w:p w14:paraId="242AFD31" w14:textId="56066A4C" w:rsidR="0022166B" w:rsidRDefault="00F52E0B" w:rsidP="00E5251D">
      <w:pPr>
        <w:jc w:val="both"/>
      </w:pPr>
      <w:r>
        <w:rPr>
          <w:rFonts w:hint="eastAsia"/>
        </w:rPr>
        <w:t>Existing</w:t>
      </w:r>
      <w:r w:rsidR="00197F8A">
        <w:rPr>
          <w:rFonts w:hint="eastAsia"/>
        </w:rPr>
        <w:t xml:space="preserve"> literature has explored various factors that may be associated with students</w:t>
      </w:r>
      <w:r w:rsidR="00197F8A">
        <w:t>’</w:t>
      </w:r>
      <w:r w:rsidR="00197F8A">
        <w:rPr>
          <w:rFonts w:hint="eastAsia"/>
        </w:rPr>
        <w:t xml:space="preserve"> mathematics </w:t>
      </w:r>
      <w:r w:rsidR="00197F8A">
        <w:t>achieve</w:t>
      </w:r>
      <w:r w:rsidR="00197F8A">
        <w:rPr>
          <w:rFonts w:hint="eastAsia"/>
        </w:rPr>
        <w:t xml:space="preserve">ment. </w:t>
      </w:r>
      <w:r>
        <w:t>C</w:t>
      </w:r>
      <w:r>
        <w:rPr>
          <w:rFonts w:hint="eastAsia"/>
        </w:rPr>
        <w:t>haracteristics ranging from students</w:t>
      </w:r>
      <w:r>
        <w:t>’</w:t>
      </w:r>
      <w:r>
        <w:rPr>
          <w:rFonts w:hint="eastAsia"/>
        </w:rPr>
        <w:t xml:space="preserve"> gender</w:t>
      </w:r>
      <w:r w:rsidR="007D3224">
        <w:rPr>
          <w:noProof/>
        </w:rPr>
        <w:t xml:space="preserve"> (McGraw et al., 2006)</w:t>
      </w:r>
      <w:r>
        <w:rPr>
          <w:rFonts w:hint="eastAsia"/>
        </w:rPr>
        <w:t>, race</w:t>
      </w:r>
      <w:sdt>
        <w:sdtPr>
          <w:rPr>
            <w:rFonts w:hint="eastAsia"/>
          </w:rPr>
          <w:id w:val="569234041"/>
          <w:citation/>
        </w:sdtPr>
        <w:sdtEndPr/>
        <w:sdtContent>
          <w:r w:rsidR="008C46D7">
            <w:fldChar w:fldCharType="begin"/>
          </w:r>
          <w:r w:rsidR="008C46D7">
            <w:instrText xml:space="preserve"> CITATION She09 \l 1033 </w:instrText>
          </w:r>
          <w:r w:rsidR="008C46D7">
            <w:fldChar w:fldCharType="separate"/>
          </w:r>
          <w:r w:rsidR="00C564A1">
            <w:rPr>
              <w:noProof/>
            </w:rPr>
            <w:t xml:space="preserve"> (Brown-Jeffy, 2009)</w:t>
          </w:r>
          <w:r w:rsidR="008C46D7">
            <w:fldChar w:fldCharType="end"/>
          </w:r>
        </w:sdtContent>
      </w:sdt>
      <w:r>
        <w:rPr>
          <w:rFonts w:hint="eastAsia"/>
        </w:rPr>
        <w:t>,</w:t>
      </w:r>
      <w:r w:rsidR="00444FD3">
        <w:t xml:space="preserve"> and</w:t>
      </w:r>
      <w:r>
        <w:rPr>
          <w:rFonts w:hint="eastAsia"/>
        </w:rPr>
        <w:t xml:space="preserve"> family background</w:t>
      </w:r>
      <w:sdt>
        <w:sdtPr>
          <w:rPr>
            <w:rFonts w:hint="eastAsia"/>
          </w:rPr>
          <w:id w:val="1994987283"/>
          <w:citation/>
        </w:sdtPr>
        <w:sdtEndPr/>
        <w:sdtContent>
          <w:r w:rsidR="00595B4E">
            <w:fldChar w:fldCharType="begin"/>
          </w:r>
          <w:r w:rsidR="00595B4E">
            <w:instrText xml:space="preserve"> CITATION Wan04 \l 1033 </w:instrText>
          </w:r>
          <w:r w:rsidR="00595B4E">
            <w:fldChar w:fldCharType="separate"/>
          </w:r>
          <w:r w:rsidR="00C564A1">
            <w:rPr>
              <w:noProof/>
            </w:rPr>
            <w:t xml:space="preserve"> (Wang, 2004)</w:t>
          </w:r>
          <w:r w:rsidR="00595B4E">
            <w:fldChar w:fldCharType="end"/>
          </w:r>
        </w:sdtContent>
      </w:sdt>
      <w:r>
        <w:rPr>
          <w:rFonts w:hint="eastAsia"/>
        </w:rPr>
        <w:t xml:space="preserve"> to teacher qualification</w:t>
      </w:r>
      <w:sdt>
        <w:sdtPr>
          <w:rPr>
            <w:rFonts w:hint="eastAsia"/>
          </w:rPr>
          <w:id w:val="2020037228"/>
          <w:citation/>
        </w:sdtPr>
        <w:sdtEndPr/>
        <w:sdtContent>
          <w:r w:rsidR="00595B4E">
            <w:fldChar w:fldCharType="begin"/>
          </w:r>
          <w:r w:rsidR="00595B4E">
            <w:instrText xml:space="preserve"> CITATION Lin00 \l 1033 </w:instrText>
          </w:r>
          <w:r w:rsidR="00595B4E">
            <w:fldChar w:fldCharType="separate"/>
          </w:r>
          <w:r w:rsidR="00C564A1">
            <w:rPr>
              <w:noProof/>
            </w:rPr>
            <w:t xml:space="preserve"> (Darling-Hammond, 2000)</w:t>
          </w:r>
          <w:r w:rsidR="00595B4E">
            <w:fldChar w:fldCharType="end"/>
          </w:r>
        </w:sdtContent>
      </w:sdt>
      <w:r>
        <w:rPr>
          <w:rFonts w:hint="eastAsia"/>
        </w:rPr>
        <w:t xml:space="preserve"> and school resources</w:t>
      </w:r>
      <w:sdt>
        <w:sdtPr>
          <w:rPr>
            <w:rFonts w:hint="eastAsia"/>
          </w:rPr>
          <w:id w:val="-1629234626"/>
          <w:citation/>
        </w:sdtPr>
        <w:sdtEndPr/>
        <w:sdtContent>
          <w:r w:rsidR="00595B4E">
            <w:fldChar w:fldCharType="begin"/>
          </w:r>
          <w:r w:rsidR="00595B4E">
            <w:instrText xml:space="preserve"> CITATION Gar11 \l 1033 </w:instrText>
          </w:r>
          <w:r w:rsidR="00595B4E">
            <w:fldChar w:fldCharType="separate"/>
          </w:r>
          <w:r w:rsidR="00C564A1">
            <w:rPr>
              <w:noProof/>
            </w:rPr>
            <w:t xml:space="preserve"> (Burtless, 2011)</w:t>
          </w:r>
          <w:r w:rsidR="00595B4E">
            <w:fldChar w:fldCharType="end"/>
          </w:r>
        </w:sdtContent>
      </w:sdt>
      <w:r>
        <w:rPr>
          <w:rFonts w:hint="eastAsia"/>
        </w:rPr>
        <w:t xml:space="preserve">, to name a few, are </w:t>
      </w:r>
      <w:r w:rsidR="007637C8">
        <w:t>believed</w:t>
      </w:r>
      <w:r w:rsidR="007637C8">
        <w:rPr>
          <w:rFonts w:hint="eastAsia"/>
        </w:rPr>
        <w:t xml:space="preserve"> to be </w:t>
      </w:r>
      <w:r w:rsidR="007637C8">
        <w:t>significant</w:t>
      </w:r>
      <w:r w:rsidR="007637C8">
        <w:rPr>
          <w:rFonts w:hint="eastAsia"/>
        </w:rPr>
        <w:t xml:space="preserve"> </w:t>
      </w:r>
      <w:r w:rsidR="007637C8">
        <w:t>determinant</w:t>
      </w:r>
      <w:r w:rsidR="007637C8">
        <w:rPr>
          <w:rFonts w:hint="eastAsia"/>
        </w:rPr>
        <w:t xml:space="preserve">s of </w:t>
      </w:r>
      <w:r w:rsidR="007637C8">
        <w:t>achievement</w:t>
      </w:r>
      <w:r w:rsidR="007637C8">
        <w:rPr>
          <w:rFonts w:hint="eastAsia"/>
        </w:rPr>
        <w:t xml:space="preserve">. </w:t>
      </w:r>
      <w:r w:rsidR="007637C8" w:rsidRPr="007637C8">
        <w:t xml:space="preserve">However, most studies have employed conventional statistical methods and have focused on </w:t>
      </w:r>
      <w:r w:rsidR="002D271C">
        <w:rPr>
          <w:rFonts w:hint="eastAsia"/>
        </w:rPr>
        <w:t>only a few theory-driven variables</w:t>
      </w:r>
      <w:r w:rsidR="0022166B">
        <w:rPr>
          <w:rFonts w:hint="eastAsia"/>
        </w:rPr>
        <w:t>.</w:t>
      </w:r>
    </w:p>
    <w:p w14:paraId="57BD038A" w14:textId="7882E56E" w:rsidR="00216B42" w:rsidRDefault="0053090F" w:rsidP="00E5251D">
      <w:pPr>
        <w:jc w:val="both"/>
      </w:pPr>
      <w:r>
        <w:rPr>
          <w:rFonts w:hint="eastAsia"/>
        </w:rPr>
        <w:t xml:space="preserve">With the recent development of </w:t>
      </w:r>
      <w:r w:rsidR="00444FD3">
        <w:t xml:space="preserve">machine </w:t>
      </w:r>
      <w:r w:rsidR="00444FD3" w:rsidRPr="00CD603C">
        <w:t>learning (</w:t>
      </w:r>
      <w:r w:rsidR="00A16C1F" w:rsidRPr="005127D8">
        <w:t>ML</w:t>
      </w:r>
      <w:r w:rsidR="00444FD3" w:rsidRPr="00145CD0">
        <w:t>)</w:t>
      </w:r>
      <w:r w:rsidRPr="00145CD0">
        <w:rPr>
          <w:rFonts w:hint="eastAsia"/>
        </w:rPr>
        <w:t>, a</w:t>
      </w:r>
      <w:r>
        <w:rPr>
          <w:rFonts w:hint="eastAsia"/>
        </w:rPr>
        <w:t xml:space="preserve"> number of data</w:t>
      </w:r>
      <w:r w:rsidR="0022166B">
        <w:rPr>
          <w:rFonts w:hint="eastAsia"/>
        </w:rPr>
        <w:t>-driven</w:t>
      </w:r>
      <w:r>
        <w:rPr>
          <w:rFonts w:hint="eastAsia"/>
        </w:rPr>
        <w:t xml:space="preserve"> </w:t>
      </w:r>
      <w:r>
        <w:t>techniques</w:t>
      </w:r>
      <w:r>
        <w:rPr>
          <w:rFonts w:hint="eastAsia"/>
        </w:rPr>
        <w:t xml:space="preserve"> are </w:t>
      </w:r>
      <w:r w:rsidR="003A5037">
        <w:t xml:space="preserve">now </w:t>
      </w:r>
      <w:r w:rsidR="00F86FD5">
        <w:rPr>
          <w:rFonts w:hint="eastAsia"/>
        </w:rPr>
        <w:t>utilized</w:t>
      </w:r>
      <w:r>
        <w:rPr>
          <w:rFonts w:hint="eastAsia"/>
        </w:rPr>
        <w:t xml:space="preserve"> by </w:t>
      </w:r>
      <w:r w:rsidR="00476B4B">
        <w:t>education</w:t>
      </w:r>
      <w:r w:rsidR="00476B4B">
        <w:rPr>
          <w:rFonts w:hint="eastAsia"/>
        </w:rPr>
        <w:t xml:space="preserve"> </w:t>
      </w:r>
      <w:r>
        <w:rPr>
          <w:rFonts w:hint="eastAsia"/>
        </w:rPr>
        <w:t xml:space="preserve">researchers </w:t>
      </w:r>
      <w:r w:rsidR="00476B4B">
        <w:rPr>
          <w:rFonts w:hint="eastAsia"/>
        </w:rPr>
        <w:t xml:space="preserve">in areas </w:t>
      </w:r>
      <w:r w:rsidR="00C075AD">
        <w:t>including</w:t>
      </w:r>
      <w:r w:rsidR="00476B4B">
        <w:rPr>
          <w:rFonts w:hint="eastAsia"/>
        </w:rPr>
        <w:t xml:space="preserve"> </w:t>
      </w:r>
      <w:r w:rsidR="00216B42">
        <w:t>predicting dropout</w:t>
      </w:r>
      <w:sdt>
        <w:sdtPr>
          <w:id w:val="-320969376"/>
          <w:citation/>
        </w:sdtPr>
        <w:sdtEndPr/>
        <w:sdtContent>
          <w:r w:rsidR="00595B4E">
            <w:fldChar w:fldCharType="begin"/>
          </w:r>
          <w:r w:rsidR="00595B4E">
            <w:instrText xml:space="preserve"> CITATION San17 \l 1033 </w:instrText>
          </w:r>
          <w:r w:rsidR="00595B4E">
            <w:fldChar w:fldCharType="separate"/>
          </w:r>
          <w:r w:rsidR="00C564A1">
            <w:rPr>
              <w:noProof/>
            </w:rPr>
            <w:t xml:space="preserve"> (Sansone, 2017)</w:t>
          </w:r>
          <w:r w:rsidR="00595B4E">
            <w:fldChar w:fldCharType="end"/>
          </w:r>
        </w:sdtContent>
      </w:sdt>
      <w:r w:rsidR="0022166B">
        <w:t xml:space="preserve"> and</w:t>
      </w:r>
      <w:r w:rsidR="00216B42">
        <w:t xml:space="preserve"> </w:t>
      </w:r>
      <w:r w:rsidR="0022166B">
        <w:rPr>
          <w:rFonts w:hint="eastAsia"/>
        </w:rPr>
        <w:t>course score</w:t>
      </w:r>
      <w:sdt>
        <w:sdtPr>
          <w:rPr>
            <w:rFonts w:hint="eastAsia"/>
          </w:rPr>
          <w:id w:val="474421365"/>
          <w:citation/>
        </w:sdtPr>
        <w:sdtEndPr/>
        <w:sdtContent>
          <w:r w:rsidR="00595B4E">
            <w:fldChar w:fldCharType="begin"/>
          </w:r>
          <w:r w:rsidR="00595B4E">
            <w:instrText xml:space="preserve"> CITATION Pol16 \l 1033 </w:instrText>
          </w:r>
          <w:r w:rsidR="00595B4E">
            <w:fldChar w:fldCharType="separate"/>
          </w:r>
          <w:r w:rsidR="00C564A1">
            <w:rPr>
              <w:noProof/>
            </w:rPr>
            <w:t xml:space="preserve"> (Polyzou &amp; Karypis, 2016)</w:t>
          </w:r>
          <w:r w:rsidR="00595B4E">
            <w:fldChar w:fldCharType="end"/>
          </w:r>
        </w:sdtContent>
      </w:sdt>
      <w:r w:rsidR="00216B42">
        <w:t>.</w:t>
      </w:r>
      <w:r w:rsidR="0022166B">
        <w:rPr>
          <w:rFonts w:hint="eastAsia"/>
        </w:rPr>
        <w:t xml:space="preserve"> </w:t>
      </w:r>
      <w:r w:rsidR="0022166B">
        <w:t xml:space="preserve">However, </w:t>
      </w:r>
      <w:r w:rsidR="007C0045">
        <w:rPr>
          <w:rFonts w:hint="eastAsia"/>
        </w:rPr>
        <w:t xml:space="preserve">only a handful </w:t>
      </w:r>
      <w:r w:rsidR="003A5037">
        <w:t xml:space="preserve">of </w:t>
      </w:r>
      <w:r w:rsidR="007C0045">
        <w:rPr>
          <w:rFonts w:hint="eastAsia"/>
        </w:rPr>
        <w:t xml:space="preserve">studies have focused on applying </w:t>
      </w:r>
      <w:r w:rsidR="00A16C1F">
        <w:t>ML</w:t>
      </w:r>
      <w:r w:rsidR="007C0045">
        <w:rPr>
          <w:rFonts w:hint="eastAsia"/>
        </w:rPr>
        <w:t xml:space="preserve"> techniques </w:t>
      </w:r>
      <w:r w:rsidR="00444FD3">
        <w:t>to</w:t>
      </w:r>
      <w:r w:rsidR="00444FD3">
        <w:rPr>
          <w:rFonts w:hint="eastAsia"/>
        </w:rPr>
        <w:t xml:space="preserve"> </w:t>
      </w:r>
      <w:r w:rsidR="007C0045">
        <w:rPr>
          <w:rFonts w:hint="eastAsia"/>
        </w:rPr>
        <w:lastRenderedPageBreak/>
        <w:t>large-scale international assessment data</w:t>
      </w:r>
      <w:sdt>
        <w:sdtPr>
          <w:rPr>
            <w:rFonts w:hint="eastAsia"/>
          </w:rPr>
          <w:id w:val="1368727871"/>
          <w:citation/>
        </w:sdtPr>
        <w:sdtEndPr/>
        <w:sdtContent>
          <w:r w:rsidR="005A265D">
            <w:fldChar w:fldCharType="begin"/>
          </w:r>
          <w:r w:rsidR="005A265D">
            <w:instrText xml:space="preserve"> CITATION Gab18 \l 1033  \m Yoo18</w:instrText>
          </w:r>
          <w:r w:rsidR="005A265D">
            <w:fldChar w:fldCharType="separate"/>
          </w:r>
          <w:r w:rsidR="00C564A1">
            <w:rPr>
              <w:noProof/>
            </w:rPr>
            <w:t xml:space="preserve"> (Gabriel &amp; Jason Signolet, 2018; Yoo, 2018)</w:t>
          </w:r>
          <w:r w:rsidR="005A265D">
            <w:fldChar w:fldCharType="end"/>
          </w:r>
        </w:sdtContent>
      </w:sdt>
      <w:r w:rsidR="007C0045">
        <w:rPr>
          <w:rFonts w:hint="eastAsia"/>
        </w:rPr>
        <w:t xml:space="preserve">, and none </w:t>
      </w:r>
      <w:r w:rsidR="00444FD3">
        <w:t>have</w:t>
      </w:r>
      <w:r w:rsidR="00444FD3">
        <w:rPr>
          <w:rFonts w:hint="eastAsia"/>
        </w:rPr>
        <w:t xml:space="preserve"> </w:t>
      </w:r>
      <w:r w:rsidR="007C0045">
        <w:rPr>
          <w:rFonts w:hint="eastAsia"/>
        </w:rPr>
        <w:t xml:space="preserve">compared the performance of different </w:t>
      </w:r>
      <w:r w:rsidR="00A16C1F">
        <w:t>ML</w:t>
      </w:r>
      <w:r w:rsidR="00FC034C">
        <w:rPr>
          <w:rFonts w:hint="eastAsia"/>
        </w:rPr>
        <w:t xml:space="preserve"> </w:t>
      </w:r>
      <w:r w:rsidR="007C0045">
        <w:rPr>
          <w:rFonts w:hint="eastAsia"/>
        </w:rPr>
        <w:t>methods.</w:t>
      </w:r>
    </w:p>
    <w:p w14:paraId="7277A8C0" w14:textId="77777777" w:rsidR="003F03C3" w:rsidRDefault="003F03C3" w:rsidP="00E5251D">
      <w:pPr>
        <w:pStyle w:val="Heading2"/>
        <w:jc w:val="both"/>
      </w:pPr>
      <w:r>
        <w:t>Significance</w:t>
      </w:r>
    </w:p>
    <w:p w14:paraId="1E1FE2EB" w14:textId="4401B96C" w:rsidR="00822DBF" w:rsidRDefault="004B5FBC" w:rsidP="00E5251D">
      <w:pPr>
        <w:jc w:val="both"/>
      </w:pPr>
      <w:bookmarkStart w:id="1" w:name="_Hlk526021311"/>
      <w:r>
        <w:rPr>
          <w:rFonts w:hint="eastAsia"/>
        </w:rPr>
        <w:t xml:space="preserve">This study thus </w:t>
      </w:r>
      <w:r>
        <w:t>attempts</w:t>
      </w:r>
      <w:r>
        <w:rPr>
          <w:rFonts w:hint="eastAsia"/>
        </w:rPr>
        <w:t xml:space="preserve"> to fill the </w:t>
      </w:r>
      <w:r w:rsidR="00CE07F0">
        <w:t xml:space="preserve">research </w:t>
      </w:r>
      <w:r>
        <w:rPr>
          <w:rFonts w:hint="eastAsia"/>
        </w:rPr>
        <w:t xml:space="preserve">gaps </w:t>
      </w:r>
      <w:r>
        <w:t>identified</w:t>
      </w:r>
      <w:r w:rsidR="00CE07F0">
        <w:t xml:space="preserve"> above</w:t>
      </w:r>
      <w:r>
        <w:rPr>
          <w:rFonts w:hint="eastAsia"/>
        </w:rPr>
        <w:t xml:space="preserve"> by </w:t>
      </w:r>
      <w:r>
        <w:t>comparing the performance of</w:t>
      </w:r>
      <w:r w:rsidR="00444FD3">
        <w:t xml:space="preserve"> the</w:t>
      </w:r>
      <w:r>
        <w:t xml:space="preserve"> </w:t>
      </w:r>
      <w:r w:rsidR="00C075AD">
        <w:t>six most</w:t>
      </w:r>
      <w:r>
        <w:t xml:space="preserve"> common </w:t>
      </w:r>
      <w:r w:rsidR="00A16C1F">
        <w:t>ML</w:t>
      </w:r>
      <w:r w:rsidR="00FC034C">
        <w:rPr>
          <w:rFonts w:hint="eastAsia"/>
        </w:rPr>
        <w:t xml:space="preserve"> </w:t>
      </w:r>
      <w:r>
        <w:t xml:space="preserve">algorithms </w:t>
      </w:r>
      <w:r w:rsidR="00130C10">
        <w:t>using</w:t>
      </w:r>
      <w:r w:rsidR="00AF2418">
        <w:t xml:space="preserve"> </w:t>
      </w:r>
      <w:r w:rsidR="00AF2418">
        <w:rPr>
          <w:rFonts w:hint="eastAsia"/>
        </w:rPr>
        <w:t>TIMSS 2015 U</w:t>
      </w:r>
      <w:r w:rsidR="00F00CA4">
        <w:t>.</w:t>
      </w:r>
      <w:r w:rsidR="00AF2418">
        <w:rPr>
          <w:rFonts w:hint="eastAsia"/>
        </w:rPr>
        <w:t>S</w:t>
      </w:r>
      <w:r w:rsidR="00F00CA4">
        <w:t>.</w:t>
      </w:r>
      <w:r w:rsidR="00AF2418">
        <w:rPr>
          <w:rFonts w:hint="eastAsia"/>
        </w:rPr>
        <w:t xml:space="preserve"> national public-use data</w:t>
      </w:r>
      <w:r>
        <w:t>.</w:t>
      </w:r>
      <w:r w:rsidR="00AF2418">
        <w:t xml:space="preserve"> The methodology presented </w:t>
      </w:r>
      <w:r w:rsidR="00822DBF">
        <w:t>could</w:t>
      </w:r>
      <w:r w:rsidR="00AF2418">
        <w:t xml:space="preserve"> </w:t>
      </w:r>
      <w:r w:rsidR="00145CD0">
        <w:t xml:space="preserve">also </w:t>
      </w:r>
      <w:r w:rsidR="00AF2418">
        <w:t xml:space="preserve">be </w:t>
      </w:r>
      <w:r w:rsidR="00822DBF">
        <w:t xml:space="preserve">applied </w:t>
      </w:r>
      <w:r w:rsidR="00145CD0">
        <w:t xml:space="preserve">to </w:t>
      </w:r>
      <w:r w:rsidR="00444FD3">
        <w:t xml:space="preserve">the </w:t>
      </w:r>
      <w:r w:rsidR="00C075AD">
        <w:t>analysis of</w:t>
      </w:r>
      <w:r w:rsidR="00822DBF">
        <w:t xml:space="preserve"> </w:t>
      </w:r>
      <w:r w:rsidR="00444FD3">
        <w:t xml:space="preserve">data from </w:t>
      </w:r>
      <w:r w:rsidR="00822DBF">
        <w:t>other education systems.</w:t>
      </w:r>
      <w:r w:rsidR="00C075AD">
        <w:t xml:space="preserve"> </w:t>
      </w:r>
      <w:r w:rsidR="00AF2418">
        <w:t>T</w:t>
      </w:r>
      <w:r w:rsidR="00CE07F0">
        <w:t xml:space="preserve">he </w:t>
      </w:r>
      <w:r w:rsidR="00822DBF">
        <w:t>study</w:t>
      </w:r>
      <w:r w:rsidR="00CE07F0">
        <w:t xml:space="preserve"> </w:t>
      </w:r>
      <w:r w:rsidR="00AF2418">
        <w:t xml:space="preserve">also contributes to the literature by </w:t>
      </w:r>
      <w:r w:rsidR="0099674B">
        <w:t xml:space="preserve">leveraging the high dimensionality of the </w:t>
      </w:r>
      <w:r w:rsidR="00D104E7">
        <w:t>data, as it investigates</w:t>
      </w:r>
      <w:r w:rsidR="00AF2418">
        <w:t xml:space="preserve"> as many student and school variables as possible to identify </w:t>
      </w:r>
      <w:r w:rsidR="00CE07F0">
        <w:t xml:space="preserve">characteristics associated with mathematics performance. </w:t>
      </w:r>
      <w:r w:rsidR="00AF2418">
        <w:t xml:space="preserve">Being able to accurately </w:t>
      </w:r>
      <w:r w:rsidR="00822DBF">
        <w:t xml:space="preserve">predict </w:t>
      </w:r>
      <w:r w:rsidR="00AF2418">
        <w:t xml:space="preserve">students </w:t>
      </w:r>
      <w:r w:rsidR="00822DBF">
        <w:t>who would have</w:t>
      </w:r>
      <w:r w:rsidR="00AF2418">
        <w:t xml:space="preserve"> low mathematics performances </w:t>
      </w:r>
      <w:r w:rsidR="00C075AD">
        <w:t>would allow</w:t>
      </w:r>
      <w:r w:rsidR="00822DBF">
        <w:t xml:space="preserve"> in-time intervention </w:t>
      </w:r>
      <w:r w:rsidR="00C075AD">
        <w:t>to</w:t>
      </w:r>
      <w:r w:rsidR="00822DBF">
        <w:t xml:space="preserve"> </w:t>
      </w:r>
      <w:r w:rsidR="00C075AD">
        <w:t>increase</w:t>
      </w:r>
      <w:r w:rsidR="00822DBF">
        <w:t xml:space="preserve"> performance.</w:t>
      </w:r>
    </w:p>
    <w:bookmarkEnd w:id="1"/>
    <w:p w14:paraId="106A8143" w14:textId="4F5686CE" w:rsidR="00DF1583" w:rsidRDefault="00E9232C" w:rsidP="00E5251D">
      <w:pPr>
        <w:pStyle w:val="Heading1"/>
        <w:jc w:val="both"/>
      </w:pPr>
      <w:r>
        <w:rPr>
          <w:rFonts w:hint="eastAsia"/>
        </w:rPr>
        <w:t>Data S</w:t>
      </w:r>
      <w:r w:rsidR="00DF1583">
        <w:rPr>
          <w:rFonts w:hint="eastAsia"/>
        </w:rPr>
        <w:t>ource</w:t>
      </w:r>
    </w:p>
    <w:p w14:paraId="7D9469E1" w14:textId="26EBDDCB" w:rsidR="00DF1583" w:rsidRDefault="006030CF" w:rsidP="00E5251D">
      <w:pPr>
        <w:jc w:val="both"/>
      </w:pPr>
      <w:r>
        <w:t>TIMSS</w:t>
      </w:r>
      <w:r w:rsidR="00DF1583" w:rsidRPr="00000365">
        <w:t xml:space="preserve"> is an international comparative study</w:t>
      </w:r>
      <w:r w:rsidR="00DF1583">
        <w:rPr>
          <w:rFonts w:hint="eastAsia"/>
        </w:rPr>
        <w:t xml:space="preserve"> </w:t>
      </w:r>
      <w:r w:rsidR="00DF1583" w:rsidRPr="00000365">
        <w:t xml:space="preserve">designed to measure trends in mathematics and science achievement </w:t>
      </w:r>
      <w:r w:rsidR="00DF1583">
        <w:t xml:space="preserve">at the </w:t>
      </w:r>
      <w:r w:rsidR="008071BA">
        <w:t xml:space="preserve">4th </w:t>
      </w:r>
      <w:r w:rsidR="00DF1583" w:rsidRPr="005127D8">
        <w:t xml:space="preserve">and </w:t>
      </w:r>
      <w:r w:rsidR="008071BA">
        <w:t>8th</w:t>
      </w:r>
      <w:r w:rsidR="008071BA" w:rsidRPr="005127D8">
        <w:t xml:space="preserve"> </w:t>
      </w:r>
      <w:r w:rsidR="00DF1583" w:rsidRPr="005127D8">
        <w:t>grades,</w:t>
      </w:r>
      <w:r w:rsidR="00DF1583" w:rsidRPr="00145CD0">
        <w:t xml:space="preserve"> as well as collect information about educational contexts that may be related to student achievement</w:t>
      </w:r>
      <w:r w:rsidR="00986779">
        <w:rPr>
          <w:noProof/>
        </w:rPr>
        <w:t xml:space="preserve"> (Provasnik</w:t>
      </w:r>
      <w:r w:rsidR="00986779" w:rsidRPr="005127D8">
        <w:rPr>
          <w:noProof/>
        </w:rPr>
        <w:t xml:space="preserve"> et al., 2016)</w:t>
      </w:r>
      <w:r w:rsidR="00DF1583" w:rsidRPr="005127D8">
        <w:t xml:space="preserve">. In </w:t>
      </w:r>
      <w:r w:rsidR="00DF1583" w:rsidRPr="005127D8">
        <w:rPr>
          <w:rFonts w:hint="eastAsia"/>
        </w:rPr>
        <w:t xml:space="preserve">2015, 64 education systems </w:t>
      </w:r>
      <w:r w:rsidR="00DF1583" w:rsidRPr="008071BA">
        <w:t>participated in TIMSS. This paper analyzes data from the United States, specifical</w:t>
      </w:r>
      <w:r w:rsidR="00DF1583">
        <w:rPr>
          <w:rFonts w:hint="eastAsia"/>
        </w:rPr>
        <w:t xml:space="preserve">ly, </w:t>
      </w:r>
      <w:r w:rsidR="00DF1583" w:rsidRPr="005127D8">
        <w:rPr>
          <w:rFonts w:hint="eastAsia"/>
        </w:rPr>
        <w:t>the 8</w:t>
      </w:r>
      <w:r w:rsidR="00DF1583" w:rsidRPr="00986779">
        <w:t>th</w:t>
      </w:r>
      <w:r w:rsidR="00DF1583" w:rsidRPr="005127D8">
        <w:rPr>
          <w:rFonts w:hint="eastAsia"/>
        </w:rPr>
        <w:t>-grade</w:t>
      </w:r>
      <w:r w:rsidR="00DF1583">
        <w:rPr>
          <w:rFonts w:hint="eastAsia"/>
        </w:rPr>
        <w:t xml:space="preserve"> </w:t>
      </w:r>
      <w:r w:rsidR="00DF1583" w:rsidRPr="0084077F">
        <w:t>student achi</w:t>
      </w:r>
      <w:r w:rsidR="00DF1583">
        <w:t xml:space="preserve">evement data as well as student </w:t>
      </w:r>
      <w:r w:rsidR="00DF1583">
        <w:rPr>
          <w:rFonts w:hint="eastAsia"/>
        </w:rPr>
        <w:t>and</w:t>
      </w:r>
      <w:r w:rsidR="00DF1583" w:rsidRPr="0084077F">
        <w:t xml:space="preserve"> school background </w:t>
      </w:r>
      <w:r w:rsidR="00DF1583">
        <w:rPr>
          <w:rFonts w:hint="eastAsia"/>
        </w:rPr>
        <w:t xml:space="preserve">questionnaire </w:t>
      </w:r>
      <w:r w:rsidR="00DF1583" w:rsidRPr="0084077F">
        <w:t>data</w:t>
      </w:r>
      <w:r w:rsidR="00DF1583">
        <w:rPr>
          <w:rFonts w:hint="eastAsia"/>
        </w:rPr>
        <w:t xml:space="preserve"> from the U.S. national public-use data file. The national public-use data file contains additional </w:t>
      </w:r>
      <w:r w:rsidR="00DF1583" w:rsidRPr="00477CBE">
        <w:t>U.S.-specific information</w:t>
      </w:r>
      <w:r w:rsidR="00611DDB">
        <w:t>,</w:t>
      </w:r>
      <w:r w:rsidR="00DF1583" w:rsidRPr="00477CBE">
        <w:t xml:space="preserve"> </w:t>
      </w:r>
      <w:r w:rsidR="00DF1583">
        <w:rPr>
          <w:rFonts w:hint="eastAsia"/>
        </w:rPr>
        <w:t>such as</w:t>
      </w:r>
      <w:r w:rsidR="00DF1583" w:rsidRPr="00477CBE">
        <w:t xml:space="preserve"> </w:t>
      </w:r>
      <w:r w:rsidR="00DF1583">
        <w:rPr>
          <w:rFonts w:hint="eastAsia"/>
        </w:rPr>
        <w:t>students</w:t>
      </w:r>
      <w:r w:rsidR="00DF1583">
        <w:t>’</w:t>
      </w:r>
      <w:r w:rsidR="00DF1583">
        <w:rPr>
          <w:rFonts w:hint="eastAsia"/>
        </w:rPr>
        <w:t xml:space="preserve"> </w:t>
      </w:r>
      <w:r w:rsidR="00DF1583">
        <w:t>race/ethnicity, which provides more context for data analysis.</w:t>
      </w:r>
    </w:p>
    <w:p w14:paraId="41788CCC" w14:textId="51E92E00" w:rsidR="00DF1583" w:rsidRDefault="00DF1583" w:rsidP="00E5251D">
      <w:pPr>
        <w:pStyle w:val="Heading1"/>
        <w:jc w:val="both"/>
      </w:pPr>
      <w:r>
        <w:t>Methods</w:t>
      </w:r>
    </w:p>
    <w:p w14:paraId="134E61FC" w14:textId="0A6052D3" w:rsidR="00DF1583" w:rsidRDefault="00DF1583" w:rsidP="00E5251D">
      <w:pPr>
        <w:pStyle w:val="Heading2"/>
        <w:jc w:val="both"/>
      </w:pPr>
      <w:r>
        <w:t>Data preprocessing</w:t>
      </w:r>
    </w:p>
    <w:p w14:paraId="4B13F950" w14:textId="7FA65A72" w:rsidR="001E6A11" w:rsidRDefault="00DF1583" w:rsidP="00E5251D">
      <w:pPr>
        <w:jc w:val="both"/>
      </w:pPr>
      <w:bookmarkStart w:id="2" w:name="_Hlk525998014"/>
      <w:r w:rsidRPr="005127D8">
        <w:t>As Figure 1</w:t>
      </w:r>
      <w:r w:rsidRPr="00145CD0">
        <w:t xml:space="preserve"> shows</w:t>
      </w:r>
      <w:r w:rsidRPr="00CD603C">
        <w:t xml:space="preserve">, after merging the student achievement data with student and school background questionnaire data, there </w:t>
      </w:r>
      <w:r w:rsidR="00E73BC2">
        <w:t>were</w:t>
      </w:r>
      <w:r w:rsidR="00E73BC2" w:rsidRPr="00CD603C">
        <w:t xml:space="preserve"> </w:t>
      </w:r>
      <w:r w:rsidRPr="00CD603C">
        <w:t>10,221 observations w</w:t>
      </w:r>
      <w:r w:rsidRPr="005127D8">
        <w:t>ith 572 variables</w:t>
      </w:r>
      <w:r w:rsidRPr="00145CD0">
        <w:t>.</w:t>
      </w:r>
      <w:r w:rsidR="00986779">
        <w:t xml:space="preserve"> A</w:t>
      </w:r>
      <w:r w:rsidR="009775AF" w:rsidRPr="00CD603C">
        <w:t xml:space="preserve"> binary outcome variable was created</w:t>
      </w:r>
      <w:r w:rsidR="00C01EF3">
        <w:t xml:space="preserve"> that</w:t>
      </w:r>
      <w:r w:rsidR="001E6A11">
        <w:t xml:space="preserve"> equals 1 if the student is co</w:t>
      </w:r>
      <w:r w:rsidR="00C50B6A">
        <w:t>nsidered low-</w:t>
      </w:r>
      <w:r w:rsidR="001E6A11">
        <w:t>performing in mathematics</w:t>
      </w:r>
      <w:r w:rsidR="001E6A11">
        <w:rPr>
          <w:rFonts w:hint="eastAsia"/>
        </w:rPr>
        <w:t xml:space="preserve"> </w:t>
      </w:r>
      <w:r w:rsidR="009775AF">
        <w:t>(</w:t>
      </w:r>
      <w:r w:rsidR="001E6A11">
        <w:t>defined as having the average of all 5 plausible values for mathematics below the intermedia</w:t>
      </w:r>
      <w:r w:rsidR="007D3224">
        <w:t>te international benchmark</w:t>
      </w:r>
      <w:r w:rsidR="009775AF">
        <w:t>) and 0 otherwise</w:t>
      </w:r>
      <w:r w:rsidR="00611DDB">
        <w:t>.</w:t>
      </w:r>
      <w:r w:rsidR="001E6A11">
        <w:rPr>
          <w:rStyle w:val="FootnoteReference"/>
        </w:rPr>
        <w:footnoteReference w:id="1"/>
      </w:r>
    </w:p>
    <w:bookmarkEnd w:id="2"/>
    <w:p w14:paraId="15EB811A" w14:textId="7BDEDB17" w:rsidR="001E6A11" w:rsidRPr="005127D8" w:rsidRDefault="00DF1583" w:rsidP="00E5251D">
      <w:pPr>
        <w:jc w:val="both"/>
      </w:pPr>
      <w:r>
        <w:t xml:space="preserve">The data cleaning process </w:t>
      </w:r>
      <w:r w:rsidR="001B00E0">
        <w:t>includ</w:t>
      </w:r>
      <w:r w:rsidR="003A73BE">
        <w:t>e</w:t>
      </w:r>
      <w:r w:rsidR="00D948BB">
        <w:t>d</w:t>
      </w:r>
      <w:r w:rsidR="003A73BE">
        <w:t xml:space="preserve"> removing </w:t>
      </w:r>
      <w:r w:rsidR="006030CF">
        <w:rPr>
          <w:rFonts w:hint="eastAsia"/>
        </w:rPr>
        <w:t>irrelevant</w:t>
      </w:r>
      <w:r w:rsidR="003A73BE">
        <w:t xml:space="preserve"> variables (e.g.</w:t>
      </w:r>
      <w:r w:rsidR="00D948BB">
        <w:t>,</w:t>
      </w:r>
      <w:r w:rsidR="003A73BE">
        <w:t xml:space="preserve"> ID-related variables, file maintenance variables, weights, and plausible values), removing variables that have more than </w:t>
      </w:r>
      <w:r w:rsidR="001E6A11">
        <w:t xml:space="preserve">15% missing </w:t>
      </w:r>
      <w:r w:rsidR="00D948BB">
        <w:t>data</w:t>
      </w:r>
      <w:r w:rsidR="001E6A11">
        <w:t>, removing variables that are highly</w:t>
      </w:r>
      <w:r w:rsidR="00D948BB">
        <w:t xml:space="preserve"> </w:t>
      </w:r>
      <w:r w:rsidR="001E6A11">
        <w:t>correlated with each other, and standardizing</w:t>
      </w:r>
      <w:r w:rsidR="003A73BE">
        <w:t xml:space="preserve"> variables. </w:t>
      </w:r>
      <w:r w:rsidR="001E6A11">
        <w:t xml:space="preserve">A more detailed data cleaning process is documented in </w:t>
      </w:r>
      <w:r w:rsidR="001E6A11" w:rsidRPr="005127D8">
        <w:t>Appendix A.</w:t>
      </w:r>
    </w:p>
    <w:p w14:paraId="428FA986" w14:textId="55749897" w:rsidR="00DF1583" w:rsidRDefault="001E6A11" w:rsidP="00E5251D">
      <w:pPr>
        <w:jc w:val="both"/>
      </w:pPr>
      <w:r w:rsidRPr="00145CD0">
        <w:t>The</w:t>
      </w:r>
      <w:r w:rsidR="00DF1583" w:rsidRPr="00145CD0">
        <w:rPr>
          <w:rFonts w:hint="eastAsia"/>
        </w:rPr>
        <w:t xml:space="preserve"> data cleaning process result</w:t>
      </w:r>
      <w:r w:rsidR="00D948BB" w:rsidRPr="00145CD0">
        <w:t>ed</w:t>
      </w:r>
      <w:r w:rsidR="00DF1583" w:rsidRPr="00145CD0">
        <w:rPr>
          <w:rFonts w:hint="eastAsia"/>
        </w:rPr>
        <w:t xml:space="preserve"> in 5,516 grade 8 </w:t>
      </w:r>
      <w:r w:rsidR="00DF1583" w:rsidRPr="00145CD0">
        <w:t>students</w:t>
      </w:r>
      <w:r w:rsidR="00DF1583" w:rsidRPr="00145CD0">
        <w:rPr>
          <w:rFonts w:hint="eastAsia"/>
        </w:rPr>
        <w:t xml:space="preserve"> </w:t>
      </w:r>
      <w:r w:rsidR="001C1EBC" w:rsidRPr="00145CD0">
        <w:rPr>
          <w:rFonts w:hint="eastAsia"/>
        </w:rPr>
        <w:t xml:space="preserve">(54% of the original sample) </w:t>
      </w:r>
      <w:r w:rsidR="00DF1583" w:rsidRPr="008071BA">
        <w:t>with 143 student and school variables</w:t>
      </w:r>
      <w:r w:rsidR="00EF34B5" w:rsidRPr="008071BA">
        <w:t>, as documented in Appendix B</w:t>
      </w:r>
      <w:r w:rsidR="00DF1583">
        <w:rPr>
          <w:rFonts w:hint="eastAsia"/>
        </w:rPr>
        <w:t xml:space="preserve">. </w:t>
      </w:r>
      <w:r w:rsidR="00DF1583" w:rsidRPr="005127D8">
        <w:t xml:space="preserve">As </w:t>
      </w:r>
      <w:r w:rsidR="00D948BB" w:rsidRPr="005127D8">
        <w:t>T</w:t>
      </w:r>
      <w:r w:rsidR="00DF1583" w:rsidRPr="00145CD0">
        <w:t>able 1 shows,</w:t>
      </w:r>
      <w:r w:rsidR="00DF1583">
        <w:t xml:space="preserve"> using the outcome variable as the </w:t>
      </w:r>
      <w:r w:rsidR="00DF1583" w:rsidRPr="00834103">
        <w:rPr>
          <w:noProof/>
        </w:rPr>
        <w:t>stratifier</w:t>
      </w:r>
      <w:r w:rsidR="00DF1583">
        <w:t xml:space="preserve">, the remaining observations </w:t>
      </w:r>
      <w:r w:rsidR="001C1EBC">
        <w:t xml:space="preserve">were </w:t>
      </w:r>
      <w:r w:rsidR="00DF1583">
        <w:rPr>
          <w:rFonts w:hint="eastAsia"/>
        </w:rPr>
        <w:t>rando</w:t>
      </w:r>
      <w:r w:rsidR="00DF1583">
        <w:t xml:space="preserve">mly split into training and </w:t>
      </w:r>
      <w:r w:rsidR="00DF1583" w:rsidRPr="00CD603C">
        <w:t xml:space="preserve">test </w:t>
      </w:r>
      <w:r w:rsidR="00DF1583" w:rsidRPr="00834103">
        <w:rPr>
          <w:noProof/>
        </w:rPr>
        <w:t>datasets</w:t>
      </w:r>
      <w:r w:rsidR="00DF1583">
        <w:t xml:space="preserve"> with the conventional ratio of 8:2. </w:t>
      </w:r>
    </w:p>
    <w:p w14:paraId="61F1C639" w14:textId="3D3FE142" w:rsidR="00DF1583" w:rsidRPr="00DF1583" w:rsidRDefault="00DF1583" w:rsidP="00E5251D">
      <w:pPr>
        <w:jc w:val="both"/>
      </w:pPr>
      <w:r>
        <w:lastRenderedPageBreak/>
        <w:t xml:space="preserve">The training set </w:t>
      </w:r>
      <w:r w:rsidR="00143AE2">
        <w:t xml:space="preserve">was </w:t>
      </w:r>
      <w:r>
        <w:t>used for model construction and validation, where 5-fold cross-validation</w:t>
      </w:r>
      <w:r>
        <w:rPr>
          <w:rStyle w:val="FootnoteReference"/>
        </w:rPr>
        <w:footnoteReference w:id="2"/>
      </w:r>
      <w:r>
        <w:t xml:space="preserve"> is performed to tune hyperparameters that make the model perform the best on the training set. We then appl</w:t>
      </w:r>
      <w:r w:rsidR="00143AE2">
        <w:t>ied</w:t>
      </w:r>
      <w:r>
        <w:t xml:space="preserve"> </w:t>
      </w:r>
      <w:r w:rsidR="00C50B6A">
        <w:t xml:space="preserve">the </w:t>
      </w:r>
      <w:r>
        <w:t xml:space="preserve">tuned models </w:t>
      </w:r>
      <w:r w:rsidR="00980727">
        <w:t xml:space="preserve">to </w:t>
      </w:r>
      <w:r>
        <w:t>the test set for model evaluation</w:t>
      </w:r>
      <w:r w:rsidR="0065041B">
        <w:t>,</w:t>
      </w:r>
      <w:r>
        <w:t xml:space="preserve"> using a variety of </w:t>
      </w:r>
      <w:r w:rsidR="00980727">
        <w:t xml:space="preserve">the </w:t>
      </w:r>
      <w:r>
        <w:t>performance metrics</w:t>
      </w:r>
      <w:r w:rsidR="00E3045C">
        <w:t xml:space="preserve"> detailed in the </w:t>
      </w:r>
      <w:r w:rsidR="00E3045C" w:rsidRPr="005127D8">
        <w:t>Results and Discussion section</w:t>
      </w:r>
      <w:r w:rsidR="00852E30">
        <w:t>.</w:t>
      </w:r>
    </w:p>
    <w:p w14:paraId="5D715537" w14:textId="1311DC11" w:rsidR="005E1B1C" w:rsidRDefault="00A16C1F" w:rsidP="00E5251D">
      <w:pPr>
        <w:pStyle w:val="Heading2"/>
        <w:jc w:val="both"/>
      </w:pPr>
      <w:r>
        <w:t>M</w:t>
      </w:r>
      <w:r w:rsidR="00BA75E5">
        <w:t xml:space="preserve">achine </w:t>
      </w:r>
      <w:r>
        <w:t>L</w:t>
      </w:r>
      <w:r w:rsidR="00BA75E5">
        <w:t>earning</w:t>
      </w:r>
      <w:r w:rsidR="00FC034C">
        <w:rPr>
          <w:rFonts w:hint="eastAsia"/>
        </w:rPr>
        <w:t xml:space="preserve"> Models: Brief I</w:t>
      </w:r>
      <w:r w:rsidR="007D3E7C">
        <w:rPr>
          <w:rFonts w:hint="eastAsia"/>
        </w:rPr>
        <w:t>ntroduction</w:t>
      </w:r>
    </w:p>
    <w:p w14:paraId="7353785C" w14:textId="3EB5414C" w:rsidR="00D96285" w:rsidRDefault="00BA75E5" w:rsidP="00E5251D">
      <w:pPr>
        <w:jc w:val="both"/>
      </w:pPr>
      <w:r w:rsidRPr="00145CD0">
        <w:rPr>
          <w:sz w:val="23"/>
          <w:szCs w:val="23"/>
        </w:rPr>
        <w:t xml:space="preserve">Machine learning </w:t>
      </w:r>
      <w:r w:rsidR="00354229" w:rsidRPr="00145CD0">
        <w:t xml:space="preserve">is the science of </w:t>
      </w:r>
      <w:r w:rsidRPr="00145CD0">
        <w:t xml:space="preserve">giving </w:t>
      </w:r>
      <w:r w:rsidR="00354229" w:rsidRPr="00145CD0">
        <w:t>computers the ability to learn without being explicitly programmed</w:t>
      </w:r>
      <w:sdt>
        <w:sdtPr>
          <w:id w:val="1269976831"/>
          <w:citation/>
        </w:sdtPr>
        <w:sdtEndPr/>
        <w:sdtContent>
          <w:r w:rsidR="00512B88" w:rsidRPr="00145CD0">
            <w:fldChar w:fldCharType="begin"/>
          </w:r>
          <w:r w:rsidR="00512B88" w:rsidRPr="00BF261D">
            <w:instrText xml:space="preserve"> CITATION Sam59 \l 1033 </w:instrText>
          </w:r>
          <w:r w:rsidR="00512B88" w:rsidRPr="00145CD0">
            <w:fldChar w:fldCharType="separate"/>
          </w:r>
          <w:r w:rsidR="00C564A1">
            <w:rPr>
              <w:noProof/>
            </w:rPr>
            <w:t xml:space="preserve"> (Samuel, 1959)</w:t>
          </w:r>
          <w:r w:rsidR="00512B88" w:rsidRPr="00145CD0">
            <w:fldChar w:fldCharType="end"/>
          </w:r>
        </w:sdtContent>
      </w:sdt>
      <w:r w:rsidR="00354229" w:rsidRPr="005127D8">
        <w:t>.</w:t>
      </w:r>
      <w:r w:rsidR="004D686C" w:rsidRPr="005127D8">
        <w:t xml:space="preserve"> </w:t>
      </w:r>
      <w:r w:rsidR="00103F4F" w:rsidRPr="00145CD0">
        <w:t xml:space="preserve">This paper </w:t>
      </w:r>
      <w:r w:rsidR="00E91366" w:rsidRPr="00145CD0">
        <w:t xml:space="preserve">implemented </w:t>
      </w:r>
      <w:r w:rsidRPr="00145CD0">
        <w:t>six</w:t>
      </w:r>
      <w:r w:rsidR="007D3E7C" w:rsidRPr="00145CD0">
        <w:rPr>
          <w:rFonts w:hint="eastAsia"/>
        </w:rPr>
        <w:t xml:space="preserve"> common </w:t>
      </w:r>
      <w:r w:rsidR="00A16C1F" w:rsidRPr="00145CD0">
        <w:t>ML</w:t>
      </w:r>
      <w:r w:rsidR="00FC034C" w:rsidRPr="00145CD0">
        <w:rPr>
          <w:rFonts w:hint="eastAsia"/>
        </w:rPr>
        <w:t xml:space="preserve"> </w:t>
      </w:r>
      <w:r w:rsidR="00103F4F" w:rsidRPr="00145CD0">
        <w:t>algorithms to approach a supervised</w:t>
      </w:r>
      <w:r w:rsidR="00103F4F" w:rsidRPr="00BF261D">
        <w:t xml:space="preserve"> problem</w:t>
      </w:r>
      <w:r>
        <w:t>.</w:t>
      </w:r>
      <w:r w:rsidR="0065041B">
        <w:rPr>
          <w:rStyle w:val="FootnoteReference"/>
        </w:rPr>
        <w:footnoteReference w:id="3"/>
      </w:r>
      <w:r w:rsidR="00B83010">
        <w:t xml:space="preserve"> </w:t>
      </w:r>
      <w:r w:rsidR="00B83010">
        <w:rPr>
          <w:rFonts w:hint="eastAsia"/>
        </w:rPr>
        <w:t xml:space="preserve">The following section briefly describes each of </w:t>
      </w:r>
      <w:r>
        <w:t>these</w:t>
      </w:r>
      <w:r w:rsidR="00FC034C">
        <w:rPr>
          <w:rFonts w:hint="eastAsia"/>
        </w:rPr>
        <w:t xml:space="preserve"> </w:t>
      </w:r>
      <w:r w:rsidR="00B83010">
        <w:rPr>
          <w:rFonts w:hint="eastAsia"/>
        </w:rPr>
        <w:t>algorithms</w:t>
      </w:r>
      <w:r>
        <w:t>.</w:t>
      </w:r>
      <w:r w:rsidR="00C075AD">
        <w:rPr>
          <w:rStyle w:val="FootnoteReference"/>
        </w:rPr>
        <w:footnoteReference w:id="4"/>
      </w:r>
      <w:r w:rsidR="00B83010">
        <w:rPr>
          <w:rFonts w:hint="eastAsia"/>
        </w:rPr>
        <w:t xml:space="preserve"> </w:t>
      </w:r>
    </w:p>
    <w:p w14:paraId="3A1824A0" w14:textId="58948191" w:rsidR="00B83010" w:rsidRDefault="005750B8" w:rsidP="00E5251D">
      <w:pPr>
        <w:pStyle w:val="Heading4"/>
        <w:jc w:val="both"/>
      </w:pPr>
      <w:r>
        <w:rPr>
          <w:rFonts w:hint="eastAsia"/>
        </w:rPr>
        <w:t>Logistic R</w:t>
      </w:r>
      <w:r w:rsidR="00B83010">
        <w:rPr>
          <w:rFonts w:hint="eastAsia"/>
        </w:rPr>
        <w:t>egression</w:t>
      </w:r>
    </w:p>
    <w:p w14:paraId="084984CE" w14:textId="7CE0FE97" w:rsidR="00D96285" w:rsidRDefault="00D96285" w:rsidP="00E5251D">
      <w:pPr>
        <w:jc w:val="both"/>
      </w:pPr>
      <w:r w:rsidRPr="00D96285">
        <w:t xml:space="preserve">Logistic </w:t>
      </w:r>
      <w:r w:rsidR="00BA75E5">
        <w:t>r</w:t>
      </w:r>
      <w:r w:rsidRPr="00D96285">
        <w:t xml:space="preserve">egression is one of the most </w:t>
      </w:r>
      <w:r w:rsidR="00BF261D">
        <w:t xml:space="preserve">commonly </w:t>
      </w:r>
      <w:r w:rsidRPr="00D96285">
        <w:t xml:space="preserve">used </w:t>
      </w:r>
      <w:r w:rsidR="00A16C1F">
        <w:t>ML</w:t>
      </w:r>
      <w:r w:rsidR="00FC034C">
        <w:rPr>
          <w:rFonts w:hint="eastAsia"/>
        </w:rPr>
        <w:t xml:space="preserve"> </w:t>
      </w:r>
      <w:r w:rsidRPr="00D96285">
        <w:t>algorithms for binary classification.</w:t>
      </w:r>
      <w:r w:rsidR="005512E7">
        <w:rPr>
          <w:rFonts w:hint="eastAsia"/>
        </w:rPr>
        <w:t xml:space="preserve"> A </w:t>
      </w:r>
      <w:r w:rsidR="00C055A5">
        <w:rPr>
          <w:rFonts w:hint="eastAsia"/>
        </w:rPr>
        <w:t>sigmoid function</w:t>
      </w:r>
      <w:r w:rsidR="005512E7">
        <w:rPr>
          <w:rFonts w:hint="eastAsia"/>
        </w:rPr>
        <w:t xml:space="preserve"> is applied to map the linear regression </w:t>
      </w:r>
      <w:r w:rsidR="005512E7">
        <w:t>output</w:t>
      </w:r>
      <w:r w:rsidR="005512E7">
        <w:rPr>
          <w:rFonts w:hint="eastAsia"/>
        </w:rPr>
        <w:t xml:space="preserve"> to </w:t>
      </w:r>
      <w:r w:rsidR="005512E7">
        <w:t>continuous</w:t>
      </w:r>
      <w:r w:rsidR="005512E7">
        <w:rPr>
          <w:rFonts w:hint="eastAsia"/>
        </w:rPr>
        <w:t xml:space="preserve"> values from </w:t>
      </w:r>
      <w:r w:rsidR="00BA75E5">
        <w:t>0</w:t>
      </w:r>
      <w:r w:rsidR="00BA75E5">
        <w:rPr>
          <w:rFonts w:hint="eastAsia"/>
        </w:rPr>
        <w:t xml:space="preserve"> </w:t>
      </w:r>
      <w:r w:rsidR="005512E7">
        <w:rPr>
          <w:rFonts w:hint="eastAsia"/>
        </w:rPr>
        <w:t xml:space="preserve">to </w:t>
      </w:r>
      <w:r w:rsidR="00BA75E5">
        <w:t>1</w:t>
      </w:r>
      <w:r w:rsidR="005512E7">
        <w:rPr>
          <w:rFonts w:hint="eastAsia"/>
        </w:rPr>
        <w:t xml:space="preserve">, which represent the probability of </w:t>
      </w:r>
      <w:r w:rsidR="005512E7">
        <w:t>classification</w:t>
      </w:r>
      <w:r w:rsidR="005512E7">
        <w:rPr>
          <w:rFonts w:hint="eastAsia"/>
        </w:rPr>
        <w:t xml:space="preserve">. </w:t>
      </w:r>
      <w:r w:rsidR="00E91366">
        <w:t>A</w:t>
      </w:r>
      <w:r w:rsidR="005512E7">
        <w:rPr>
          <w:rFonts w:hint="eastAsia"/>
        </w:rPr>
        <w:t xml:space="preserve"> threshold classifier </w:t>
      </w:r>
      <w:r w:rsidR="005C61DA">
        <w:t>of 0.5</w:t>
      </w:r>
      <w:r w:rsidR="005512E7">
        <w:rPr>
          <w:rFonts w:hint="eastAsia"/>
        </w:rPr>
        <w:t xml:space="preserve"> is used to convert </w:t>
      </w:r>
      <w:r w:rsidR="00BA75E5">
        <w:t xml:space="preserve">the </w:t>
      </w:r>
      <w:r w:rsidR="00676334">
        <w:rPr>
          <w:rFonts w:hint="eastAsia"/>
        </w:rPr>
        <w:t>probability into either 0 or 1</w:t>
      </w:r>
      <w:r w:rsidR="00BA75E5">
        <w:t>.</w:t>
      </w:r>
      <w:r w:rsidR="00512B88">
        <w:rPr>
          <w:rStyle w:val="FootnoteReference"/>
        </w:rPr>
        <w:footnoteReference w:id="5"/>
      </w:r>
      <w:r w:rsidR="00676334">
        <w:rPr>
          <w:rFonts w:hint="eastAsia"/>
        </w:rPr>
        <w:t xml:space="preserve"> </w:t>
      </w:r>
    </w:p>
    <w:p w14:paraId="48FDDB11" w14:textId="3BE80ED6" w:rsidR="00A1594E" w:rsidRDefault="005750B8" w:rsidP="00E5251D">
      <w:pPr>
        <w:pStyle w:val="Heading4"/>
        <w:jc w:val="both"/>
      </w:pPr>
      <w:r>
        <w:rPr>
          <w:rFonts w:hint="eastAsia"/>
        </w:rPr>
        <w:t>Elastic N</w:t>
      </w:r>
      <w:r w:rsidR="00B83010">
        <w:rPr>
          <w:rFonts w:hint="eastAsia"/>
        </w:rPr>
        <w:t>et</w:t>
      </w:r>
    </w:p>
    <w:p w14:paraId="7EB80795" w14:textId="21C76721" w:rsidR="00091F9F" w:rsidRPr="00145CD0" w:rsidRDefault="001B58E2" w:rsidP="00E5251D">
      <w:pPr>
        <w:jc w:val="both"/>
      </w:pPr>
      <w:r>
        <w:rPr>
          <w:rFonts w:hint="eastAsia"/>
        </w:rPr>
        <w:t xml:space="preserve">Elastic net is an extension </w:t>
      </w:r>
      <w:r w:rsidR="001A1935">
        <w:t>of</w:t>
      </w:r>
      <w:r w:rsidR="001A1935">
        <w:rPr>
          <w:rFonts w:hint="eastAsia"/>
        </w:rPr>
        <w:t xml:space="preserve"> </w:t>
      </w:r>
      <w:r>
        <w:rPr>
          <w:rFonts w:hint="eastAsia"/>
        </w:rPr>
        <w:t>logistic regression</w:t>
      </w:r>
      <w:r w:rsidR="00A1594E">
        <w:rPr>
          <w:rFonts w:hint="eastAsia"/>
        </w:rPr>
        <w:t xml:space="preserve">. When the number of predictors </w:t>
      </w:r>
      <w:r w:rsidR="00830A78">
        <w:rPr>
          <w:rFonts w:hint="eastAsia"/>
        </w:rPr>
        <w:t>become</w:t>
      </w:r>
      <w:r w:rsidR="00BA75E5">
        <w:t>s</w:t>
      </w:r>
      <w:r w:rsidR="000302B9">
        <w:rPr>
          <w:rFonts w:hint="eastAsia"/>
        </w:rPr>
        <w:t xml:space="preserve"> large, overfitting and </w:t>
      </w:r>
      <w:r w:rsidR="00850224" w:rsidRPr="00850224">
        <w:t>multicollinearity</w:t>
      </w:r>
      <w:r w:rsidR="00850224" w:rsidRPr="00850224">
        <w:rPr>
          <w:rFonts w:hint="eastAsia"/>
        </w:rPr>
        <w:t xml:space="preserve"> </w:t>
      </w:r>
      <w:r w:rsidR="000302B9">
        <w:rPr>
          <w:rFonts w:hint="eastAsia"/>
        </w:rPr>
        <w:t>become</w:t>
      </w:r>
      <w:r w:rsidR="00A1594E">
        <w:rPr>
          <w:rFonts w:hint="eastAsia"/>
        </w:rPr>
        <w:t xml:space="preserve"> </w:t>
      </w:r>
      <w:r w:rsidR="000302B9">
        <w:t>problems</w:t>
      </w:r>
      <w:r w:rsidR="000302B9">
        <w:rPr>
          <w:rFonts w:hint="eastAsia"/>
        </w:rPr>
        <w:t>, which often plague logistic regression with degeneracies</w:t>
      </w:r>
      <w:sdt>
        <w:sdtPr>
          <w:rPr>
            <w:rFonts w:hint="eastAsia"/>
          </w:rPr>
          <w:id w:val="1540473713"/>
          <w:citation/>
        </w:sdtPr>
        <w:sdtEndPr/>
        <w:sdtContent>
          <w:r w:rsidR="005274E5">
            <w:fldChar w:fldCharType="begin"/>
          </w:r>
          <w:r w:rsidR="005274E5">
            <w:instrText xml:space="preserve"> CITATION Has14 \l 1033 </w:instrText>
          </w:r>
          <w:r w:rsidR="005274E5">
            <w:fldChar w:fldCharType="separate"/>
          </w:r>
          <w:r w:rsidR="00C564A1">
            <w:rPr>
              <w:noProof/>
            </w:rPr>
            <w:t xml:space="preserve"> (Hastie &amp; Qian, 2014)</w:t>
          </w:r>
          <w:r w:rsidR="005274E5">
            <w:fldChar w:fldCharType="end"/>
          </w:r>
        </w:sdtContent>
      </w:sdt>
      <w:r w:rsidR="000302B9">
        <w:rPr>
          <w:rFonts w:hint="eastAsia"/>
        </w:rPr>
        <w:t>.</w:t>
      </w:r>
      <w:r w:rsidR="00A1594E">
        <w:rPr>
          <w:rFonts w:hint="eastAsia"/>
        </w:rPr>
        <w:t xml:space="preserve"> </w:t>
      </w:r>
      <w:r w:rsidR="000302B9">
        <w:rPr>
          <w:rFonts w:hint="eastAsia"/>
        </w:rPr>
        <w:t>P</w:t>
      </w:r>
      <w:r w:rsidR="00A1594E">
        <w:rPr>
          <w:rFonts w:hint="eastAsia"/>
        </w:rPr>
        <w:t>enalized regression methods</w:t>
      </w:r>
      <w:r w:rsidR="00BA75E5">
        <w:t>,</w:t>
      </w:r>
      <w:r w:rsidR="00C055A5">
        <w:rPr>
          <w:rFonts w:hint="eastAsia"/>
        </w:rPr>
        <w:t xml:space="preserve"> </w:t>
      </w:r>
      <w:r w:rsidR="00A1594E">
        <w:rPr>
          <w:rFonts w:hint="eastAsia"/>
        </w:rPr>
        <w:t xml:space="preserve">such as </w:t>
      </w:r>
      <w:r w:rsidR="00A1594E" w:rsidRPr="00834103">
        <w:rPr>
          <w:rFonts w:hint="eastAsia"/>
          <w:noProof/>
        </w:rPr>
        <w:t>elastic</w:t>
      </w:r>
      <w:r w:rsidR="00A1594E">
        <w:rPr>
          <w:rFonts w:hint="eastAsia"/>
        </w:rPr>
        <w:t xml:space="preserve"> net</w:t>
      </w:r>
      <w:r w:rsidR="00BA75E5">
        <w:t>,</w:t>
      </w:r>
      <w:r w:rsidR="00A1594E">
        <w:rPr>
          <w:rFonts w:hint="eastAsia"/>
        </w:rPr>
        <w:t xml:space="preserve"> alleviate </w:t>
      </w:r>
      <w:r w:rsidR="004D754A">
        <w:rPr>
          <w:rFonts w:hint="eastAsia"/>
        </w:rPr>
        <w:t>the</w:t>
      </w:r>
      <w:r w:rsidR="00A1594E">
        <w:rPr>
          <w:rFonts w:hint="eastAsia"/>
        </w:rPr>
        <w:t xml:space="preserve"> problem </w:t>
      </w:r>
      <w:r w:rsidR="00A1594E" w:rsidRPr="005127D8">
        <w:rPr>
          <w:rFonts w:hint="eastAsia"/>
        </w:rPr>
        <w:t xml:space="preserve">by adding </w:t>
      </w:r>
      <w:r w:rsidR="00A1594E" w:rsidRPr="00145CD0">
        <w:rPr>
          <w:rFonts w:hint="eastAsia"/>
        </w:rPr>
        <w:t xml:space="preserve">a </w:t>
      </w:r>
      <w:r w:rsidR="000D3AAD" w:rsidRPr="00145CD0">
        <w:rPr>
          <w:rFonts w:hint="eastAsia"/>
        </w:rPr>
        <w:t>penalty</w:t>
      </w:r>
      <w:r w:rsidR="00A1594E" w:rsidRPr="00145CD0">
        <w:rPr>
          <w:rFonts w:hint="eastAsia"/>
        </w:rPr>
        <w:t xml:space="preserve"> term</w:t>
      </w:r>
      <w:r w:rsidR="00BA75E5" w:rsidRPr="00145CD0">
        <w:rPr>
          <w:rFonts w:hint="eastAsia"/>
        </w:rPr>
        <w:t xml:space="preserve"> </w:t>
      </w:r>
      <w:r w:rsidR="00145CD0">
        <w:t>to</w:t>
      </w:r>
      <w:r w:rsidR="00BA75E5" w:rsidRPr="00145CD0">
        <w:rPr>
          <w:rFonts w:hint="eastAsia"/>
        </w:rPr>
        <w:t xml:space="preserve"> the model</w:t>
      </w:r>
      <w:r w:rsidR="00A1594E" w:rsidRPr="00145CD0">
        <w:rPr>
          <w:rFonts w:hint="eastAsia"/>
        </w:rPr>
        <w:t>,</w:t>
      </w:r>
    </w:p>
    <w:p w14:paraId="5D7E2179" w14:textId="79AE9C71" w:rsidR="000D3AAD" w:rsidRPr="005127D8" w:rsidRDefault="000D3AAD" w:rsidP="00E5251D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(α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 α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5ACDC63" w14:textId="537EA6CF" w:rsidR="00971699" w:rsidRPr="005127D8" w:rsidRDefault="00A1594E" w:rsidP="00E5251D">
      <w:pPr>
        <w:jc w:val="both"/>
      </w:pPr>
      <w:r w:rsidRPr="005127D8">
        <w:rPr>
          <w:rFonts w:hint="eastAsia"/>
        </w:rPr>
        <w:t xml:space="preserve">where </w:t>
      </w:r>
      <w:r w:rsidR="004D754A" w:rsidRPr="001110AD">
        <w:rPr>
          <w:i/>
        </w:rPr>
        <w:t>λ</w:t>
      </w:r>
      <w:r w:rsidR="004D754A" w:rsidRPr="005127D8">
        <w:t xml:space="preserve"> controls the overall strength of the penalty</w:t>
      </w:r>
      <w:r w:rsidR="004D754A" w:rsidRPr="00145CD0">
        <w:rPr>
          <w:rFonts w:hint="eastAsia"/>
        </w:rPr>
        <w:t xml:space="preserve"> and </w:t>
      </w:r>
      <w:r w:rsidR="004D754A" w:rsidRPr="001110AD">
        <w:rPr>
          <w:i/>
        </w:rPr>
        <w:t>α</w:t>
      </w:r>
      <w:r w:rsidR="004D754A" w:rsidRPr="005127D8">
        <w:rPr>
          <w:rFonts w:hint="eastAsia"/>
        </w:rPr>
        <w:t xml:space="preserve"> controls the elastic net penalty.</w:t>
      </w:r>
      <w:r w:rsidR="004D754A" w:rsidRPr="005127D8">
        <w:rPr>
          <w:rStyle w:val="FootnoteReference"/>
        </w:rPr>
        <w:footnoteReference w:id="6"/>
      </w:r>
    </w:p>
    <w:p w14:paraId="487F6E05" w14:textId="2CF0C161" w:rsidR="007D3E7C" w:rsidRPr="00145CD0" w:rsidRDefault="005750B8" w:rsidP="00E5251D">
      <w:pPr>
        <w:pStyle w:val="Heading4"/>
        <w:jc w:val="both"/>
      </w:pPr>
      <w:r w:rsidRPr="00145CD0">
        <w:t>Decision T</w:t>
      </w:r>
      <w:r w:rsidR="00744033" w:rsidRPr="00145CD0">
        <w:t>ree</w:t>
      </w:r>
    </w:p>
    <w:p w14:paraId="4B0C863F" w14:textId="22ADD612" w:rsidR="00091F9F" w:rsidRDefault="00744033" w:rsidP="00E5251D">
      <w:pPr>
        <w:jc w:val="both"/>
      </w:pPr>
      <w:r w:rsidRPr="00BF261D">
        <w:t xml:space="preserve">The </w:t>
      </w:r>
      <w:r w:rsidR="00324F70" w:rsidRPr="00BF261D">
        <w:t>d</w:t>
      </w:r>
      <w:r w:rsidRPr="00BF261D">
        <w:t xml:space="preserve">ecision tree model </w:t>
      </w:r>
      <w:r w:rsidR="00455172" w:rsidRPr="00BF261D">
        <w:t xml:space="preserve">is </w:t>
      </w:r>
      <w:r w:rsidR="00324F70" w:rsidRPr="00BF261D">
        <w:t>one</w:t>
      </w:r>
      <w:r w:rsidR="00324F70">
        <w:t xml:space="preserve"> </w:t>
      </w:r>
      <w:r w:rsidR="004C61F8">
        <w:t>of the</w:t>
      </w:r>
      <w:r w:rsidR="00455172">
        <w:t xml:space="preserve"> tree-based methods, which involve sp</w:t>
      </w:r>
      <w:r w:rsidR="00C055A5">
        <w:t>litting the dataset rec</w:t>
      </w:r>
      <w:r w:rsidR="00E3045C">
        <w:t>ursiv</w:t>
      </w:r>
      <w:r w:rsidR="007D3224">
        <w:t>ely</w:t>
      </w:r>
      <w:r w:rsidR="00BA75E5">
        <w:t>.</w:t>
      </w:r>
      <w:r w:rsidR="007D3224">
        <w:rPr>
          <w:rStyle w:val="FootnoteReference"/>
        </w:rPr>
        <w:footnoteReference w:id="7"/>
      </w:r>
      <w:r w:rsidR="00455172" w:rsidRPr="00455172">
        <w:t xml:space="preserve"> </w:t>
      </w:r>
      <w:r w:rsidR="00455172">
        <w:t xml:space="preserve">At each step, the split is made based on the independent variable that results in the largest possible reduction in </w:t>
      </w:r>
      <w:r w:rsidR="00455172" w:rsidRPr="00834103">
        <w:rPr>
          <w:noProof/>
        </w:rPr>
        <w:t>heterogeneity</w:t>
      </w:r>
      <w:r w:rsidR="00455172">
        <w:t xml:space="preserve"> of the dependent variable</w:t>
      </w:r>
      <w:r w:rsidR="00BA75E5">
        <w:t>.</w:t>
      </w:r>
      <w:r w:rsidR="00387E25">
        <w:rPr>
          <w:rStyle w:val="FootnoteReference"/>
        </w:rPr>
        <w:footnoteReference w:id="8"/>
      </w:r>
    </w:p>
    <w:p w14:paraId="57FA70EE" w14:textId="173062E5" w:rsidR="00B83010" w:rsidRDefault="005750B8" w:rsidP="00E5251D">
      <w:pPr>
        <w:pStyle w:val="Heading4"/>
        <w:jc w:val="both"/>
      </w:pPr>
      <w:r>
        <w:rPr>
          <w:rFonts w:hint="eastAsia"/>
        </w:rPr>
        <w:t>Random F</w:t>
      </w:r>
      <w:r w:rsidR="00B83010">
        <w:rPr>
          <w:rFonts w:hint="eastAsia"/>
        </w:rPr>
        <w:t>orest</w:t>
      </w:r>
    </w:p>
    <w:p w14:paraId="6562DBDD" w14:textId="77E7D538" w:rsidR="00091F9F" w:rsidRDefault="007F250F" w:rsidP="00E5251D">
      <w:pPr>
        <w:jc w:val="both"/>
      </w:pPr>
      <w:r>
        <w:t xml:space="preserve">Random forest is an extension </w:t>
      </w:r>
      <w:r w:rsidR="001A1935">
        <w:t xml:space="preserve">of </w:t>
      </w:r>
      <w:r>
        <w:t xml:space="preserve">the decision tree </w:t>
      </w:r>
      <w:r w:rsidR="00BF261D">
        <w:t>model</w:t>
      </w:r>
      <w:r w:rsidR="0047778D">
        <w:t>. It involves producing and combining multiple trees</w:t>
      </w:r>
      <w:r w:rsidR="00DB49A2">
        <w:t xml:space="preserve"> (hence “forest”)</w:t>
      </w:r>
      <w:r w:rsidR="0047778D">
        <w:t xml:space="preserve"> to yiel</w:t>
      </w:r>
      <w:r w:rsidR="00C055A5">
        <w:t>d a single consensus prediction</w:t>
      </w:r>
      <w:r w:rsidR="00E3045C">
        <w:t>.</w:t>
      </w:r>
      <w:r w:rsidR="008D716F">
        <w:rPr>
          <w:rStyle w:val="FootnoteReference"/>
        </w:rPr>
        <w:footnoteReference w:id="9"/>
      </w:r>
    </w:p>
    <w:p w14:paraId="0F405370" w14:textId="76129280" w:rsidR="00B83010" w:rsidRDefault="00396CC3" w:rsidP="00E5251D">
      <w:pPr>
        <w:pStyle w:val="Heading4"/>
        <w:jc w:val="both"/>
      </w:pPr>
      <w:r>
        <w:lastRenderedPageBreak/>
        <w:t>Extreme</w:t>
      </w:r>
      <w:r w:rsidR="0067146C">
        <w:t xml:space="preserve"> </w:t>
      </w:r>
      <w:r w:rsidR="005750B8">
        <w:t>Gradient B</w:t>
      </w:r>
      <w:r>
        <w:t>oosting</w:t>
      </w:r>
    </w:p>
    <w:p w14:paraId="719EDAA4" w14:textId="42F7E6D4" w:rsidR="00B83010" w:rsidRDefault="00396CC3" w:rsidP="00E5251D">
      <w:pPr>
        <w:jc w:val="both"/>
      </w:pPr>
      <w:r>
        <w:t>Extreme gradient boosting</w:t>
      </w:r>
      <w:r w:rsidR="00DB49A2">
        <w:t xml:space="preserve">, like </w:t>
      </w:r>
      <w:r w:rsidR="00DB49A2" w:rsidRPr="00834103">
        <w:rPr>
          <w:noProof/>
        </w:rPr>
        <w:t>random</w:t>
      </w:r>
      <w:r w:rsidR="00DB49A2">
        <w:t xml:space="preserve"> forest, uses an ensemble of multiple trees to create </w:t>
      </w:r>
      <w:r w:rsidR="001A1935">
        <w:t xml:space="preserve">a </w:t>
      </w:r>
      <w:r w:rsidR="00DB49A2">
        <w:t xml:space="preserve">more powerful prediction model. </w:t>
      </w:r>
      <w:r w:rsidR="00DB49A2" w:rsidRPr="00DB49A2">
        <w:t>Unlike random forest</w:t>
      </w:r>
      <w:r w:rsidR="00DD6B97">
        <w:t>,</w:t>
      </w:r>
      <w:r w:rsidR="00DB49A2" w:rsidRPr="00DB49A2">
        <w:t xml:space="preserve"> </w:t>
      </w:r>
      <w:r w:rsidR="00DD6B97">
        <w:t>which</w:t>
      </w:r>
      <w:r w:rsidR="00DD6B97" w:rsidRPr="00DB49A2">
        <w:t xml:space="preserve"> </w:t>
      </w:r>
      <w:r w:rsidR="00DB49A2" w:rsidRPr="00DB49A2">
        <w:t xml:space="preserve">builds and combines a forest of randomly different trees in parallel, </w:t>
      </w:r>
      <w:r w:rsidR="00E91366">
        <w:t>e</w:t>
      </w:r>
      <w:r>
        <w:t xml:space="preserve">xtreme gradient boosting </w:t>
      </w:r>
      <w:r w:rsidR="004B074F">
        <w:t>builds</w:t>
      </w:r>
      <w:r w:rsidR="00DB49A2">
        <w:t xml:space="preserve"> a series of trees</w:t>
      </w:r>
      <w:r w:rsidR="00E91366">
        <w:t xml:space="preserve"> </w:t>
      </w:r>
      <w:r w:rsidR="00DB49A2">
        <w:t>in</w:t>
      </w:r>
      <w:r w:rsidR="00E91366">
        <w:t xml:space="preserve"> such</w:t>
      </w:r>
      <w:r w:rsidR="00DB49A2">
        <w:t xml:space="preserve"> a way that when </w:t>
      </w:r>
      <w:r w:rsidR="00DB49A2" w:rsidRPr="00DB49A2">
        <w:t>each tree is trained, it attempts to correct the mistakes</w:t>
      </w:r>
      <w:r w:rsidR="00DB49A2">
        <w:t>, or misclassification,</w:t>
      </w:r>
      <w:r w:rsidR="00DB49A2" w:rsidRPr="00DB49A2">
        <w:t xml:space="preserve"> of the previous </w:t>
      </w:r>
      <w:r w:rsidR="00DB49A2" w:rsidRPr="00834103">
        <w:rPr>
          <w:noProof/>
        </w:rPr>
        <w:t>tree</w:t>
      </w:r>
      <w:r w:rsidR="00DB49A2" w:rsidRPr="00DB49A2">
        <w:t xml:space="preserve"> in the series.</w:t>
      </w:r>
      <w:r w:rsidR="00EC18B3">
        <w:t xml:space="preserve"> The final prediction is based on the aggregate results of all trees in the series.</w:t>
      </w:r>
      <w:r>
        <w:t xml:space="preserve"> The model also reduces the risk of overfitting by heavily penalizing complexity</w:t>
      </w:r>
      <w:r w:rsidR="00FE05E1">
        <w:t>.</w:t>
      </w:r>
      <w:r w:rsidR="00D563D8">
        <w:rPr>
          <w:rStyle w:val="FootnoteReference"/>
        </w:rPr>
        <w:footnoteReference w:id="10"/>
      </w:r>
    </w:p>
    <w:p w14:paraId="7FA20FB7" w14:textId="20E5F211" w:rsidR="00C90ADF" w:rsidRDefault="00C90ADF" w:rsidP="00E5251D">
      <w:pPr>
        <w:pStyle w:val="Heading4"/>
        <w:jc w:val="both"/>
      </w:pPr>
      <w:r>
        <w:t>Neural</w:t>
      </w:r>
      <w:r w:rsidR="005750B8">
        <w:rPr>
          <w:rFonts w:hint="eastAsia"/>
        </w:rPr>
        <w:t xml:space="preserve"> N</w:t>
      </w:r>
      <w:r>
        <w:rPr>
          <w:rFonts w:hint="eastAsia"/>
        </w:rPr>
        <w:t>etwork</w:t>
      </w:r>
    </w:p>
    <w:p w14:paraId="57BD192E" w14:textId="6457DDB6" w:rsidR="00102163" w:rsidRDefault="00C90ADF" w:rsidP="00E5251D">
      <w:pPr>
        <w:jc w:val="both"/>
      </w:pPr>
      <w:r>
        <w:t xml:space="preserve">Neural network models are inspired </w:t>
      </w:r>
      <w:r w:rsidRPr="00195343">
        <w:t>by the way biological neural networks in the human brain process information</w:t>
      </w:r>
      <w:r>
        <w:t xml:space="preserve">. A simple form of neural network is called multi-layer perceptron, which has three components: an input layer, one or many hidden </w:t>
      </w:r>
      <w:r w:rsidRPr="00834103">
        <w:rPr>
          <w:noProof/>
        </w:rPr>
        <w:t>layer</w:t>
      </w:r>
      <w:r>
        <w:t>(s), and an output layer</w:t>
      </w:r>
      <w:r w:rsidR="00FE05E1">
        <w:t>.</w:t>
      </w:r>
      <w:r w:rsidR="00D563D8">
        <w:rPr>
          <w:rStyle w:val="FootnoteReference"/>
        </w:rPr>
        <w:footnoteReference w:id="11"/>
      </w:r>
    </w:p>
    <w:p w14:paraId="0C7BED7B" w14:textId="0BD483A1" w:rsidR="00102163" w:rsidRPr="00A910F0" w:rsidRDefault="001D0049" w:rsidP="00E5251D">
      <w:pPr>
        <w:pStyle w:val="Heading1"/>
        <w:jc w:val="both"/>
      </w:pPr>
      <w:r>
        <w:t>Results and D</w:t>
      </w:r>
      <w:r w:rsidR="00102163" w:rsidRPr="00A910F0">
        <w:t>iscussion</w:t>
      </w:r>
    </w:p>
    <w:p w14:paraId="74B008B2" w14:textId="6D373CF7" w:rsidR="002C72D5" w:rsidRDefault="00E9232C" w:rsidP="00E5251D">
      <w:pPr>
        <w:pStyle w:val="Heading2"/>
        <w:jc w:val="both"/>
      </w:pPr>
      <w:r>
        <w:t>Research Q</w:t>
      </w:r>
      <w:r w:rsidR="00BD2CA8">
        <w:t>uestion 1</w:t>
      </w:r>
      <w:r w:rsidR="00102163">
        <w:t xml:space="preserve">: </w:t>
      </w:r>
      <w:r w:rsidR="00DD2A30">
        <w:t xml:space="preserve">How </w:t>
      </w:r>
      <w:r w:rsidR="0082108E">
        <w:t xml:space="preserve">do </w:t>
      </w:r>
      <w:r w:rsidR="00DD2A30">
        <w:t xml:space="preserve">the selected </w:t>
      </w:r>
      <w:r w:rsidR="001A1935">
        <w:t>machine learning</w:t>
      </w:r>
      <w:r w:rsidR="001A1935">
        <w:rPr>
          <w:rFonts w:hint="eastAsia"/>
        </w:rPr>
        <w:t xml:space="preserve"> </w:t>
      </w:r>
      <w:r w:rsidR="00DD2A30">
        <w:t xml:space="preserve">methods </w:t>
      </w:r>
      <w:r w:rsidR="00B17910">
        <w:t>compare in predicting low mathematic performers?</w:t>
      </w:r>
    </w:p>
    <w:p w14:paraId="36C62557" w14:textId="2AE65740" w:rsidR="00996E50" w:rsidRDefault="008727C7" w:rsidP="00E5251D">
      <w:pPr>
        <w:jc w:val="both"/>
      </w:pPr>
      <w:r>
        <w:t xml:space="preserve">While accuracy </w:t>
      </w:r>
      <w:r w:rsidR="008F77AE">
        <w:t xml:space="preserve">is usually used as a </w:t>
      </w:r>
      <w:r>
        <w:t>performance metric</w:t>
      </w:r>
      <w:r w:rsidR="008F77AE">
        <w:t>, it would be biased when the data set is unbalanced</w:t>
      </w:r>
      <w:r w:rsidR="00803225">
        <w:rPr>
          <w:noProof/>
        </w:rPr>
        <w:t xml:space="preserve"> (Zahedifard et al., 2015)</w:t>
      </w:r>
      <w:r w:rsidR="008F77AE">
        <w:t xml:space="preserve">, as in this case. </w:t>
      </w:r>
      <w:r>
        <w:t xml:space="preserve"> </w:t>
      </w:r>
      <w:r w:rsidR="003A2516">
        <w:t>For example, a baseline model</w:t>
      </w:r>
      <w:r w:rsidR="00CC6E0D">
        <w:t>, which uses the simplest rule in predicting outcome</w:t>
      </w:r>
      <w:r w:rsidR="0082108E">
        <w:t>s</w:t>
      </w:r>
      <w:r w:rsidR="00CC6E0D">
        <w:t xml:space="preserve"> by always predicting the most frequent category, would predict that all </w:t>
      </w:r>
      <w:r w:rsidR="004B074F">
        <w:t>1</w:t>
      </w:r>
      <w:r w:rsidR="0082108E">
        <w:t>,</w:t>
      </w:r>
      <w:r w:rsidR="004B074F">
        <w:t>103 observations in the test</w:t>
      </w:r>
      <w:r w:rsidR="00CC6E0D">
        <w:t xml:space="preserve"> set </w:t>
      </w:r>
      <w:r w:rsidR="0082108E">
        <w:t xml:space="preserve">are in </w:t>
      </w:r>
      <w:r w:rsidR="00CC6E0D">
        <w:t>the “</w:t>
      </w:r>
      <w:r w:rsidR="00E71A55">
        <w:rPr>
          <w:rFonts w:hint="eastAsia"/>
        </w:rPr>
        <w:t>non-low-math</w:t>
      </w:r>
      <w:r w:rsidR="00B458BB">
        <w:t>ematics</w:t>
      </w:r>
      <w:r w:rsidR="00C564A1">
        <w:rPr>
          <w:rFonts w:hint="eastAsia"/>
        </w:rPr>
        <w:t xml:space="preserve"> </w:t>
      </w:r>
      <w:r w:rsidR="00E71A55">
        <w:rPr>
          <w:rFonts w:hint="eastAsia"/>
        </w:rPr>
        <w:t>achiever</w:t>
      </w:r>
      <w:r w:rsidR="00CC6E0D">
        <w:t xml:space="preserve">” category and none </w:t>
      </w:r>
      <w:r w:rsidR="0082108E">
        <w:t xml:space="preserve">are </w:t>
      </w:r>
      <w:r w:rsidR="00CC6E0D">
        <w:t>in the “low</w:t>
      </w:r>
      <w:r w:rsidR="00E71A55">
        <w:rPr>
          <w:rFonts w:hint="eastAsia"/>
        </w:rPr>
        <w:t>-math</w:t>
      </w:r>
      <w:r w:rsidR="00B458BB">
        <w:t>ematics</w:t>
      </w:r>
      <w:r w:rsidR="00C564A1">
        <w:rPr>
          <w:rFonts w:hint="eastAsia"/>
        </w:rPr>
        <w:t xml:space="preserve"> </w:t>
      </w:r>
      <w:r w:rsidR="00E71A55">
        <w:rPr>
          <w:rFonts w:hint="eastAsia"/>
        </w:rPr>
        <w:t>achiever</w:t>
      </w:r>
      <w:r w:rsidR="00CC6E0D">
        <w:t>” category. This would have an accuracy of 852/1</w:t>
      </w:r>
      <w:r w:rsidR="0082108E">
        <w:t>,</w:t>
      </w:r>
      <w:r w:rsidR="00CC6E0D">
        <w:t xml:space="preserve">103 = 0.772. </w:t>
      </w:r>
      <w:r w:rsidR="008F77AE">
        <w:t>In comparison, balanced accuracy</w:t>
      </w:r>
      <w:r w:rsidR="00996E50">
        <w:t xml:space="preserve">, which is the harmonic mean of precision and recall, </w:t>
      </w:r>
      <w:r w:rsidR="0082108E">
        <w:t xml:space="preserve">has </w:t>
      </w:r>
      <w:r w:rsidR="00996E50">
        <w:t>proven to be useful in evaluating models with unbalanced categor</w:t>
      </w:r>
      <w:r w:rsidR="001A1935">
        <w:t>ies</w:t>
      </w:r>
      <w:sdt>
        <w:sdtPr>
          <w:id w:val="205378212"/>
          <w:citation/>
        </w:sdtPr>
        <w:sdtEndPr/>
        <w:sdtContent>
          <w:r w:rsidR="00ED4907">
            <w:fldChar w:fldCharType="begin"/>
          </w:r>
          <w:r w:rsidR="00ED4907">
            <w:instrText xml:space="preserve">CITATION Gar09 \l 1033 </w:instrText>
          </w:r>
          <w:r w:rsidR="00ED4907">
            <w:fldChar w:fldCharType="separate"/>
          </w:r>
          <w:r w:rsidR="00C564A1">
            <w:rPr>
              <w:noProof/>
            </w:rPr>
            <w:t xml:space="preserve"> (García, Mollineda, &amp; Sánchez, 2009)</w:t>
          </w:r>
          <w:r w:rsidR="00ED4907">
            <w:fldChar w:fldCharType="end"/>
          </w:r>
        </w:sdtContent>
      </w:sdt>
      <w:r w:rsidR="00996E50">
        <w:t xml:space="preserve">. </w:t>
      </w:r>
      <w:r w:rsidR="008F77AE">
        <w:t>Therefore, we primarily use balanced accuracy to evaluate and compare the models.</w:t>
      </w:r>
      <w:r w:rsidR="00996E50">
        <w:t xml:space="preserve"> </w:t>
      </w:r>
      <w:r w:rsidR="00CC6E0D">
        <w:t xml:space="preserve">The same baseline model would have a balanced accuracy of ½ </w:t>
      </w:r>
      <w:r w:rsidR="00107D92">
        <w:t xml:space="preserve">* (852/852 + 0/251) = </w:t>
      </w:r>
      <w:r w:rsidR="00CC6E0D">
        <w:t>0.5</w:t>
      </w:r>
      <w:r w:rsidR="00107D92">
        <w:t xml:space="preserve">. </w:t>
      </w:r>
      <w:r w:rsidR="00996E50" w:rsidRPr="005127D8">
        <w:t>Table 2 lists</w:t>
      </w:r>
      <w:r w:rsidR="00996E50">
        <w:t xml:space="preserve"> additional metrics for finer details, including sensitivity/recall, specificity, positive predicted value/precision, and negative </w:t>
      </w:r>
      <w:r w:rsidR="00092AF5">
        <w:t xml:space="preserve">predicted </w:t>
      </w:r>
      <w:r w:rsidR="00996E50">
        <w:t>value.</w:t>
      </w:r>
    </w:p>
    <w:p w14:paraId="06D29161" w14:textId="5A80F8B6" w:rsidR="006A1A82" w:rsidRDefault="00777590" w:rsidP="00E5251D">
      <w:pPr>
        <w:jc w:val="both"/>
      </w:pPr>
      <w:bookmarkStart w:id="3" w:name="_Hlk526044369"/>
      <w:r>
        <w:t xml:space="preserve">All </w:t>
      </w:r>
      <w:r w:rsidR="0082108E">
        <w:t>six</w:t>
      </w:r>
      <w:r>
        <w:t xml:space="preserve"> </w:t>
      </w:r>
      <w:r w:rsidR="00A16C1F">
        <w:t>ML</w:t>
      </w:r>
      <w:r w:rsidR="00FC034C">
        <w:rPr>
          <w:rFonts w:hint="eastAsia"/>
        </w:rPr>
        <w:t xml:space="preserve"> </w:t>
      </w:r>
      <w:r>
        <w:t>models perform</w:t>
      </w:r>
      <w:r w:rsidR="0082108E">
        <w:t>ed</w:t>
      </w:r>
      <w:r>
        <w:t xml:space="preserve"> above the baseline model. The decision tree model yield</w:t>
      </w:r>
      <w:r w:rsidR="0082108E">
        <w:t>ed</w:t>
      </w:r>
      <w:r>
        <w:t xml:space="preserve"> a balanced accuracy of 65.5%, the lowest</w:t>
      </w:r>
      <w:r w:rsidR="00D30951">
        <w:t xml:space="preserve"> across all </w:t>
      </w:r>
      <w:r w:rsidR="0082108E">
        <w:t>six</w:t>
      </w:r>
      <w:r w:rsidR="00D30951">
        <w:t xml:space="preserve"> models. Among the tree-based models, the random forest and extreme gradient boosting model</w:t>
      </w:r>
      <w:r w:rsidR="001A1935">
        <w:t>s</w:t>
      </w:r>
      <w:r w:rsidR="00D30951">
        <w:t xml:space="preserve"> show</w:t>
      </w:r>
      <w:r w:rsidR="0082108E">
        <w:t>ed</w:t>
      </w:r>
      <w:r w:rsidR="00D30951">
        <w:t xml:space="preserve"> improved performance against the decision tree model, with </w:t>
      </w:r>
      <w:r w:rsidR="00D30951" w:rsidRPr="00834103">
        <w:rPr>
          <w:noProof/>
        </w:rPr>
        <w:t>balanced</w:t>
      </w:r>
      <w:r w:rsidR="00D30951">
        <w:t xml:space="preserve"> accuracy of 70.0% and 74.9%, respectively. </w:t>
      </w:r>
      <w:r w:rsidR="006A1A82">
        <w:t>Logistic regression yield</w:t>
      </w:r>
      <w:r w:rsidR="0082108E">
        <w:t>ed</w:t>
      </w:r>
      <w:r w:rsidR="006A1A82">
        <w:t xml:space="preserve"> the highest balanced accuracy </w:t>
      </w:r>
      <w:r w:rsidR="00145CD0">
        <w:t>(</w:t>
      </w:r>
      <w:r w:rsidR="006A1A82">
        <w:t>76.0%</w:t>
      </w:r>
      <w:r w:rsidR="00145CD0">
        <w:t xml:space="preserve">), </w:t>
      </w:r>
      <w:r w:rsidR="006A1A82">
        <w:t>10 percentage point</w:t>
      </w:r>
      <w:r w:rsidR="0082108E">
        <w:t>s</w:t>
      </w:r>
      <w:r w:rsidR="006A1A82">
        <w:t xml:space="preserve"> higher than the decision tree model and 26 percentage point</w:t>
      </w:r>
      <w:r w:rsidR="0082108E">
        <w:t>s</w:t>
      </w:r>
      <w:r w:rsidR="006A1A82">
        <w:t xml:space="preserve"> higher than the baseline model.</w:t>
      </w:r>
    </w:p>
    <w:p w14:paraId="6238C6B8" w14:textId="4BD126B6" w:rsidR="003F0E5C" w:rsidRDefault="002252C1" w:rsidP="00E5251D">
      <w:pPr>
        <w:jc w:val="both"/>
      </w:pPr>
      <w:bookmarkStart w:id="4" w:name="_Hlk526045182"/>
      <w:bookmarkEnd w:id="3"/>
      <w:r>
        <w:rPr>
          <w:rFonts w:hint="eastAsia"/>
        </w:rPr>
        <w:t xml:space="preserve">Among </w:t>
      </w:r>
      <w:r w:rsidR="004861A7">
        <w:t xml:space="preserve">the </w:t>
      </w:r>
      <w:r>
        <w:rPr>
          <w:rFonts w:hint="eastAsia"/>
        </w:rPr>
        <w:t>other metrics reported, sensitivity measures the percentage of low-performing grade 8 students who are correctly identified as being at risk of performing</w:t>
      </w:r>
      <w:r w:rsidR="00E71A55">
        <w:rPr>
          <w:rFonts w:hint="eastAsia"/>
        </w:rPr>
        <w:t xml:space="preserve"> poorly in mathematics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>nd specificity measures the percentage of non-</w:t>
      </w:r>
      <w:r w:rsidR="00E71A55">
        <w:rPr>
          <w:rFonts w:hint="eastAsia"/>
        </w:rPr>
        <w:t xml:space="preserve">low-math-achiever students </w:t>
      </w:r>
      <w:r>
        <w:rPr>
          <w:rFonts w:hint="eastAsia"/>
        </w:rPr>
        <w:t xml:space="preserve">who are correctly identified as not at risk of </w:t>
      </w:r>
      <w:r w:rsidR="00E71A55">
        <w:rPr>
          <w:rFonts w:hint="eastAsia"/>
        </w:rPr>
        <w:t>performing poorly in mathematics</w:t>
      </w:r>
      <w:r>
        <w:rPr>
          <w:rFonts w:hint="eastAsia"/>
        </w:rPr>
        <w:t xml:space="preserve">. </w:t>
      </w:r>
      <w:r w:rsidR="009843A2">
        <w:rPr>
          <w:rFonts w:hint="eastAsia"/>
        </w:rPr>
        <w:t xml:space="preserve">Given </w:t>
      </w:r>
      <w:r w:rsidR="009843A2">
        <w:t>the</w:t>
      </w:r>
      <w:r w:rsidR="009843A2">
        <w:rPr>
          <w:rFonts w:hint="eastAsia"/>
        </w:rPr>
        <w:t xml:space="preserve"> context, </w:t>
      </w:r>
      <w:r w:rsidR="00445ECF">
        <w:rPr>
          <w:rFonts w:hint="eastAsia"/>
        </w:rPr>
        <w:t xml:space="preserve">it should be of policy interest for schools and other stakeholders to expect higher sensitivity from the model. In other words, </w:t>
      </w:r>
      <w:r w:rsidR="00B92946">
        <w:rPr>
          <w:rFonts w:hint="eastAsia"/>
        </w:rPr>
        <w:t xml:space="preserve">it would be ideal to have </w:t>
      </w:r>
      <w:r w:rsidR="003A2516" w:rsidRPr="00834103">
        <w:rPr>
          <w:noProof/>
        </w:rPr>
        <w:t>as</w:t>
      </w:r>
      <w:r w:rsidR="003A2516">
        <w:t xml:space="preserve"> </w:t>
      </w:r>
      <w:r w:rsidR="003A2516">
        <w:rPr>
          <w:rFonts w:hint="eastAsia"/>
        </w:rPr>
        <w:t>few</w:t>
      </w:r>
      <w:r w:rsidR="00B92946">
        <w:rPr>
          <w:rFonts w:hint="eastAsia"/>
        </w:rPr>
        <w:t xml:space="preserve"> cases</w:t>
      </w:r>
      <w:r w:rsidR="003A2516">
        <w:t xml:space="preserve"> as possible</w:t>
      </w:r>
      <w:r w:rsidR="00B92946">
        <w:rPr>
          <w:rFonts w:hint="eastAsia"/>
        </w:rPr>
        <w:t xml:space="preserve"> where students are predicted </w:t>
      </w:r>
      <w:r w:rsidR="0004627F">
        <w:t>to be</w:t>
      </w:r>
      <w:r w:rsidR="0004627F">
        <w:rPr>
          <w:rFonts w:hint="eastAsia"/>
        </w:rPr>
        <w:t xml:space="preserve"> </w:t>
      </w:r>
      <w:r w:rsidR="00E71A55">
        <w:rPr>
          <w:rFonts w:hint="eastAsia"/>
        </w:rPr>
        <w:t>non-low-math</w:t>
      </w:r>
      <w:r w:rsidR="00EF34B5">
        <w:t>ematics</w:t>
      </w:r>
      <w:r w:rsidR="00D70E7D">
        <w:t xml:space="preserve"> </w:t>
      </w:r>
      <w:r w:rsidR="00E71A55">
        <w:rPr>
          <w:rFonts w:hint="eastAsia"/>
        </w:rPr>
        <w:t>achiever</w:t>
      </w:r>
      <w:r w:rsidR="0004627F">
        <w:t>s</w:t>
      </w:r>
      <w:r w:rsidR="00E71A55">
        <w:rPr>
          <w:rFonts w:hint="eastAsia"/>
        </w:rPr>
        <w:t xml:space="preserve"> </w:t>
      </w:r>
      <w:r w:rsidR="00B92946">
        <w:rPr>
          <w:rFonts w:hint="eastAsia"/>
        </w:rPr>
        <w:t>when in fact they are at high risk of performing</w:t>
      </w:r>
      <w:r w:rsidR="00E71A55">
        <w:rPr>
          <w:rFonts w:hint="eastAsia"/>
        </w:rPr>
        <w:t xml:space="preserve"> poorly</w:t>
      </w:r>
      <w:r w:rsidR="00B92946">
        <w:rPr>
          <w:rFonts w:hint="eastAsia"/>
        </w:rPr>
        <w:t>. Logistic regression, again, top</w:t>
      </w:r>
      <w:r w:rsidR="0004627F">
        <w:t>ped</w:t>
      </w:r>
      <w:r w:rsidR="00B92946">
        <w:rPr>
          <w:rFonts w:hint="eastAsia"/>
        </w:rPr>
        <w:t xml:space="preserve"> all selected models in sensitivity (58.2%).</w:t>
      </w:r>
      <w:bookmarkEnd w:id="4"/>
    </w:p>
    <w:p w14:paraId="090CD57D" w14:textId="13EE8691" w:rsidR="00102163" w:rsidRDefault="00E9232C" w:rsidP="00E5251D">
      <w:pPr>
        <w:pStyle w:val="Heading2"/>
        <w:jc w:val="both"/>
      </w:pPr>
      <w:r>
        <w:lastRenderedPageBreak/>
        <w:t>Research Q</w:t>
      </w:r>
      <w:r w:rsidR="00BD2CA8">
        <w:t>uestion 2</w:t>
      </w:r>
      <w:r w:rsidR="00102163">
        <w:t xml:space="preserve">: </w:t>
      </w:r>
      <w:r w:rsidR="00B17910">
        <w:t xml:space="preserve">Which variables have the </w:t>
      </w:r>
      <w:r w:rsidR="003F275A">
        <w:t>most predictive value</w:t>
      </w:r>
      <w:r w:rsidR="00B17910">
        <w:t xml:space="preserve"> in </w:t>
      </w:r>
      <w:r w:rsidR="001122E3">
        <w:t>predicting low mathematics performance</w:t>
      </w:r>
      <w:r w:rsidR="00B17910">
        <w:t>?</w:t>
      </w:r>
    </w:p>
    <w:p w14:paraId="7C2F2549" w14:textId="00D7F2C4" w:rsidR="00231BD8" w:rsidRDefault="00B90FEC" w:rsidP="00E5251D">
      <w:pPr>
        <w:jc w:val="both"/>
      </w:pPr>
      <w:r w:rsidRPr="005127D8">
        <w:t>Besides returning balanced accuracy for the test data, e</w:t>
      </w:r>
      <w:r w:rsidR="00586F46" w:rsidRPr="005127D8">
        <w:t>ach of the six models computes</w:t>
      </w:r>
      <w:r w:rsidR="00845A61" w:rsidRPr="005127D8">
        <w:t xml:space="preserve"> variable importance score</w:t>
      </w:r>
      <w:r w:rsidR="00B2644A" w:rsidRPr="00145CD0">
        <w:t>s</w:t>
      </w:r>
      <w:r w:rsidR="00845A61" w:rsidRPr="00145CD0">
        <w:t xml:space="preserve"> for 142 predictor variables</w:t>
      </w:r>
      <w:r w:rsidR="00E946E0" w:rsidRPr="00145CD0">
        <w:t>.</w:t>
      </w:r>
      <w:r w:rsidR="00492189" w:rsidRPr="00145CD0">
        <w:t xml:space="preserve"> Although the technical details of calculating the variable importance estimate</w:t>
      </w:r>
      <w:r w:rsidR="00FD1BF3">
        <w:t>s</w:t>
      </w:r>
      <w:r w:rsidR="00492189" w:rsidRPr="005127D8">
        <w:t xml:space="preserve"> differ across models</w:t>
      </w:r>
      <w:sdt>
        <w:sdtPr>
          <w:id w:val="-826666944"/>
          <w:citation/>
        </w:sdtPr>
        <w:sdtEndPr/>
        <w:sdtContent>
          <w:r w:rsidR="00316B77" w:rsidRPr="005127D8">
            <w:fldChar w:fldCharType="begin"/>
          </w:r>
          <w:r w:rsidR="00316B77" w:rsidRPr="00FD1BF3">
            <w:instrText xml:space="preserve"> CITATION Kuh17 \l 1033 </w:instrText>
          </w:r>
          <w:r w:rsidR="00316B77" w:rsidRPr="005127D8">
            <w:fldChar w:fldCharType="separate"/>
          </w:r>
          <w:r w:rsidR="00C564A1">
            <w:rPr>
              <w:noProof/>
            </w:rPr>
            <w:t xml:space="preserve"> (Kuhn, 2017)</w:t>
          </w:r>
          <w:r w:rsidR="00316B77" w:rsidRPr="005127D8">
            <w:fldChar w:fldCharType="end"/>
          </w:r>
        </w:sdtContent>
      </w:sdt>
      <w:r w:rsidR="007C10DB" w:rsidRPr="005127D8">
        <w:t>,</w:t>
      </w:r>
      <w:r w:rsidR="00193756" w:rsidRPr="005127D8">
        <w:t xml:space="preserve"> all</w:t>
      </w:r>
      <w:r w:rsidR="00492189" w:rsidRPr="005127D8">
        <w:t xml:space="preserve"> methods</w:t>
      </w:r>
      <w:r w:rsidR="009F6BD1" w:rsidRPr="00145CD0">
        <w:t xml:space="preserve">, in essence, </w:t>
      </w:r>
      <w:r w:rsidR="00D6012C" w:rsidRPr="00145CD0">
        <w:t>rank</w:t>
      </w:r>
      <w:r w:rsidR="00324D1C" w:rsidRPr="00145CD0">
        <w:t xml:space="preserve"> predictor variable</w:t>
      </w:r>
      <w:r w:rsidR="00016C05" w:rsidRPr="00145CD0">
        <w:t>s</w:t>
      </w:r>
      <w:r w:rsidR="00324D1C" w:rsidRPr="00145CD0">
        <w:t xml:space="preserve"> based on the role each play</w:t>
      </w:r>
      <w:r w:rsidR="00FD1BF3">
        <w:t>s</w:t>
      </w:r>
      <w:r w:rsidR="00324D1C" w:rsidRPr="005127D8">
        <w:t xml:space="preserve"> in predicting the outcome. </w:t>
      </w:r>
      <w:r w:rsidR="00016C05" w:rsidRPr="005127D8">
        <w:t>One caveat is that s</w:t>
      </w:r>
      <w:r w:rsidR="00445336" w:rsidRPr="005127D8">
        <w:t>uch variable importance estimate</w:t>
      </w:r>
      <w:r w:rsidR="00D70E7D" w:rsidRPr="00145CD0">
        <w:t>s</w:t>
      </w:r>
      <w:r w:rsidR="00445336" w:rsidRPr="00145CD0">
        <w:t xml:space="preserve"> give insight </w:t>
      </w:r>
      <w:r w:rsidR="00016C05" w:rsidRPr="00145CD0">
        <w:t xml:space="preserve">only </w:t>
      </w:r>
      <w:r w:rsidR="00D70E7D" w:rsidRPr="00145CD0">
        <w:t xml:space="preserve">into </w:t>
      </w:r>
      <w:r w:rsidR="00016C05" w:rsidRPr="00145CD0">
        <w:t xml:space="preserve">the magnitude, not </w:t>
      </w:r>
      <w:r w:rsidR="00D70E7D" w:rsidRPr="001122E3">
        <w:t xml:space="preserve">the </w:t>
      </w:r>
      <w:r w:rsidR="00016C05" w:rsidRPr="001122E3">
        <w:t xml:space="preserve">direction, </w:t>
      </w:r>
      <w:r w:rsidR="00D70E7D" w:rsidRPr="001122E3">
        <w:t xml:space="preserve">of </w:t>
      </w:r>
      <w:r w:rsidR="00445336" w:rsidRPr="001122E3">
        <w:t xml:space="preserve">the relationship between the </w:t>
      </w:r>
      <w:r w:rsidR="00016C05" w:rsidRPr="001122E3">
        <w:t>predictor</w:t>
      </w:r>
      <w:r w:rsidR="00445336" w:rsidRPr="001122E3">
        <w:t xml:space="preserve"> variables and the dependent</w:t>
      </w:r>
      <w:r w:rsidR="000D64AB" w:rsidRPr="001122E3">
        <w:t xml:space="preserve"> variable</w:t>
      </w:r>
      <w:sdt>
        <w:sdtPr>
          <w:id w:val="-898357469"/>
          <w:citation/>
        </w:sdtPr>
        <w:sdtEndPr/>
        <w:sdtContent>
          <w:r w:rsidR="00316B77" w:rsidRPr="005127D8">
            <w:fldChar w:fldCharType="begin"/>
          </w:r>
          <w:r w:rsidR="00316B77" w:rsidRPr="00FD1BF3">
            <w:instrText xml:space="preserve"> CITATION Hal \l 1033 </w:instrText>
          </w:r>
          <w:r w:rsidR="00316B77" w:rsidRPr="005127D8">
            <w:fldChar w:fldCharType="separate"/>
          </w:r>
          <w:r w:rsidR="00C564A1">
            <w:rPr>
              <w:noProof/>
            </w:rPr>
            <w:t xml:space="preserve"> (Hall, Phan, &amp; Ambati)</w:t>
          </w:r>
          <w:r w:rsidR="00316B77" w:rsidRPr="005127D8">
            <w:fldChar w:fldCharType="end"/>
          </w:r>
        </w:sdtContent>
      </w:sdt>
      <w:r w:rsidR="00016C05" w:rsidRPr="005127D8">
        <w:t xml:space="preserve">. </w:t>
      </w:r>
      <w:r w:rsidR="00492189" w:rsidRPr="005127D8">
        <w:t xml:space="preserve">We </w:t>
      </w:r>
      <w:r w:rsidR="00BD7E9C" w:rsidRPr="00145CD0">
        <w:t xml:space="preserve">took the top 20 most important variables in each </w:t>
      </w:r>
      <w:r w:rsidR="00B2644A" w:rsidRPr="00145CD0">
        <w:t xml:space="preserve">of the </w:t>
      </w:r>
      <w:r w:rsidR="00E917DB" w:rsidRPr="00145CD0">
        <w:t>six</w:t>
      </w:r>
      <w:r w:rsidR="00B2644A" w:rsidRPr="00145CD0">
        <w:t xml:space="preserve"> </w:t>
      </w:r>
      <w:r w:rsidR="00BD7E9C" w:rsidRPr="00145CD0">
        <w:t>model</w:t>
      </w:r>
      <w:r w:rsidR="00B2644A" w:rsidRPr="00145CD0">
        <w:t xml:space="preserve">s, which results in a list of 59 unique predictors. Among </w:t>
      </w:r>
      <w:r w:rsidR="00EB0AAF" w:rsidRPr="00FD1BF3">
        <w:t>the</w:t>
      </w:r>
      <w:r w:rsidR="00B2644A" w:rsidRPr="00FD1BF3">
        <w:t xml:space="preserve"> 59 unique predictors, there are </w:t>
      </w:r>
      <w:r w:rsidR="00EB0AAF" w:rsidRPr="00FD1BF3">
        <w:t xml:space="preserve">16 predictors that appear in the top 20 lists of at least </w:t>
      </w:r>
      <w:r w:rsidR="009F7524" w:rsidRPr="00FD1BF3">
        <w:t>three</w:t>
      </w:r>
      <w:r w:rsidR="00EB0AAF" w:rsidRPr="00FD1BF3">
        <w:t xml:space="preserve"> models, as shown in </w:t>
      </w:r>
      <w:r w:rsidRPr="00FD1BF3">
        <w:t>T</w:t>
      </w:r>
      <w:r w:rsidR="00EB0AAF" w:rsidRPr="00FD1BF3">
        <w:t>able 3.</w:t>
      </w:r>
      <w:r w:rsidR="00231BD8" w:rsidRPr="00FD1BF3">
        <w:t xml:space="preserve"> </w:t>
      </w:r>
      <w:r w:rsidR="00D6012C" w:rsidRPr="00FD1BF3">
        <w:t xml:space="preserve">Three themes emerge from the list of the 16 most important variables </w:t>
      </w:r>
      <w:r w:rsidR="00841599">
        <w:t>in the prediction of</w:t>
      </w:r>
      <w:r w:rsidR="00D6012C" w:rsidRPr="005127D8">
        <w:t xml:space="preserve"> whether students are low</w:t>
      </w:r>
      <w:r w:rsidR="00841599">
        <w:t xml:space="preserve"> </w:t>
      </w:r>
      <w:r w:rsidR="00D6012C" w:rsidRPr="005127D8">
        <w:t>performing in mathematics.</w:t>
      </w:r>
      <w:r w:rsidR="00D6012C">
        <w:t xml:space="preserve"> </w:t>
      </w:r>
    </w:p>
    <w:p w14:paraId="0A3BFBEB" w14:textId="2F9CE9F9" w:rsidR="00231BD8" w:rsidRDefault="00942AEE" w:rsidP="00E5251D">
      <w:pPr>
        <w:jc w:val="both"/>
      </w:pPr>
      <w:r>
        <w:t>T</w:t>
      </w:r>
      <w:r w:rsidR="00D6012C">
        <w:t>he first theme</w:t>
      </w:r>
      <w:r>
        <w:t xml:space="preserve"> is home environment support, </w:t>
      </w:r>
      <w:r w:rsidR="00D6012C">
        <w:t>which includes the home educational resources scale, and variables regarding students’ use and possession of computer</w:t>
      </w:r>
      <w:r w:rsidR="00D70E7D">
        <w:t>s</w:t>
      </w:r>
      <w:r w:rsidR="00D6012C">
        <w:t xml:space="preserve"> or tablets</w:t>
      </w:r>
      <w:r w:rsidR="00BD244C">
        <w:t xml:space="preserve">. </w:t>
      </w:r>
      <w:r w:rsidR="00077F3F">
        <w:t>In particular</w:t>
      </w:r>
      <w:r w:rsidR="00BD244C">
        <w:t>, the home educational resources scale appears in</w:t>
      </w:r>
      <w:r w:rsidR="00824F10">
        <w:t xml:space="preserve"> the top 20 lists of all </w:t>
      </w:r>
      <w:r w:rsidR="009F7524">
        <w:t>six</w:t>
      </w:r>
      <w:r w:rsidR="00824F10">
        <w:t xml:space="preserve"> models. </w:t>
      </w:r>
    </w:p>
    <w:p w14:paraId="4F435DBA" w14:textId="7084BA24" w:rsidR="00077F3F" w:rsidRDefault="009F7524" w:rsidP="00E5251D">
      <w:pPr>
        <w:jc w:val="both"/>
      </w:pPr>
      <w:r>
        <w:t xml:space="preserve">The second theme is </w:t>
      </w:r>
      <w:r w:rsidRPr="00834103">
        <w:rPr>
          <w:noProof/>
        </w:rPr>
        <w:t>s</w:t>
      </w:r>
      <w:r w:rsidR="00824F10" w:rsidRPr="00834103">
        <w:rPr>
          <w:noProof/>
        </w:rPr>
        <w:t>tudents’</w:t>
      </w:r>
      <w:r w:rsidR="00824F10">
        <w:t xml:space="preserve"> </w:t>
      </w:r>
      <w:r w:rsidR="00231BD8">
        <w:t>attitudes and engagement. Students’ confidence in mathematics appear</w:t>
      </w:r>
      <w:r w:rsidR="00942AEE">
        <w:t>s</w:t>
      </w:r>
      <w:r w:rsidR="00231BD8">
        <w:t xml:space="preserve"> in the top 20 lists across all models, and students’ confidence in science appears in three models. Students’ educational expectations, their views on engaging teaching</w:t>
      </w:r>
      <w:r>
        <w:t>,</w:t>
      </w:r>
      <w:r w:rsidR="00231BD8">
        <w:t xml:space="preserve"> </w:t>
      </w:r>
      <w:r>
        <w:t>and</w:t>
      </w:r>
      <w:r w:rsidR="00231BD8">
        <w:t xml:space="preserve"> other student characteristics </w:t>
      </w:r>
      <w:r>
        <w:t>(</w:t>
      </w:r>
      <w:r w:rsidR="00231BD8">
        <w:t>including race and age</w:t>
      </w:r>
      <w:r>
        <w:t>)</w:t>
      </w:r>
      <w:r w:rsidR="00231BD8">
        <w:t xml:space="preserve"> also play important role</w:t>
      </w:r>
      <w:r w:rsidR="00077F3F">
        <w:t>s</w:t>
      </w:r>
      <w:r w:rsidR="00231BD8">
        <w:t xml:space="preserve"> in at least </w:t>
      </w:r>
      <w:r>
        <w:t>three</w:t>
      </w:r>
      <w:r w:rsidR="00231BD8">
        <w:t xml:space="preserve"> models in predicting </w:t>
      </w:r>
      <w:r w:rsidR="00231BD8" w:rsidRPr="00834103">
        <w:rPr>
          <w:noProof/>
        </w:rPr>
        <w:t>mathematic</w:t>
      </w:r>
      <w:r w:rsidR="00834103">
        <w:rPr>
          <w:noProof/>
        </w:rPr>
        <w:t>s</w:t>
      </w:r>
      <w:r w:rsidR="00231BD8">
        <w:t xml:space="preserve"> performance.</w:t>
      </w:r>
    </w:p>
    <w:p w14:paraId="1959DA4F" w14:textId="14337752" w:rsidR="00C3460E" w:rsidRDefault="00231BD8" w:rsidP="00E5251D">
      <w:pPr>
        <w:jc w:val="both"/>
      </w:pPr>
      <w:r w:rsidRPr="00834103">
        <w:rPr>
          <w:noProof/>
        </w:rPr>
        <w:t>School</w:t>
      </w:r>
      <w:r>
        <w:t xml:space="preserve"> environment </w:t>
      </w:r>
      <w:r w:rsidR="00077F3F">
        <w:t>is the third theme</w:t>
      </w:r>
      <w:r w:rsidR="00502DB6">
        <w:t xml:space="preserve">. </w:t>
      </w:r>
      <w:r w:rsidR="005B1A16">
        <w:t xml:space="preserve">Variables including the percentage of students eligible for free or reduced-price lunch, school </w:t>
      </w:r>
      <w:r w:rsidR="009F7524">
        <w:t xml:space="preserve">principals’ </w:t>
      </w:r>
      <w:r w:rsidR="005B1A16">
        <w:t>reporting on school discipline and school</w:t>
      </w:r>
      <w:r w:rsidR="009F7524">
        <w:t>s</w:t>
      </w:r>
      <w:r w:rsidR="005B1A16">
        <w:t>’ emphasis</w:t>
      </w:r>
      <w:r w:rsidR="00077F3F">
        <w:t xml:space="preserve"> on academic success, and total instructional time all contribute significantly to the prediction in at least half of the models. </w:t>
      </w:r>
    </w:p>
    <w:p w14:paraId="25174B95" w14:textId="77777777" w:rsidR="009B7CA3" w:rsidRDefault="009B7CA3" w:rsidP="00E5251D">
      <w:pPr>
        <w:pStyle w:val="Heading1"/>
        <w:jc w:val="both"/>
      </w:pPr>
      <w:r w:rsidRPr="00A910F0">
        <w:t>Conclusions</w:t>
      </w:r>
    </w:p>
    <w:p w14:paraId="4FA98335" w14:textId="5B136792" w:rsidR="0055598C" w:rsidRDefault="00250370" w:rsidP="00E5251D">
      <w:pPr>
        <w:jc w:val="both"/>
      </w:pPr>
      <w:r w:rsidRPr="00CD603C">
        <w:t xml:space="preserve">This study </w:t>
      </w:r>
      <w:r w:rsidR="002572FF" w:rsidRPr="00CD603C">
        <w:t xml:space="preserve">shows how </w:t>
      </w:r>
      <w:r w:rsidR="000C1D8B" w:rsidRPr="00145CD0">
        <w:t>machine learning</w:t>
      </w:r>
      <w:r w:rsidR="000C1D8B" w:rsidRPr="00CD603C">
        <w:t xml:space="preserve"> </w:t>
      </w:r>
      <w:r w:rsidR="002572FF" w:rsidRPr="00CD603C">
        <w:t xml:space="preserve">could be applied to large-scale international </w:t>
      </w:r>
      <w:r w:rsidR="006F64F8" w:rsidRPr="005127D8">
        <w:t xml:space="preserve">studies. It also </w:t>
      </w:r>
      <w:r w:rsidR="00AE566F" w:rsidRPr="005127D8">
        <w:t xml:space="preserve">provides </w:t>
      </w:r>
      <w:r w:rsidR="003A1CC9" w:rsidRPr="005127D8">
        <w:t>a comparison of six commonly</w:t>
      </w:r>
      <w:r w:rsidR="000C1D8B" w:rsidRPr="00145CD0">
        <w:t xml:space="preserve"> </w:t>
      </w:r>
      <w:r w:rsidR="003A1CC9" w:rsidRPr="00CD603C">
        <w:t xml:space="preserve">used </w:t>
      </w:r>
      <w:r w:rsidR="00B43A01">
        <w:t>machine learning</w:t>
      </w:r>
      <w:r w:rsidR="00B43A01" w:rsidRPr="00CD603C">
        <w:rPr>
          <w:rFonts w:hint="eastAsia"/>
        </w:rPr>
        <w:t xml:space="preserve"> </w:t>
      </w:r>
      <w:r w:rsidR="003A1CC9" w:rsidRPr="00CD603C">
        <w:t xml:space="preserve">models in </w:t>
      </w:r>
      <w:r w:rsidR="00B90FEC" w:rsidRPr="005127D8">
        <w:t xml:space="preserve">identifying </w:t>
      </w:r>
      <w:r w:rsidR="006F64F8" w:rsidRPr="005127D8">
        <w:t>students with low mathematics perf</w:t>
      </w:r>
      <w:r w:rsidR="006F64F8" w:rsidRPr="00145CD0">
        <w:t>ormance</w:t>
      </w:r>
      <w:r w:rsidR="006F64F8">
        <w:t xml:space="preserve">, which would allow educators to effectively allocate resources to intervene and thus </w:t>
      </w:r>
      <w:r w:rsidR="00B90FEC">
        <w:t xml:space="preserve">improve </w:t>
      </w:r>
      <w:r w:rsidR="006F64F8">
        <w:t>their performance</w:t>
      </w:r>
      <w:r w:rsidR="003A1CC9">
        <w:t>. The result shows that logistic regression, elastic net, and extreme gradie</w:t>
      </w:r>
      <w:r w:rsidR="00555147">
        <w:t xml:space="preserve">nt boosting all perform well </w:t>
      </w:r>
      <w:r w:rsidR="00B43A01">
        <w:t>in terms of</w:t>
      </w:r>
      <w:r w:rsidR="00555147">
        <w:t xml:space="preserve"> </w:t>
      </w:r>
      <w:r w:rsidR="003A1CC9">
        <w:t xml:space="preserve">balanced accuracy and sensitivity. Given that logistic regression </w:t>
      </w:r>
      <w:r w:rsidR="0055598C">
        <w:t>is</w:t>
      </w:r>
      <w:r w:rsidR="003A1CC9">
        <w:t xml:space="preserve"> easier </w:t>
      </w:r>
      <w:r w:rsidR="0055598C">
        <w:t xml:space="preserve">to interpret </w:t>
      </w:r>
      <w:r w:rsidR="00B43A01">
        <w:t>than</w:t>
      </w:r>
      <w:r w:rsidR="0071461D">
        <w:t xml:space="preserve"> the</w:t>
      </w:r>
      <w:r w:rsidR="0055598C">
        <w:t xml:space="preserve"> </w:t>
      </w:r>
      <w:r w:rsidR="0055598C" w:rsidRPr="005127D8">
        <w:t>other models, it is</w:t>
      </w:r>
      <w:r w:rsidR="0055598C">
        <w:t xml:space="preserve"> preferred in this context.</w:t>
      </w:r>
      <w:r w:rsidR="00BB49A6">
        <w:t xml:space="preserve">  </w:t>
      </w:r>
    </w:p>
    <w:p w14:paraId="4AA96167" w14:textId="01F3FCD9" w:rsidR="00B82AB7" w:rsidRDefault="008745FA" w:rsidP="00E5251D">
      <w:pPr>
        <w:jc w:val="both"/>
      </w:pPr>
      <w:r>
        <w:t>Through analyzing 142 student and school variables, t</w:t>
      </w:r>
      <w:r w:rsidR="0055598C">
        <w:t xml:space="preserve">his research </w:t>
      </w:r>
      <w:r w:rsidR="00E5548B">
        <w:t xml:space="preserve">confirms the findings in the literature </w:t>
      </w:r>
      <w:r w:rsidR="00555147">
        <w:t>about characteristics that may be associated with mathematic</w:t>
      </w:r>
      <w:r w:rsidR="00B90FEC">
        <w:t>s</w:t>
      </w:r>
      <w:r w:rsidR="00555147">
        <w:t xml:space="preserve"> performance, including students’ home education</w:t>
      </w:r>
      <w:r w:rsidR="00092AF5">
        <w:t>al</w:t>
      </w:r>
      <w:r w:rsidR="00555147">
        <w:t xml:space="preserve"> resources and attitudes toward mathematics</w:t>
      </w:r>
      <w:r w:rsidR="00E5548B">
        <w:t>. It also shed</w:t>
      </w:r>
      <w:r>
        <w:t>s</w:t>
      </w:r>
      <w:r w:rsidR="00E5548B">
        <w:t xml:space="preserve"> light on a few variables</w:t>
      </w:r>
      <w:r w:rsidR="00555147">
        <w:t xml:space="preserve"> that receive</w:t>
      </w:r>
      <w:r w:rsidR="00E5548B">
        <w:t xml:space="preserve"> less research attention, including </w:t>
      </w:r>
      <w:r w:rsidR="00555147">
        <w:t xml:space="preserve">variables about </w:t>
      </w:r>
      <w:r w:rsidR="00E5548B">
        <w:t xml:space="preserve">students’ use </w:t>
      </w:r>
      <w:r w:rsidR="00555147">
        <w:t xml:space="preserve">and possession </w:t>
      </w:r>
      <w:r w:rsidR="00E5548B">
        <w:t>of computer</w:t>
      </w:r>
      <w:r w:rsidR="00B43A01">
        <w:t>s</w:t>
      </w:r>
      <w:r w:rsidR="00E5548B">
        <w:t xml:space="preserve"> or tablets.</w:t>
      </w:r>
      <w:r w:rsidR="00555147">
        <w:t xml:space="preserve"> </w:t>
      </w:r>
    </w:p>
    <w:p w14:paraId="25EAD886" w14:textId="6548469B" w:rsidR="00EA6FF3" w:rsidRDefault="00EA6FF3" w:rsidP="00E5251D">
      <w:pPr>
        <w:jc w:val="both"/>
      </w:pPr>
    </w:p>
    <w:p w14:paraId="20C9878B" w14:textId="77777777" w:rsidR="002E58AE" w:rsidRDefault="002E58AE" w:rsidP="00E5251D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03127608"/>
        <w:docPartObj>
          <w:docPartGallery w:val="Bibliographies"/>
          <w:docPartUnique/>
        </w:docPartObj>
      </w:sdtPr>
      <w:sdtEndPr/>
      <w:sdtContent>
        <w:p w14:paraId="6AD5C4D3" w14:textId="597ED017" w:rsidR="00EA6FF3" w:rsidRDefault="00EA6FF3" w:rsidP="00E5251D">
          <w:pPr>
            <w:pStyle w:val="Heading1"/>
            <w:jc w:val="both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06F1B948" w14:textId="77777777" w:rsidR="00C564A1" w:rsidRDefault="00EA6FF3" w:rsidP="00C564A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564A1">
                <w:rPr>
                  <w:noProof/>
                </w:rPr>
                <w:t xml:space="preserve">Allison, P. D. (2001). </w:t>
              </w:r>
              <w:r w:rsidR="00C564A1">
                <w:rPr>
                  <w:i/>
                  <w:iCs/>
                  <w:noProof/>
                </w:rPr>
                <w:t>Missing Data.</w:t>
              </w:r>
              <w:r w:rsidR="00C564A1">
                <w:rPr>
                  <w:noProof/>
                </w:rPr>
                <w:t xml:space="preserve"> Thousand </w:t>
              </w:r>
              <w:r w:rsidR="00C564A1" w:rsidRPr="00834103">
                <w:rPr>
                  <w:noProof/>
                </w:rPr>
                <w:t>Oask</w:t>
              </w:r>
              <w:r w:rsidR="00C564A1">
                <w:rPr>
                  <w:noProof/>
                </w:rPr>
                <w:t>, California: Sage Publications.</w:t>
              </w:r>
            </w:p>
            <w:p w14:paraId="025DA24D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Brown-Jeffy, S. (2009). School Effects: Examining the Race Gap in Mathematics Achievement. </w:t>
              </w:r>
              <w:r>
                <w:rPr>
                  <w:i/>
                  <w:iCs/>
                  <w:noProof/>
                </w:rPr>
                <w:t>Journal of African American Studies</w:t>
              </w:r>
              <w:r>
                <w:rPr>
                  <w:noProof/>
                </w:rPr>
                <w:t>, 388.</w:t>
              </w:r>
            </w:p>
            <w:p w14:paraId="5D281EB7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Burtless, G. (2011). </w:t>
              </w:r>
              <w:r>
                <w:rPr>
                  <w:i/>
                  <w:iCs/>
                  <w:noProof/>
                </w:rPr>
                <w:t>Does Money Matter? The Effect of School Resources on Student Achievement and Adult Success.</w:t>
              </w:r>
              <w:r>
                <w:rPr>
                  <w:noProof/>
                </w:rPr>
                <w:t xml:space="preserve"> Washington DC: Brookings Institution Press.</w:t>
              </w:r>
            </w:p>
            <w:p w14:paraId="672F3BE8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Chen, T., He, T., Benesty, M., Khotilovich, V., Tang, Y., Cho, H., . . . Li, Y. (2018). </w:t>
              </w:r>
              <w:r w:rsidRPr="00834103">
                <w:rPr>
                  <w:noProof/>
                </w:rPr>
                <w:t>xgboost</w:t>
              </w:r>
              <w:r>
                <w:rPr>
                  <w:noProof/>
                </w:rPr>
                <w:t xml:space="preserve">: Extreme Gradient Boosting. </w:t>
              </w:r>
              <w:r>
                <w:rPr>
                  <w:i/>
                  <w:iCs/>
                  <w:noProof/>
                </w:rPr>
                <w:t>R package version 0.71.1.</w:t>
              </w:r>
              <w:r>
                <w:rPr>
                  <w:noProof/>
                </w:rPr>
                <w:t xml:space="preserve"> </w:t>
              </w:r>
            </w:p>
            <w:p w14:paraId="1A1A1391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Darling-Hammond, L. (2000). Teacher Quality and Student Achievement. </w:t>
              </w:r>
              <w:r>
                <w:rPr>
                  <w:i/>
                  <w:iCs/>
                  <w:noProof/>
                </w:rPr>
                <w:t>Education Policy Analysis Archives</w:t>
              </w:r>
              <w:r>
                <w:rPr>
                  <w:noProof/>
                </w:rPr>
                <w:t>.</w:t>
              </w:r>
            </w:p>
            <w:p w14:paraId="756D64CF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J., Hastie, T., &amp; Tibshirani, R. (2010). Regularization Paths for Generalized Linear Models via. </w:t>
              </w:r>
              <w:r>
                <w:rPr>
                  <w:i/>
                  <w:iCs/>
                  <w:noProof/>
                </w:rPr>
                <w:t>Journal of Statistical Software</w:t>
              </w:r>
              <w:r>
                <w:rPr>
                  <w:noProof/>
                </w:rPr>
                <w:t>.</w:t>
              </w:r>
            </w:p>
            <w:p w14:paraId="00C14FD1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Gabriel, F., &amp; Jason Signolet, M. W. (2018). A Machine Learning Approach to Investigating The Effects of Mathematics Dispositions on Mathematical Literacy. </w:t>
              </w:r>
              <w:r>
                <w:rPr>
                  <w:i/>
                  <w:iCs/>
                  <w:noProof/>
                </w:rPr>
                <w:t>International Journal of Research &amp; Method in Education</w:t>
              </w:r>
              <w:r>
                <w:rPr>
                  <w:noProof/>
                </w:rPr>
                <w:t>, 306-327.</w:t>
              </w:r>
            </w:p>
            <w:p w14:paraId="131FA6B9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García, V., Mollineda, R., &amp; Sánchez, J. (2009). Index of Balanced Accuracy: A Performance Measure for Skewed Class Distributions. </w:t>
              </w:r>
              <w:r>
                <w:rPr>
                  <w:i/>
                  <w:iCs/>
                  <w:noProof/>
                </w:rPr>
                <w:t>Pattern Recognition and Image Analysis</w:t>
              </w:r>
              <w:r>
                <w:rPr>
                  <w:noProof/>
                </w:rPr>
                <w:t>.</w:t>
              </w:r>
            </w:p>
            <w:p w14:paraId="404BB79D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Geary, D. C. (2011). Consequences, Characteristics, and Causes of Mathematical Learning Disabilities and Persistent Low Achievement in Mathematics. </w:t>
              </w:r>
              <w:r>
                <w:rPr>
                  <w:i/>
                  <w:iCs/>
                  <w:noProof/>
                </w:rPr>
                <w:t>Journal of Developmental and Behavioral Pediatrics</w:t>
              </w:r>
              <w:r>
                <w:rPr>
                  <w:noProof/>
                </w:rPr>
                <w:t>, 250–263.</w:t>
              </w:r>
            </w:p>
            <w:p w14:paraId="33CFCE0D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Hall, P., Phan, W., &amp; Ambati, S. S. (n.d.). </w:t>
              </w:r>
              <w:r>
                <w:rPr>
                  <w:i/>
                  <w:iCs/>
                  <w:noProof/>
                </w:rPr>
                <w:t>Ideas on Interpreting Machine Learning.</w:t>
              </w:r>
              <w:r>
                <w:rPr>
                  <w:noProof/>
                </w:rPr>
                <w:t xml:space="preserve"> Retrieved from O’Reilly Ideas: https://www.oreilly.com/ideas/ideas-on-interpreting-machine-learning</w:t>
              </w:r>
            </w:p>
            <w:p w14:paraId="462099F2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Hastie, T., &amp; Qian, J. (2014). </w:t>
              </w:r>
              <w:r>
                <w:rPr>
                  <w:i/>
                  <w:iCs/>
                  <w:noProof/>
                </w:rPr>
                <w:t>Glmnet Vignette.</w:t>
              </w:r>
              <w:r>
                <w:rPr>
                  <w:noProof/>
                </w:rPr>
                <w:t xml:space="preserve"> Retrieved from https://web.stanford.edu/~hastie/glmnet/glmnet_alpha.html</w:t>
              </w:r>
            </w:p>
            <w:p w14:paraId="6BBEAEDB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Hastie, T., Tibshirani, R., &amp; Friedman, J. (2001). </w:t>
              </w:r>
              <w:r>
                <w:rPr>
                  <w:i/>
                  <w:iCs/>
                  <w:noProof/>
                </w:rPr>
                <w:t>The Elements of Statistical Learning.</w:t>
              </w:r>
              <w:r>
                <w:rPr>
                  <w:noProof/>
                </w:rPr>
                <w:t xml:space="preserve"> New York, NY: Springer Publishing Company.</w:t>
              </w:r>
            </w:p>
            <w:p w14:paraId="0D46EE83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James, G., Witten, D., Hastie, T., &amp; Tibshirani, R. (2014). </w:t>
              </w:r>
              <w:r>
                <w:rPr>
                  <w:i/>
                  <w:iCs/>
                  <w:noProof/>
                </w:rPr>
                <w:t>An Introduction to Statistical Learning with Applications in R.</w:t>
              </w:r>
              <w:r>
                <w:rPr>
                  <w:noProof/>
                </w:rPr>
                <w:t xml:space="preserve"> New York, NY: Springer Publishing Company.</w:t>
              </w:r>
            </w:p>
            <w:p w14:paraId="7538E13E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Jordan, N. C. (2010). Early Predictors of Mathematics Achievement and Mathematics Learning Difficulties. </w:t>
              </w:r>
              <w:r>
                <w:rPr>
                  <w:i/>
                  <w:iCs/>
                  <w:noProof/>
                </w:rPr>
                <w:t>Encyclopedia on Early Childhood Development</w:t>
              </w:r>
              <w:r>
                <w:rPr>
                  <w:noProof/>
                </w:rPr>
                <w:t>.</w:t>
              </w:r>
            </w:p>
            <w:p w14:paraId="2225F692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Kuhn, M. (2017). caret: Classification and Regression Training. </w:t>
              </w:r>
              <w:r>
                <w:rPr>
                  <w:i/>
                  <w:iCs/>
                  <w:noProof/>
                </w:rPr>
                <w:t>R package version 6.0-78</w:t>
              </w:r>
              <w:r>
                <w:rPr>
                  <w:noProof/>
                </w:rPr>
                <w:t>.</w:t>
              </w:r>
            </w:p>
            <w:p w14:paraId="2570FA02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Lantz, B. (2013). </w:t>
              </w:r>
              <w:r>
                <w:rPr>
                  <w:i/>
                  <w:iCs/>
                  <w:noProof/>
                </w:rPr>
                <w:t>Machine Learning with R.</w:t>
              </w:r>
              <w:r>
                <w:rPr>
                  <w:noProof/>
                </w:rPr>
                <w:t xml:space="preserve"> Birmingham: Packt Publishing.</w:t>
              </w:r>
            </w:p>
            <w:p w14:paraId="7A33F6B0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Liaw, A., &amp; Wiener, M. (2002). Classification and Regression by randomForest. </w:t>
              </w:r>
              <w:r>
                <w:rPr>
                  <w:i/>
                  <w:iCs/>
                  <w:noProof/>
                </w:rPr>
                <w:t>R News</w:t>
              </w:r>
              <w:r>
                <w:rPr>
                  <w:noProof/>
                </w:rPr>
                <w:t>, 18-22.</w:t>
              </w:r>
            </w:p>
            <w:p w14:paraId="368BC795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McGraw, R., Lubienski, S. T., &amp; Strutchens, M. E. (2006). A Closer Look at Gender in NAEP Mathematics Achievement and Affect Data: Intersections with Achievement, Race/Ethnicity, and Socioeconomic Status. </w:t>
              </w:r>
              <w:r>
                <w:rPr>
                  <w:i/>
                  <w:iCs/>
                  <w:noProof/>
                </w:rPr>
                <w:t>Journal for Research in Mathematics Education</w:t>
              </w:r>
              <w:r>
                <w:rPr>
                  <w:noProof/>
                </w:rPr>
                <w:t>, 129-150.</w:t>
              </w:r>
            </w:p>
            <w:p w14:paraId="2B746C88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Mullis, I. V., Martin, M. O., Foy, P., &amp; Hooper, M. (2016). </w:t>
              </w:r>
              <w:r>
                <w:rPr>
                  <w:i/>
                  <w:iCs/>
                  <w:noProof/>
                </w:rPr>
                <w:t>TIMSS 2015 International Results in Mathematics.</w:t>
              </w:r>
              <w:r>
                <w:rPr>
                  <w:noProof/>
                </w:rPr>
                <w:t xml:space="preserve"> Boston College.</w:t>
              </w:r>
            </w:p>
            <w:p w14:paraId="2C74693C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Mathematics Advisory Panel. (2008). </w:t>
              </w:r>
              <w:r>
                <w:rPr>
                  <w:i/>
                  <w:iCs/>
                  <w:noProof/>
                </w:rPr>
                <w:t>Foundations for Success: The Final Report of the National Mathematics Advisory Panel.</w:t>
              </w:r>
              <w:r>
                <w:rPr>
                  <w:noProof/>
                </w:rPr>
                <w:t xml:space="preserve"> Washington, DC: U.S. Department of Education.</w:t>
              </w:r>
            </w:p>
            <w:p w14:paraId="08F5F5BF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Polyzou, A., &amp; Karypis, G. (2016). Grade Prediction with Course and Student Specific Models. In </w:t>
              </w:r>
              <w:r>
                <w:rPr>
                  <w:i/>
                  <w:iCs/>
                  <w:noProof/>
                </w:rPr>
                <w:t>Advances in Knowledge Discovery and Data Mining</w:t>
              </w:r>
              <w:r>
                <w:rPr>
                  <w:noProof/>
                </w:rPr>
                <w:t xml:space="preserve"> (pp. 89-101). Springer.</w:t>
              </w:r>
            </w:p>
            <w:p w14:paraId="5EE156C8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Provasnik, S., Malley, L., Stephens, M., Landeros, K., Perkins, R., &amp; and Tang, J. (2016). </w:t>
              </w:r>
              <w:r>
                <w:rPr>
                  <w:i/>
                  <w:iCs/>
                  <w:noProof/>
                </w:rPr>
                <w:t>Highlights From TIMSS and TIMSS Advanced 2015: Mathematics and Science Achievement of U.S. Students in Grades 4 and 8 and in Advanced Courses at the End of High School in an International Context.</w:t>
              </w:r>
              <w:r>
                <w:rPr>
                  <w:noProof/>
                </w:rPr>
                <w:t xml:space="preserve"> Washington, DC: U.S. Department of Education.</w:t>
              </w:r>
            </w:p>
            <w:p w14:paraId="05CB31EB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 Core Team. (2013). R: A language and environment for statistical computing. </w:t>
              </w:r>
              <w:r>
                <w:rPr>
                  <w:i/>
                  <w:iCs/>
                  <w:noProof/>
                </w:rPr>
                <w:t>R Foundation for Statistical Computing</w:t>
              </w:r>
              <w:r>
                <w:rPr>
                  <w:noProof/>
                </w:rPr>
                <w:t>.</w:t>
              </w:r>
            </w:p>
            <w:p w14:paraId="5F46B021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Samuel, A. L. (1959). Some Studies in Machine Learning Using the Game of Checkers. </w:t>
              </w:r>
              <w:r>
                <w:rPr>
                  <w:i/>
                  <w:iCs/>
                  <w:noProof/>
                </w:rPr>
                <w:t>IBM Journal of Research and Development</w:t>
              </w:r>
              <w:r>
                <w:rPr>
                  <w:noProof/>
                </w:rPr>
                <w:t>, 210-229.</w:t>
              </w:r>
            </w:p>
            <w:p w14:paraId="35DFBED3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Sansone, D. (2017). Beyond Early Warning Indicators: High School Dropout and Machine Learning. </w:t>
              </w:r>
              <w:r>
                <w:rPr>
                  <w:i/>
                  <w:iCs/>
                  <w:noProof/>
                </w:rPr>
                <w:t>Social Science Research Network</w:t>
              </w:r>
              <w:r>
                <w:rPr>
                  <w:noProof/>
                </w:rPr>
                <w:t>.</w:t>
              </w:r>
            </w:p>
            <w:p w14:paraId="63A88083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Therneau, T., &amp; Atkinson, B. (2018). </w:t>
              </w:r>
              <w:r w:rsidRPr="00834103">
                <w:rPr>
                  <w:noProof/>
                </w:rPr>
                <w:t>rpart</w:t>
              </w:r>
              <w:r>
                <w:rPr>
                  <w:noProof/>
                </w:rPr>
                <w:t xml:space="preserve">: Recursive Partitioning and Regression Trees. </w:t>
              </w:r>
              <w:r>
                <w:rPr>
                  <w:i/>
                  <w:iCs/>
                  <w:noProof/>
                </w:rPr>
                <w:t>R package version 4.1-13</w:t>
              </w:r>
              <w:r>
                <w:rPr>
                  <w:noProof/>
                </w:rPr>
                <w:t>.</w:t>
              </w:r>
            </w:p>
            <w:p w14:paraId="525715F4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Venables, W. N., &amp; Ripley, B. D. (2002). </w:t>
              </w:r>
              <w:r>
                <w:rPr>
                  <w:i/>
                  <w:iCs/>
                  <w:noProof/>
                </w:rPr>
                <w:t>Modern Applied Statistics with S. Fourth Edition.</w:t>
              </w:r>
              <w:r>
                <w:rPr>
                  <w:noProof/>
                </w:rPr>
                <w:t xml:space="preserve"> New York, NY: Springer.</w:t>
              </w:r>
            </w:p>
            <w:p w14:paraId="71F20ED9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Wang, D. B. (2004). Family background factors and mathematics success: A comparison of Chinese and US students. </w:t>
              </w:r>
              <w:r>
                <w:rPr>
                  <w:i/>
                  <w:iCs/>
                  <w:noProof/>
                </w:rPr>
                <w:t>International Journal of Educational Research</w:t>
              </w:r>
              <w:r>
                <w:rPr>
                  <w:noProof/>
                </w:rPr>
                <w:t>, 40-54.</w:t>
              </w:r>
            </w:p>
            <w:p w14:paraId="6E309989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Yoo, J. E. (2018). TIMSS 2011 Student and Teacher Predictors for Mathematics Achievement Explored and Identified via Elastic Net. </w:t>
              </w:r>
              <w:r>
                <w:rPr>
                  <w:i/>
                  <w:iCs/>
                  <w:noProof/>
                </w:rPr>
                <w:t>Frontiers in Psychology</w:t>
              </w:r>
              <w:r>
                <w:rPr>
                  <w:noProof/>
                </w:rPr>
                <w:t>, 317.</w:t>
              </w:r>
            </w:p>
            <w:p w14:paraId="597EFC9A" w14:textId="77777777" w:rsidR="00C564A1" w:rsidRDefault="00C564A1" w:rsidP="00C564A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Zahedifard, M., Attarzadeh, I., Pazhokhzadeh, H., &amp; Malekzadeh, J. (2015). Prediction of students’ performance in high school by data. </w:t>
              </w:r>
              <w:r>
                <w:rPr>
                  <w:i/>
                  <w:iCs/>
                  <w:noProof/>
                </w:rPr>
                <w:t>International Academic Journal of Science and Engineering</w:t>
              </w:r>
              <w:r>
                <w:rPr>
                  <w:noProof/>
                </w:rPr>
                <w:t>.</w:t>
              </w:r>
            </w:p>
            <w:p w14:paraId="25ECD4E1" w14:textId="6D61BC39" w:rsidR="00EA6FF3" w:rsidRDefault="00EA6FF3" w:rsidP="00C564A1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4449C29" w14:textId="260DC99C" w:rsidR="00EA6FF3" w:rsidRDefault="00EA6FF3" w:rsidP="00B82AB7"/>
    <w:p w14:paraId="6E7F4FB4" w14:textId="48337CEA" w:rsidR="00E85B9E" w:rsidRDefault="00E85B9E" w:rsidP="00E85B9E">
      <w:pPr>
        <w:pStyle w:val="Heading1"/>
      </w:pPr>
      <w:r>
        <w:lastRenderedPageBreak/>
        <w:t>Tables and Figures</w:t>
      </w:r>
    </w:p>
    <w:p w14:paraId="6E52832D" w14:textId="708EAD5E" w:rsidR="00E85B9E" w:rsidRDefault="00951ECA" w:rsidP="00951ECA">
      <w:pPr>
        <w:pStyle w:val="Heading2"/>
      </w:pPr>
      <w:r>
        <w:t>Figure 1: Study design</w:t>
      </w:r>
    </w:p>
    <w:p w14:paraId="2C9DE35D" w14:textId="236E8B93" w:rsidR="00E26A08" w:rsidRPr="00E26A08" w:rsidRDefault="00E26A08" w:rsidP="00E26A08">
      <w:r>
        <w:rPr>
          <w:noProof/>
        </w:rPr>
        <w:drawing>
          <wp:inline distT="0" distB="0" distL="0" distR="0" wp14:anchorId="62ED4604" wp14:editId="3FD2B1CE">
            <wp:extent cx="3575050" cy="4517661"/>
            <wp:effectExtent l="0" t="0" r="635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615" cy="45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B076" w14:textId="40283622" w:rsidR="00951ECA" w:rsidRDefault="00951ECA" w:rsidP="00951ECA">
      <w:pPr>
        <w:pStyle w:val="Heading2"/>
      </w:pPr>
      <w:r>
        <w:t xml:space="preserve">Table 1: </w:t>
      </w:r>
      <w:r w:rsidRPr="00951ECA">
        <w:t>Training and test data</w:t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1300"/>
        <w:gridCol w:w="717"/>
        <w:gridCol w:w="2780"/>
        <w:gridCol w:w="3220"/>
      </w:tblGrid>
      <w:tr w:rsidR="00E26A08" w:rsidRPr="00E26A08" w14:paraId="0CB59339" w14:textId="77777777" w:rsidTr="00E26A0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52BF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A0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5656" w14:textId="77777777" w:rsidR="00E26A08" w:rsidRPr="00C564A1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color w:val="000000"/>
              </w:rPr>
            </w:pPr>
            <w:r w:rsidRPr="00C564A1">
              <w:rPr>
                <w:rFonts w:ascii="Calibri" w:eastAsia="Times New Roman" w:hAnsi="Calibri" w:cs="Calibri"/>
                <w:b/>
                <w:bCs/>
                <w:i/>
                <w:color w:val="000000"/>
              </w:rPr>
              <w:t>N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D8EB" w14:textId="52F1CBD6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A08">
              <w:rPr>
                <w:rFonts w:ascii="Calibri" w:eastAsia="Times New Roman" w:hAnsi="Calibri" w:cs="Calibri"/>
                <w:b/>
                <w:bCs/>
                <w:color w:val="000000"/>
              </w:rPr>
              <w:t>Low-mathematics</w:t>
            </w:r>
            <w:r w:rsidR="00CD60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E26A08">
              <w:rPr>
                <w:rFonts w:ascii="Calibri" w:eastAsia="Times New Roman" w:hAnsi="Calibri" w:cs="Calibri"/>
                <w:b/>
                <w:bCs/>
                <w:color w:val="000000"/>
              </w:rPr>
              <w:t>achievers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6145" w14:textId="2125B85F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A08">
              <w:rPr>
                <w:rFonts w:ascii="Calibri" w:eastAsia="Times New Roman" w:hAnsi="Calibri" w:cs="Calibri"/>
                <w:b/>
                <w:bCs/>
                <w:color w:val="000000"/>
              </w:rPr>
              <w:t>Non-low-mathematics</w:t>
            </w:r>
            <w:r w:rsidR="00CD603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E26A08">
              <w:rPr>
                <w:rFonts w:ascii="Calibri" w:eastAsia="Times New Roman" w:hAnsi="Calibri" w:cs="Calibri"/>
                <w:b/>
                <w:bCs/>
                <w:color w:val="000000"/>
              </w:rPr>
              <w:t>achievers</w:t>
            </w:r>
          </w:p>
        </w:tc>
      </w:tr>
      <w:tr w:rsidR="00E26A08" w:rsidRPr="00E26A08" w14:paraId="57481390" w14:textId="77777777" w:rsidTr="00E26A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EA0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A08">
              <w:rPr>
                <w:rFonts w:ascii="Calibri" w:eastAsia="Times New Roman" w:hAnsi="Calibri" w:cs="Calibri"/>
                <w:b/>
                <w:bCs/>
                <w:color w:val="000000"/>
              </w:rPr>
              <w:t>Data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FD73" w14:textId="10244055" w:rsidR="00E26A08" w:rsidRPr="00E26A08" w:rsidRDefault="00E26A08" w:rsidP="00E2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A08">
              <w:rPr>
                <w:rFonts w:ascii="Calibri" w:eastAsia="Times New Roman" w:hAnsi="Calibri" w:cs="Calibri"/>
                <w:color w:val="000000"/>
              </w:rPr>
              <w:t>5</w:t>
            </w:r>
            <w:r w:rsidR="00F1398C">
              <w:rPr>
                <w:rFonts w:ascii="Calibri" w:eastAsia="Times New Roman" w:hAnsi="Calibri" w:cs="Calibri"/>
                <w:color w:val="000000"/>
              </w:rPr>
              <w:t>,</w:t>
            </w:r>
            <w:r w:rsidRPr="00E26A08">
              <w:rPr>
                <w:rFonts w:ascii="Calibri" w:eastAsia="Times New Roman" w:hAnsi="Calibri" w:cs="Calibri"/>
                <w:color w:val="000000"/>
              </w:rPr>
              <w:t>516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1000" w14:textId="59C4B333" w:rsidR="00E26A08" w:rsidRPr="00E26A08" w:rsidRDefault="00E26A08" w:rsidP="00E2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A08">
              <w:rPr>
                <w:rFonts w:ascii="Calibri" w:eastAsia="Times New Roman" w:hAnsi="Calibri" w:cs="Calibri"/>
                <w:color w:val="000000"/>
              </w:rPr>
              <w:t>1</w:t>
            </w:r>
            <w:r w:rsidR="00F1398C">
              <w:rPr>
                <w:rFonts w:ascii="Calibri" w:eastAsia="Times New Roman" w:hAnsi="Calibri" w:cs="Calibri"/>
                <w:color w:val="000000"/>
              </w:rPr>
              <w:t>,</w:t>
            </w:r>
            <w:r w:rsidRPr="00E26A08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A711" w14:textId="6A1B9FD0" w:rsidR="00E26A08" w:rsidRPr="00E26A08" w:rsidRDefault="00E26A08" w:rsidP="00E2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A08">
              <w:rPr>
                <w:rFonts w:ascii="Calibri" w:eastAsia="Times New Roman" w:hAnsi="Calibri" w:cs="Calibri"/>
                <w:color w:val="000000"/>
              </w:rPr>
              <w:t>4</w:t>
            </w:r>
            <w:r w:rsidR="00F1398C">
              <w:rPr>
                <w:rFonts w:ascii="Calibri" w:eastAsia="Times New Roman" w:hAnsi="Calibri" w:cs="Calibri"/>
                <w:color w:val="000000"/>
              </w:rPr>
              <w:t>,</w:t>
            </w:r>
            <w:r w:rsidRPr="00E26A08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E26A08" w:rsidRPr="00E26A08" w14:paraId="4D54E0C5" w14:textId="77777777" w:rsidTr="00E26A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53BB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A08">
              <w:rPr>
                <w:rFonts w:ascii="Calibri" w:eastAsia="Times New Roman" w:hAnsi="Calibri" w:cs="Calibri"/>
                <w:b/>
                <w:bCs/>
                <w:color w:val="000000"/>
              </w:rPr>
              <w:t>Training data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ED4B" w14:textId="40CEEB2B" w:rsidR="00E26A08" w:rsidRPr="00E26A08" w:rsidRDefault="00E26A08" w:rsidP="00E2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A08">
              <w:rPr>
                <w:rFonts w:ascii="Calibri" w:eastAsia="Times New Roman" w:hAnsi="Calibri" w:cs="Calibri"/>
                <w:color w:val="000000"/>
              </w:rPr>
              <w:t>4</w:t>
            </w:r>
            <w:r w:rsidR="00F1398C">
              <w:rPr>
                <w:rFonts w:ascii="Calibri" w:eastAsia="Times New Roman" w:hAnsi="Calibri" w:cs="Calibri"/>
                <w:color w:val="000000"/>
              </w:rPr>
              <w:t>,</w:t>
            </w:r>
            <w:r w:rsidRPr="00E26A08"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5792" w14:textId="499CDE03" w:rsidR="00E26A08" w:rsidRPr="00E26A08" w:rsidRDefault="00E26A08" w:rsidP="00E2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A08">
              <w:rPr>
                <w:rFonts w:ascii="Calibri" w:eastAsia="Times New Roman" w:hAnsi="Calibri" w:cs="Calibri"/>
                <w:color w:val="000000"/>
              </w:rPr>
              <w:t>1</w:t>
            </w:r>
            <w:r w:rsidR="00F1398C">
              <w:rPr>
                <w:rFonts w:ascii="Calibri" w:eastAsia="Times New Roman" w:hAnsi="Calibri" w:cs="Calibri"/>
                <w:color w:val="000000"/>
              </w:rPr>
              <w:t>,</w:t>
            </w:r>
            <w:r w:rsidRPr="00E26A08">
              <w:rPr>
                <w:rFonts w:ascii="Calibri" w:eastAsia="Times New Roman" w:hAnsi="Calibri" w:cs="Calibri"/>
                <w:color w:val="000000"/>
              </w:rPr>
              <w:t>005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8096" w14:textId="21FDFBB3" w:rsidR="00E26A08" w:rsidRPr="00E26A08" w:rsidRDefault="00E26A08" w:rsidP="00E2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A08">
              <w:rPr>
                <w:rFonts w:ascii="Calibri" w:eastAsia="Times New Roman" w:hAnsi="Calibri" w:cs="Calibri"/>
                <w:color w:val="000000"/>
              </w:rPr>
              <w:t>3</w:t>
            </w:r>
            <w:r w:rsidR="00F1398C">
              <w:rPr>
                <w:rFonts w:ascii="Calibri" w:eastAsia="Times New Roman" w:hAnsi="Calibri" w:cs="Calibri"/>
                <w:color w:val="000000"/>
              </w:rPr>
              <w:t>,</w:t>
            </w:r>
            <w:r w:rsidRPr="00E26A08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</w:tr>
      <w:tr w:rsidR="00E26A08" w:rsidRPr="00E26A08" w14:paraId="19E8562B" w14:textId="77777777" w:rsidTr="00E26A0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BD15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A08">
              <w:rPr>
                <w:rFonts w:ascii="Calibri" w:eastAsia="Times New Roman" w:hAnsi="Calibri" w:cs="Calibri"/>
                <w:b/>
                <w:bCs/>
                <w:color w:val="000000"/>
              </w:rPr>
              <w:t>Test data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AE76" w14:textId="5D20AD15" w:rsidR="00E26A08" w:rsidRPr="00E26A08" w:rsidRDefault="00E26A08" w:rsidP="00E2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A08">
              <w:rPr>
                <w:rFonts w:ascii="Calibri" w:eastAsia="Times New Roman" w:hAnsi="Calibri" w:cs="Calibri"/>
                <w:color w:val="000000"/>
              </w:rPr>
              <w:t>1</w:t>
            </w:r>
            <w:r w:rsidR="00F1398C">
              <w:rPr>
                <w:rFonts w:ascii="Calibri" w:eastAsia="Times New Roman" w:hAnsi="Calibri" w:cs="Calibri"/>
                <w:color w:val="000000"/>
              </w:rPr>
              <w:t>,</w:t>
            </w:r>
            <w:r w:rsidRPr="00E26A08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CAEB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A08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8258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6A08">
              <w:rPr>
                <w:rFonts w:ascii="Calibri" w:eastAsia="Times New Roman" w:hAnsi="Calibri" w:cs="Calibri"/>
                <w:color w:val="000000"/>
              </w:rPr>
              <w:t>852</w:t>
            </w:r>
          </w:p>
        </w:tc>
      </w:tr>
    </w:tbl>
    <w:p w14:paraId="61B19DE7" w14:textId="77777777" w:rsidR="00E26A08" w:rsidRPr="00E26A08" w:rsidRDefault="00E26A08" w:rsidP="00E26A08"/>
    <w:p w14:paraId="35D8D78F" w14:textId="760381CE" w:rsidR="00951ECA" w:rsidRDefault="00951ECA" w:rsidP="00951ECA">
      <w:pPr>
        <w:pStyle w:val="Heading2"/>
      </w:pPr>
      <w:r>
        <w:lastRenderedPageBreak/>
        <w:t>Table 2: Evaluation measures of machine learning models</w:t>
      </w:r>
    </w:p>
    <w:p w14:paraId="7F97A256" w14:textId="1CC69269" w:rsidR="00E26A08" w:rsidRPr="00E26A08" w:rsidRDefault="00E26A08" w:rsidP="00E26A08">
      <w:r>
        <w:rPr>
          <w:noProof/>
        </w:rPr>
        <w:drawing>
          <wp:inline distT="0" distB="0" distL="0" distR="0" wp14:anchorId="08EB7F8B" wp14:editId="1D8408A9">
            <wp:extent cx="5943600" cy="2867660"/>
            <wp:effectExtent l="0" t="0" r="0" b="889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2C8316-0AD0-40B1-A28D-4131E84B64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2C8316-0AD0-40B1-A28D-4131E84B64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BC0C72F" w14:textId="773BA9A9" w:rsidR="00951ECA" w:rsidRDefault="00951ECA" w:rsidP="00951ECA">
      <w:pPr>
        <w:pStyle w:val="Heading2"/>
      </w:pPr>
      <w:r w:rsidRPr="00951ECA">
        <w:t>Table 3: Variables selected by at least three machine learning models</w:t>
      </w:r>
    </w:p>
    <w:p w14:paraId="46E8B24E" w14:textId="73F0B0F2" w:rsidR="00E26A08" w:rsidRPr="00E26A08" w:rsidRDefault="00980D61" w:rsidP="00E26A08">
      <w:r>
        <w:rPr>
          <w:noProof/>
        </w:rPr>
        <w:drawing>
          <wp:inline distT="0" distB="0" distL="0" distR="0" wp14:anchorId="73C13191" wp14:editId="4FFE0CBD">
            <wp:extent cx="5943600" cy="4067175"/>
            <wp:effectExtent l="0" t="0" r="0" b="952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3A0CD56-76D9-49A1-B556-717B2BC23D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3A0CD56-76D9-49A1-B556-717B2BC23DF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7C6D896" w14:textId="77777777" w:rsidR="00951ECA" w:rsidRPr="00951ECA" w:rsidRDefault="00951ECA" w:rsidP="00951ECA"/>
    <w:p w14:paraId="4ECE1A10" w14:textId="53CAC907" w:rsidR="00E85B9E" w:rsidRDefault="00E85B9E" w:rsidP="00E85B9E"/>
    <w:p w14:paraId="61D74899" w14:textId="7E3C6743" w:rsidR="00150186" w:rsidRDefault="00150186" w:rsidP="00150186">
      <w:pPr>
        <w:pStyle w:val="Heading1"/>
      </w:pPr>
      <w:r>
        <w:lastRenderedPageBreak/>
        <w:t>Appendix A – Technical Details in Data Preprocessing</w:t>
      </w:r>
    </w:p>
    <w:p w14:paraId="76855AE6" w14:textId="4C6F707B" w:rsidR="00150186" w:rsidRDefault="00150186" w:rsidP="00150186">
      <w:r>
        <w:t>The data cleaning process involve</w:t>
      </w:r>
      <w:r w:rsidR="001114EE">
        <w:t>d</w:t>
      </w:r>
      <w:r>
        <w:t xml:space="preserve"> the following steps:</w:t>
      </w:r>
    </w:p>
    <w:p w14:paraId="74FD190C" w14:textId="7349F02C" w:rsidR="00150186" w:rsidRDefault="00150186" w:rsidP="00150186">
      <w:pPr>
        <w:pStyle w:val="ListParagraph"/>
        <w:numPr>
          <w:ilvl w:val="0"/>
          <w:numId w:val="17"/>
        </w:numPr>
      </w:pPr>
      <w:r>
        <w:t>Create the binary outcome variable, [</w:t>
      </w:r>
      <w:proofErr w:type="spellStart"/>
      <w:r w:rsidR="001571D6" w:rsidRPr="001571D6">
        <w:t>low_mathematics</w:t>
      </w:r>
      <w:proofErr w:type="spellEnd"/>
      <w:r>
        <w:t>], which equals 1 if the student is considered low performing in mathematics</w:t>
      </w:r>
      <w:r>
        <w:rPr>
          <w:rFonts w:hint="eastAsia"/>
        </w:rPr>
        <w:t xml:space="preserve"> (and 0 otherwise)</w:t>
      </w:r>
      <w:r>
        <w:t>, defined as having the average of all 5 plausible values for mathematics below the intermediate international benchmark (475).</w:t>
      </w:r>
    </w:p>
    <w:p w14:paraId="2CB6C5FD" w14:textId="1E6DEAE6" w:rsidR="00150186" w:rsidRDefault="00150186" w:rsidP="00150186">
      <w:pPr>
        <w:pStyle w:val="ListParagraph"/>
        <w:numPr>
          <w:ilvl w:val="0"/>
          <w:numId w:val="17"/>
        </w:numPr>
      </w:pPr>
      <w:r>
        <w:t>Remove ID-related variables (e.g., [</w:t>
      </w:r>
      <w:proofErr w:type="spellStart"/>
      <w:r>
        <w:t>idstud</w:t>
      </w:r>
      <w:proofErr w:type="spellEnd"/>
      <w:r>
        <w:t>] – student ID), file maintenances variables (e.g., [</w:t>
      </w:r>
      <w:proofErr w:type="spellStart"/>
      <w:r>
        <w:t>itdate</w:t>
      </w:r>
      <w:proofErr w:type="spellEnd"/>
      <w:r>
        <w:t>] – date of testing), weights (e.g., [</w:t>
      </w:r>
      <w:proofErr w:type="spellStart"/>
      <w:r>
        <w:t>totwgt</w:t>
      </w:r>
      <w:proofErr w:type="spellEnd"/>
      <w:r>
        <w:t>] – total student weight), plausible values (e.g., [bsmmat01] – the first plausible value of mathematics), and string variables (e.g. [</w:t>
      </w:r>
      <w:r w:rsidRPr="00D80C50">
        <w:t>bsxg03bt</w:t>
      </w:r>
      <w:r>
        <w:t>] – the U</w:t>
      </w:r>
      <w:r w:rsidR="001114EE">
        <w:t>.</w:t>
      </w:r>
      <w:r>
        <w:t>S</w:t>
      </w:r>
      <w:r w:rsidR="001114EE">
        <w:t>.</w:t>
      </w:r>
      <w:r>
        <w:t>-specific variable about language spoken at home, which is in strings)</w:t>
      </w:r>
    </w:p>
    <w:p w14:paraId="7AD652A6" w14:textId="73C6AC56" w:rsidR="00150186" w:rsidRDefault="00150186" w:rsidP="00150186">
      <w:pPr>
        <w:pStyle w:val="ListParagraph"/>
        <w:numPr>
          <w:ilvl w:val="0"/>
          <w:numId w:val="17"/>
        </w:numPr>
      </w:pPr>
      <w:r>
        <w:t>For a few U</w:t>
      </w:r>
      <w:r w:rsidR="001114EE">
        <w:t>.</w:t>
      </w:r>
      <w:r>
        <w:t>S</w:t>
      </w:r>
      <w:r w:rsidR="001114EE">
        <w:t>.</w:t>
      </w:r>
      <w:r>
        <w:t>-specific variables, remove the international version of such variables because the U</w:t>
      </w:r>
      <w:r w:rsidR="001114EE">
        <w:t>.</w:t>
      </w:r>
      <w:r>
        <w:t>S</w:t>
      </w:r>
      <w:r w:rsidR="001114EE">
        <w:t>.</w:t>
      </w:r>
      <w:r>
        <w:t xml:space="preserve"> versions provide more granular information. For example, for the background question, “how far in education do you expect to go</w:t>
      </w:r>
      <w:r w:rsidR="001114EE">
        <w:t>,</w:t>
      </w:r>
      <w:r>
        <w:t xml:space="preserve">” </w:t>
      </w:r>
      <w:r w:rsidRPr="00F00CA4">
        <w:t>the U</w:t>
      </w:r>
      <w:r w:rsidR="001114EE">
        <w:t>.</w:t>
      </w:r>
      <w:r w:rsidRPr="00F00CA4">
        <w:t>S</w:t>
      </w:r>
      <w:r w:rsidR="001114EE">
        <w:t>.</w:t>
      </w:r>
      <w:r>
        <w:t xml:space="preserve"> version ([</w:t>
      </w:r>
      <w:r w:rsidRPr="00D853F0">
        <w:t>bsng08</w:t>
      </w:r>
      <w:r>
        <w:t xml:space="preserve">]) distinguishes </w:t>
      </w:r>
      <w:r w:rsidR="001114EE">
        <w:t xml:space="preserve">between </w:t>
      </w:r>
      <w:r>
        <w:t>“finish master’s degree” and “finish doctorate degree</w:t>
      </w:r>
      <w:r w:rsidR="001114EE">
        <w:t>,</w:t>
      </w:r>
      <w:r>
        <w:t>” while the international version ([bsb</w:t>
      </w:r>
      <w:r w:rsidRPr="00D853F0">
        <w:t>g08</w:t>
      </w:r>
      <w:r>
        <w:t xml:space="preserve">]) only has “finish </w:t>
      </w:r>
      <w:r w:rsidRPr="00834103">
        <w:rPr>
          <w:noProof/>
        </w:rPr>
        <w:t>postgraduate</w:t>
      </w:r>
      <w:r>
        <w:t xml:space="preserve"> degree</w:t>
      </w:r>
      <w:r w:rsidR="001114EE">
        <w:t>.</w:t>
      </w:r>
      <w:r>
        <w:t>”</w:t>
      </w:r>
    </w:p>
    <w:p w14:paraId="0B2D9F0C" w14:textId="77777777" w:rsidR="00150186" w:rsidRDefault="00150186" w:rsidP="00150186">
      <w:pPr>
        <w:pStyle w:val="ListParagraph"/>
        <w:numPr>
          <w:ilvl w:val="0"/>
          <w:numId w:val="17"/>
        </w:numPr>
      </w:pPr>
      <w:r>
        <w:t>For all derived scale variables (e.g., [</w:t>
      </w:r>
      <w:proofErr w:type="spellStart"/>
      <w:r>
        <w:t>bsbgscm</w:t>
      </w:r>
      <w:proofErr w:type="spellEnd"/>
      <w:r>
        <w:t>] – “</w:t>
      </w:r>
      <w:r w:rsidRPr="00696C5A">
        <w:t>Student Confident in Mathematics/SCL</w:t>
      </w:r>
      <w:r>
        <w:t>”), remove their index versions (e.g., [</w:t>
      </w:r>
      <w:proofErr w:type="spellStart"/>
      <w:r>
        <w:t>bsdgscm</w:t>
      </w:r>
      <w:proofErr w:type="spellEnd"/>
      <w:r>
        <w:t>] – “</w:t>
      </w:r>
      <w:r w:rsidRPr="00696C5A">
        <w:t>Student Confident in Mathematics/</w:t>
      </w:r>
      <w:r>
        <w:t>IDX”), and remove the questionnaire-level variables that these scale variables are derived from (e.g., from [bsbm19a] -  “I usually do well in mathematics” to [bsbm19i] – “mathematics makes me confused”)</w:t>
      </w:r>
    </w:p>
    <w:p w14:paraId="703B42D5" w14:textId="7921E4D0" w:rsidR="00150186" w:rsidRDefault="003A73BE" w:rsidP="00150186">
      <w:pPr>
        <w:pStyle w:val="ListParagraph"/>
        <w:numPr>
          <w:ilvl w:val="0"/>
          <w:numId w:val="17"/>
        </w:numPr>
      </w:pPr>
      <w:r>
        <w:t>Remove variables that have</w:t>
      </w:r>
      <w:r w:rsidR="00150186">
        <w:t xml:space="preserve"> more than 15% missing</w:t>
      </w:r>
      <w:r w:rsidR="001114EE">
        <w:t>.</w:t>
      </w:r>
      <w:r w:rsidR="00150186">
        <w:rPr>
          <w:rStyle w:val="FootnoteReference"/>
        </w:rPr>
        <w:footnoteReference w:id="12"/>
      </w:r>
      <w:r w:rsidR="00150186">
        <w:t xml:space="preserve"> The threshold of 15% is chosen to maintain at least half of the original samples after list-wise deletion, which is considered the safest method of handling missing data</w:t>
      </w:r>
      <w:sdt>
        <w:sdtPr>
          <w:id w:val="80426100"/>
          <w:citation/>
        </w:sdtPr>
        <w:sdtEndPr/>
        <w:sdtContent>
          <w:r w:rsidR="00150186">
            <w:fldChar w:fldCharType="begin"/>
          </w:r>
          <w:r w:rsidR="00150186">
            <w:instrText xml:space="preserve"> CITATION All01 \l 1033 </w:instrText>
          </w:r>
          <w:r w:rsidR="00150186">
            <w:fldChar w:fldCharType="separate"/>
          </w:r>
          <w:r w:rsidR="00C564A1">
            <w:rPr>
              <w:noProof/>
            </w:rPr>
            <w:t xml:space="preserve"> (Allison, 2001)</w:t>
          </w:r>
          <w:r w:rsidR="00150186">
            <w:fldChar w:fldCharType="end"/>
          </w:r>
        </w:sdtContent>
      </w:sdt>
      <w:r w:rsidR="00150186">
        <w:t xml:space="preserve">. Increasing the threshold will lead to </w:t>
      </w:r>
      <w:r w:rsidR="001114EE">
        <w:t xml:space="preserve">a smaller </w:t>
      </w:r>
      <w:r w:rsidR="00150186">
        <w:t xml:space="preserve">sample size after list-wise </w:t>
      </w:r>
      <w:r w:rsidR="00150186" w:rsidRPr="00834103">
        <w:rPr>
          <w:noProof/>
        </w:rPr>
        <w:t>deletion,</w:t>
      </w:r>
      <w:r w:rsidR="00150186">
        <w:t xml:space="preserve"> while decreasing it will lead to </w:t>
      </w:r>
      <w:r w:rsidR="001114EE">
        <w:t xml:space="preserve">a smaller </w:t>
      </w:r>
      <w:r w:rsidR="00150186">
        <w:t>number of predictors</w:t>
      </w:r>
      <w:r w:rsidR="001114EE">
        <w:t>.</w:t>
      </w:r>
      <w:r w:rsidR="00150186">
        <w:rPr>
          <w:rStyle w:val="FootnoteReference"/>
        </w:rPr>
        <w:footnoteReference w:id="13"/>
      </w:r>
    </w:p>
    <w:p w14:paraId="2C7FDD6A" w14:textId="05E9C169" w:rsidR="00150186" w:rsidRDefault="00150186" w:rsidP="00150186">
      <w:pPr>
        <w:pStyle w:val="ListParagraph"/>
        <w:numPr>
          <w:ilvl w:val="0"/>
          <w:numId w:val="17"/>
        </w:numPr>
      </w:pPr>
      <w:r>
        <w:t>Dummy-code all binary variables. Convert Liker scale variables (e.g.</w:t>
      </w:r>
      <w:r w:rsidR="001114EE">
        <w:t>,</w:t>
      </w:r>
      <w:r>
        <w:t xml:space="preserve"> [bsb</w:t>
      </w:r>
      <w:r w:rsidRPr="00D853F0">
        <w:t>g08</w:t>
      </w:r>
      <w:r>
        <w:t xml:space="preserve">]) </w:t>
      </w:r>
      <w:r w:rsidR="001114EE">
        <w:t xml:space="preserve">to </w:t>
      </w:r>
      <w:r>
        <w:t>continuous. For non-ordinal variables (e.g.</w:t>
      </w:r>
      <w:r w:rsidR="001114EE">
        <w:t>,</w:t>
      </w:r>
      <w:r>
        <w:t xml:space="preserve"> [msrace2] – race/ethnicity), dummy code each variable level and remove </w:t>
      </w:r>
      <w:r>
        <w:rPr>
          <w:rFonts w:hint="eastAsia"/>
        </w:rPr>
        <w:t>the last</w:t>
      </w:r>
      <w:r>
        <w:t xml:space="preserve"> level (e.g.</w:t>
      </w:r>
      <w:r w:rsidR="001114EE">
        <w:t>,</w:t>
      </w:r>
      <w:r>
        <w:t xml:space="preserve"> the newly coded [msrace2_other]). </w:t>
      </w:r>
    </w:p>
    <w:p w14:paraId="405E050C" w14:textId="65AA8DE7" w:rsidR="00150186" w:rsidRDefault="00150186" w:rsidP="00150186">
      <w:pPr>
        <w:pStyle w:val="ListParagraph"/>
        <w:numPr>
          <w:ilvl w:val="0"/>
          <w:numId w:val="17"/>
        </w:numPr>
      </w:pPr>
      <w:r>
        <w:t>Construct a correlation matrix among all remaining variables to identify variable pairs that are highly correlated (&gt; 0.95) with each other and remove the variable with the largest mean absolution correlation (e.g.</w:t>
      </w:r>
      <w:r w:rsidR="001114EE">
        <w:t>,</w:t>
      </w:r>
      <w:r>
        <w:t xml:space="preserve"> [</w:t>
      </w:r>
      <w:r w:rsidRPr="003665A6">
        <w:t>bcbg07b</w:t>
      </w:r>
      <w:r>
        <w:t>] “total instructional time/minutes” is highly correlated with [</w:t>
      </w:r>
      <w:r w:rsidRPr="003665A6">
        <w:t>bcdg07hy</w:t>
      </w:r>
      <w:r>
        <w:t>] – “total instructional hours per year</w:t>
      </w:r>
      <w:r w:rsidR="001114EE">
        <w:t>,</w:t>
      </w:r>
      <w:r>
        <w:t xml:space="preserve">” and the </w:t>
      </w:r>
      <w:r>
        <w:rPr>
          <w:rFonts w:hint="eastAsia"/>
        </w:rPr>
        <w:t>latter</w:t>
      </w:r>
      <w:r>
        <w:t xml:space="preserve"> is removed).</w:t>
      </w:r>
    </w:p>
    <w:p w14:paraId="71F47985" w14:textId="5C5D1A82" w:rsidR="00150186" w:rsidRDefault="00150186" w:rsidP="00150186">
      <w:pPr>
        <w:pStyle w:val="ListParagraph"/>
        <w:numPr>
          <w:ilvl w:val="0"/>
          <w:numId w:val="17"/>
        </w:numPr>
      </w:pPr>
      <w:r>
        <w:t xml:space="preserve">Standardize all variables so that they are on the same scale with a mean of </w:t>
      </w:r>
      <w:r w:rsidR="001114EE">
        <w:t xml:space="preserve">0 </w:t>
      </w:r>
      <w:r>
        <w:t xml:space="preserve">and standard deviation of </w:t>
      </w:r>
      <w:r w:rsidR="001114EE">
        <w:t>1</w:t>
      </w:r>
      <w:sdt>
        <w:sdtPr>
          <w:id w:val="-1450766270"/>
          <w:citation/>
        </w:sdtPr>
        <w:sdtEndPr/>
        <w:sdtContent>
          <w:r>
            <w:fldChar w:fldCharType="begin"/>
          </w:r>
          <w:r>
            <w:instrText xml:space="preserve"> CITATION Bre13 \l 1033 </w:instrText>
          </w:r>
          <w:r>
            <w:fldChar w:fldCharType="separate"/>
          </w:r>
          <w:r w:rsidR="00C564A1">
            <w:rPr>
              <w:noProof/>
            </w:rPr>
            <w:t xml:space="preserve"> (Lantz, 2013)</w:t>
          </w:r>
          <w:r>
            <w:fldChar w:fldCharType="end"/>
          </w:r>
        </w:sdtContent>
      </w:sdt>
      <w:r>
        <w:t>.</w:t>
      </w:r>
    </w:p>
    <w:p w14:paraId="5C94E538" w14:textId="60FD32E9" w:rsidR="00E26A08" w:rsidRDefault="00150186" w:rsidP="00B444F1">
      <w:r>
        <w:rPr>
          <w:rFonts w:hint="eastAsia"/>
        </w:rPr>
        <w:t xml:space="preserve">This data cleaning process </w:t>
      </w:r>
      <w:r w:rsidR="001114EE">
        <w:t>resulted</w:t>
      </w:r>
      <w:r w:rsidR="001114EE">
        <w:rPr>
          <w:rFonts w:hint="eastAsia"/>
        </w:rPr>
        <w:t xml:space="preserve"> </w:t>
      </w:r>
      <w:r>
        <w:rPr>
          <w:rFonts w:hint="eastAsia"/>
        </w:rPr>
        <w:t xml:space="preserve">in 5,516 grade 8 </w:t>
      </w:r>
      <w:r>
        <w:t>students</w:t>
      </w:r>
      <w:r w:rsidR="00C564A1">
        <w:t xml:space="preserve"> </w:t>
      </w:r>
      <w:r w:rsidR="00C564A1">
        <w:rPr>
          <w:rFonts w:hint="eastAsia"/>
        </w:rPr>
        <w:t>(54% of the original sample)</w:t>
      </w:r>
      <w:r>
        <w:rPr>
          <w:rFonts w:hint="eastAsia"/>
        </w:rPr>
        <w:t xml:space="preserve"> with 143 student and school variables. </w:t>
      </w:r>
    </w:p>
    <w:p w14:paraId="6C96F107" w14:textId="77777777" w:rsidR="00C564A1" w:rsidRDefault="00C564A1" w:rsidP="00B444F1"/>
    <w:p w14:paraId="6C347CA5" w14:textId="627EC0A4" w:rsidR="00951ECA" w:rsidRDefault="00951ECA" w:rsidP="00951ECA">
      <w:pPr>
        <w:pStyle w:val="Heading1"/>
      </w:pPr>
      <w:r>
        <w:lastRenderedPageBreak/>
        <w:t xml:space="preserve">Appendix B – </w:t>
      </w:r>
      <w:r w:rsidRPr="00951ECA">
        <w:t>Variables used in machine learning models</w:t>
      </w:r>
    </w:p>
    <w:tbl>
      <w:tblPr>
        <w:tblW w:w="8393" w:type="dxa"/>
        <w:tblLayout w:type="fixed"/>
        <w:tblLook w:val="04A0" w:firstRow="1" w:lastRow="0" w:firstColumn="1" w:lastColumn="0" w:noHBand="0" w:noVBand="1"/>
      </w:tblPr>
      <w:tblGrid>
        <w:gridCol w:w="475"/>
        <w:gridCol w:w="1590"/>
        <w:gridCol w:w="6328"/>
      </w:tblGrid>
      <w:tr w:rsidR="00E26A08" w:rsidRPr="00E26A08" w14:paraId="425CBF93" w14:textId="77777777" w:rsidTr="00E26A08">
        <w:trPr>
          <w:trHeight w:val="30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F2FF3" w14:textId="77777777" w:rsidR="00E26A08" w:rsidRPr="00E26A08" w:rsidRDefault="00E26A08" w:rsidP="00E26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A0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F363A" w14:textId="77777777" w:rsidR="00E26A08" w:rsidRPr="00E26A08" w:rsidRDefault="00E26A08" w:rsidP="00E26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A08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6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00FD9" w14:textId="77777777" w:rsidR="00E26A08" w:rsidRPr="00E26A08" w:rsidRDefault="00E26A08" w:rsidP="00E26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A08">
              <w:rPr>
                <w:rFonts w:ascii="Calibri" w:eastAsia="Times New Roman" w:hAnsi="Calibri" w:cs="Calibri"/>
                <w:b/>
                <w:bCs/>
                <w:color w:val="000000"/>
              </w:rPr>
              <w:t>Variable Label</w:t>
            </w:r>
          </w:p>
        </w:tc>
      </w:tr>
      <w:tr w:rsidR="00E26A08" w:rsidRPr="00E26A08" w14:paraId="485FB974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E546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8445D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low_mathematics</w:t>
            </w:r>
            <w:proofErr w:type="spellEnd"/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37AEE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outcome variable: low-mathematics-achiever</w:t>
            </w:r>
          </w:p>
        </w:tc>
      </w:tr>
      <w:tr w:rsidR="00E26A08" w:rsidRPr="00E26A08" w14:paraId="76075992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6B70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8686C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bnrgcal1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2AF509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calculator survey\use of calculator</w:t>
            </w:r>
          </w:p>
        </w:tc>
      </w:tr>
      <w:tr w:rsidR="00E26A08" w:rsidRPr="00E26A08" w14:paraId="625E95D6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4272F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FF458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bsbg06a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D8545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gen\home possess\computer tablet own</w:t>
            </w:r>
          </w:p>
        </w:tc>
      </w:tr>
      <w:tr w:rsidR="00E26A08" w:rsidRPr="00E26A08" w14:paraId="4D2CCD76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710A0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5BAD1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bsbg06b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CC4F5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gen\home possess\computer tablet shared</w:t>
            </w:r>
          </w:p>
        </w:tc>
      </w:tr>
      <w:tr w:rsidR="00E26A08" w:rsidRPr="00E26A08" w14:paraId="6654AA79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F545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823E5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bsbg06c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5DB23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gen\home possess\study desk</w:t>
            </w:r>
          </w:p>
        </w:tc>
      </w:tr>
      <w:tr w:rsidR="00E26A08" w:rsidRPr="00E26A08" w14:paraId="461C0B05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CDF36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131A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bsbg06d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5A94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gen\home possess\own room</w:t>
            </w:r>
          </w:p>
        </w:tc>
      </w:tr>
      <w:tr w:rsidR="00E26A08" w:rsidRPr="00E26A08" w14:paraId="5F2CF6D8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8CD1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A0B22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bsbg06e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A160E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gen\home possess\internet connection</w:t>
            </w:r>
          </w:p>
        </w:tc>
      </w:tr>
      <w:tr w:rsidR="00E26A08" w:rsidRPr="00E26A08" w14:paraId="40B6D156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69B8D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5D52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bsbg06f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AD840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gen\home possess\own mobile phone</w:t>
            </w:r>
          </w:p>
        </w:tc>
      </w:tr>
      <w:tr w:rsidR="00E26A08" w:rsidRPr="00E26A08" w14:paraId="6D172816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9B207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F8297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bsbg06g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1E912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gen\home possess\gaming system</w:t>
            </w:r>
          </w:p>
        </w:tc>
      </w:tr>
      <w:tr w:rsidR="00E26A08" w:rsidRPr="00E26A08" w14:paraId="20662811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B7F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A4BD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bsbg06h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6E11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gen\home possess\&lt;country specific&gt;</w:t>
            </w:r>
          </w:p>
        </w:tc>
      </w:tr>
      <w:tr w:rsidR="00E26A08" w:rsidRPr="00E26A08" w14:paraId="3B6F8A8C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BDF8F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C1A15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bsbg10a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18D1D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gen\born in &lt;country&gt;</w:t>
            </w:r>
          </w:p>
        </w:tc>
      </w:tr>
      <w:tr w:rsidR="00E26A08" w:rsidRPr="00E26A08" w14:paraId="5BDC9193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2DDBF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CDC3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bsbg14a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FA8D3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gen\internet use\access textbooks</w:t>
            </w:r>
          </w:p>
        </w:tc>
      </w:tr>
      <w:tr w:rsidR="00E26A08" w:rsidRPr="00E26A08" w14:paraId="5D0BB7B2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95F6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AC4E0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bsbg14b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F9C4B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gen\internet use\access assignments</w:t>
            </w:r>
          </w:p>
        </w:tc>
      </w:tr>
      <w:tr w:rsidR="00E26A08" w:rsidRPr="00E26A08" w14:paraId="60AC8D92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3085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317C5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bsbg14c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39C36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gen\internet use\collaborate with classmates</w:t>
            </w:r>
          </w:p>
        </w:tc>
      </w:tr>
      <w:tr w:rsidR="00E26A08" w:rsidRPr="00E26A08" w14:paraId="648893FD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FFE97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6DDEB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bsbg14d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C4BE7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gen\internet use\communicate with teacher</w:t>
            </w:r>
          </w:p>
        </w:tc>
      </w:tr>
      <w:tr w:rsidR="00E26A08" w:rsidRPr="00E26A08" w14:paraId="1B3335DF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3E27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57EC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bsbg14e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4FF4E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gen\internet use\find info to aid in math</w:t>
            </w:r>
          </w:p>
        </w:tc>
      </w:tr>
      <w:tr w:rsidR="00E26A08" w:rsidRPr="00E26A08" w14:paraId="614AE23D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65A05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83987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bsbg14f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39D00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gen\internet use\find info to aid in science</w:t>
            </w:r>
          </w:p>
        </w:tc>
      </w:tr>
      <w:tr w:rsidR="00E26A08" w:rsidRPr="00E26A08" w14:paraId="69154646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24D1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F1390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bcbg08a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E202E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gen\have place for schoolwork</w:t>
            </w:r>
          </w:p>
        </w:tc>
      </w:tr>
      <w:tr w:rsidR="00E26A08" w:rsidRPr="00E26A08" w14:paraId="64E4D581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D9CC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564D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bcbg09a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8B71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gen\student achievement used to assign\math</w:t>
            </w:r>
          </w:p>
        </w:tc>
      </w:tr>
      <w:tr w:rsidR="00E26A08" w:rsidRPr="00E26A08" w14:paraId="2C80BBFF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A22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DE3F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bcbg09b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A064F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gen\student achievement used to assign\science</w:t>
            </w:r>
          </w:p>
        </w:tc>
      </w:tr>
      <w:tr w:rsidR="00E26A08" w:rsidRPr="00E26A08" w14:paraId="65AFAE41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9016C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879A2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bcbg11a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EF6D2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gen\existing science laboratory</w:t>
            </w:r>
          </w:p>
        </w:tc>
      </w:tr>
      <w:tr w:rsidR="00E26A08" w:rsidRPr="00E26A08" w14:paraId="5B8B586A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CD6E5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DC85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bcbg11b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49F2C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 xml:space="preserve">gen\existing assistance during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exp</w:t>
            </w:r>
            <w:proofErr w:type="spellEnd"/>
          </w:p>
        </w:tc>
      </w:tr>
      <w:tr w:rsidR="00E26A08" w:rsidRPr="00E26A08" w14:paraId="7E2390A2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BB70C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A075A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bcbg12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8BFD1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gen\have school library</w:t>
            </w:r>
          </w:p>
        </w:tc>
      </w:tr>
      <w:tr w:rsidR="00E26A08" w:rsidRPr="00E26A08" w14:paraId="18482AD5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0A3A5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2B01B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bcbg17a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ADA5E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gen\use incentives\math</w:t>
            </w:r>
          </w:p>
        </w:tc>
      </w:tr>
      <w:tr w:rsidR="00E26A08" w:rsidRPr="00E26A08" w14:paraId="7D281EC9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FE95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6D49E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bcbg17b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78579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gen\use incentives\science</w:t>
            </w:r>
          </w:p>
        </w:tc>
      </w:tr>
      <w:tr w:rsidR="00E26A08" w:rsidRPr="00E26A08" w14:paraId="3EDC88AF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20F31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7C2E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bcbg17c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1BF16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gen\use incentives\other</w:t>
            </w:r>
          </w:p>
        </w:tc>
      </w:tr>
      <w:tr w:rsidR="00E26A08" w:rsidRPr="00E26A08" w14:paraId="1D4C08DB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46550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6954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bcbg22a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8AF5C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gen\degrees in education leadership\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isced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7</w:t>
            </w:r>
          </w:p>
        </w:tc>
      </w:tr>
      <w:tr w:rsidR="00E26A08" w:rsidRPr="00E26A08" w14:paraId="3683BEC9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C886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8F4BC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bcbg22b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1C809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gen\degrees in education leadership\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isced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8</w:t>
            </w:r>
          </w:p>
        </w:tc>
      </w:tr>
      <w:tr w:rsidR="00E26A08" w:rsidRPr="00E26A08" w14:paraId="5F39BC59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B03BA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AF2A7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bnrgcal2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BC2B6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 xml:space="preserve">calculator survey\frequency of using </w:t>
            </w:r>
            <w:r w:rsidRPr="00834103">
              <w:rPr>
                <w:rFonts w:ascii="Calibri" w:eastAsia="Times New Roman" w:hAnsi="Calibri" w:cs="Calibri"/>
                <w:noProof/>
              </w:rPr>
              <w:t>calculator</w:t>
            </w:r>
          </w:p>
        </w:tc>
      </w:tr>
      <w:tr w:rsidR="00E26A08" w:rsidRPr="00E26A08" w14:paraId="25675992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B8277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EACA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bsbg03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4463C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gen\often speak &lt;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lang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of test&gt; at home</w:t>
            </w:r>
          </w:p>
        </w:tc>
      </w:tr>
      <w:tr w:rsidR="00E26A08" w:rsidRPr="00E26A08" w14:paraId="67A885EC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3ED7D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A97C6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bsbg05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3D45B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gen\digital information devices</w:t>
            </w:r>
          </w:p>
        </w:tc>
      </w:tr>
      <w:tr w:rsidR="00E26A08" w:rsidRPr="00E26A08" w14:paraId="59F0DE28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6A605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BEE40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bsbg11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FDE53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gen\about how often absent from school</w:t>
            </w:r>
          </w:p>
        </w:tc>
      </w:tr>
      <w:tr w:rsidR="00E26A08" w:rsidRPr="00E26A08" w14:paraId="23CF353F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793BB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B0F53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bsbg12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7CB4D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gen\how often breakfast on school days</w:t>
            </w:r>
          </w:p>
        </w:tc>
      </w:tr>
      <w:tr w:rsidR="00E26A08" w:rsidRPr="00E26A08" w14:paraId="574CAF7C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A777E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1329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bsbg13a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6E56F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gen\how often use computer tablet\home</w:t>
            </w:r>
          </w:p>
        </w:tc>
      </w:tr>
      <w:tr w:rsidR="00E26A08" w:rsidRPr="00E26A08" w14:paraId="3753A86D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511EC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D5776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bsbg13b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123B6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gen\how often use computer tablet\school</w:t>
            </w:r>
          </w:p>
        </w:tc>
      </w:tr>
      <w:tr w:rsidR="00E26A08" w:rsidRPr="00E26A08" w14:paraId="4438EF92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136FD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36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75622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bsbg13c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0487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gen\how often use computer tablet\other</w:t>
            </w:r>
          </w:p>
        </w:tc>
      </w:tr>
      <w:tr w:rsidR="00E26A08" w:rsidRPr="00E26A08" w14:paraId="43F73C0E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B94EC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37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CF642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bsbs25ab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FF141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sci\how often teacher give you homework/science</w:t>
            </w:r>
          </w:p>
        </w:tc>
      </w:tr>
      <w:tr w:rsidR="00E26A08" w:rsidRPr="00E26A08" w14:paraId="5D2CBEA2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7BF12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38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A1B83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bsbm25ba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E41BD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math\how many minutes spent on homework/mathematics</w:t>
            </w:r>
          </w:p>
        </w:tc>
      </w:tr>
      <w:tr w:rsidR="00E26A08" w:rsidRPr="00E26A08" w14:paraId="65DD53C4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A37ED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0483A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bsbm26aa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FBDB3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math\extra lessons last 12 month\mathematics</w:t>
            </w:r>
          </w:p>
        </w:tc>
      </w:tr>
      <w:tr w:rsidR="00E26A08" w:rsidRPr="00E26A08" w14:paraId="18BF0C7B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37AF0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lastRenderedPageBreak/>
              <w:t>40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0493E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bsbs26ab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69356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sci\extra lessons last 12 month\science</w:t>
            </w:r>
          </w:p>
        </w:tc>
      </w:tr>
      <w:tr w:rsidR="00E26A08" w:rsidRPr="00E26A08" w14:paraId="1921F55A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E9409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16CF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bsbm26ba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1A84A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math\extra lessons how many month\mathematics</w:t>
            </w:r>
          </w:p>
        </w:tc>
      </w:tr>
      <w:tr w:rsidR="00E26A08" w:rsidRPr="00E26A08" w14:paraId="717CF133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48B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7CE0C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bsbs26bb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88616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sci\extra lessons how many month\science</w:t>
            </w:r>
          </w:p>
        </w:tc>
      </w:tr>
      <w:tr w:rsidR="00E26A08" w:rsidRPr="00E26A08" w14:paraId="75747554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316E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B2533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bsbs37a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EE002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sci\agree\learn science will help me</w:t>
            </w:r>
          </w:p>
        </w:tc>
      </w:tr>
      <w:tr w:rsidR="00E26A08" w:rsidRPr="00E26A08" w14:paraId="24B90336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61819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44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71EDF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bsbs37b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815CB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sci\agree\need science to learn other things</w:t>
            </w:r>
          </w:p>
        </w:tc>
      </w:tr>
      <w:tr w:rsidR="00E26A08" w:rsidRPr="00E26A08" w14:paraId="11D0481E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CE8C2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45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58E2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bsbs37c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099FE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sci\agree\need science to get into &lt;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uni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&gt;</w:t>
            </w:r>
          </w:p>
        </w:tc>
      </w:tr>
      <w:tr w:rsidR="00E26A08" w:rsidRPr="00E26A08" w14:paraId="37AA1F7A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B6C21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46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027E5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bsbs37d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76A69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 xml:space="preserve">sci\agree\need science to get job </w:t>
            </w:r>
            <w:r w:rsidRPr="00834103">
              <w:rPr>
                <w:rFonts w:ascii="Calibri" w:eastAsia="Times New Roman" w:hAnsi="Calibri" w:cs="Calibri"/>
                <w:noProof/>
              </w:rPr>
              <w:t>i</w:t>
            </w:r>
            <w:r w:rsidRPr="00E26A08">
              <w:rPr>
                <w:rFonts w:ascii="Calibri" w:eastAsia="Times New Roman" w:hAnsi="Calibri" w:cs="Calibri"/>
              </w:rPr>
              <w:t xml:space="preserve"> want</w:t>
            </w:r>
          </w:p>
        </w:tc>
      </w:tr>
      <w:tr w:rsidR="00E26A08" w:rsidRPr="00E26A08" w14:paraId="362C6856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6634A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47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BCACE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bsbs37e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FE7CD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34103">
              <w:rPr>
                <w:rFonts w:ascii="Calibri" w:eastAsia="Times New Roman" w:hAnsi="Calibri" w:cs="Calibri"/>
                <w:noProof/>
              </w:rPr>
              <w:t>sci\agree\like</w:t>
            </w:r>
            <w:r w:rsidRPr="00E26A08">
              <w:rPr>
                <w:rFonts w:ascii="Calibri" w:eastAsia="Times New Roman" w:hAnsi="Calibri" w:cs="Calibri"/>
              </w:rPr>
              <w:t xml:space="preserve"> job involving science</w:t>
            </w:r>
          </w:p>
        </w:tc>
      </w:tr>
      <w:tr w:rsidR="00E26A08" w:rsidRPr="00E26A08" w14:paraId="47AA6BF1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B72F2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48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5A799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bsbs37f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B71D2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sci\agree\get ahead in the world</w:t>
            </w:r>
          </w:p>
        </w:tc>
      </w:tr>
      <w:tr w:rsidR="00E26A08" w:rsidRPr="00E26A08" w14:paraId="28C21BBD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BD08B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49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C5617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bsbs37g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F71EA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sci\agree\more job opportunities</w:t>
            </w:r>
          </w:p>
        </w:tc>
      </w:tr>
      <w:tr w:rsidR="00E26A08" w:rsidRPr="00E26A08" w14:paraId="1E939004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F3B5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50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83CA0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bsbs37h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A7FBF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sci\agree\parents think science important</w:t>
            </w:r>
          </w:p>
        </w:tc>
      </w:tr>
      <w:tr w:rsidR="00E26A08" w:rsidRPr="00E26A08" w14:paraId="56890EE7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8A3D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51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19C3C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bsbs37i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387AF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sci\agree\important to do well in science class</w:t>
            </w:r>
          </w:p>
        </w:tc>
      </w:tr>
      <w:tr w:rsidR="00E26A08" w:rsidRPr="00E26A08" w14:paraId="07B4A3DC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94F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52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10BC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bsbm38aa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6C9B4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 xml:space="preserve">math\how often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tch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give you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hmwk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\mat</w:t>
            </w:r>
          </w:p>
        </w:tc>
      </w:tr>
      <w:tr w:rsidR="00E26A08" w:rsidRPr="00E26A08" w14:paraId="41AC84F0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EDB81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53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7C0A0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834103">
              <w:rPr>
                <w:rFonts w:ascii="Segoe UI" w:eastAsia="Times New Roman" w:hAnsi="Segoe UI" w:cs="Segoe UI"/>
                <w:noProof/>
                <w:sz w:val="16"/>
                <w:szCs w:val="16"/>
              </w:rPr>
              <w:t>bsdmwkhw</w:t>
            </w: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58F05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weekly time spent on math homework</w:t>
            </w:r>
          </w:p>
        </w:tc>
      </w:tr>
      <w:tr w:rsidR="00E26A08" w:rsidRPr="00E26A08" w14:paraId="291414D9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4C807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54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A6A0B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bsdswkhs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2F5FF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weekly time spent on science homework</w:t>
            </w:r>
          </w:p>
        </w:tc>
      </w:tr>
      <w:tr w:rsidR="00E26A08" w:rsidRPr="00E26A08" w14:paraId="43449BE8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0A12D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55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3F4BE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bcbg03a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0FC1D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 xml:space="preserve">gen\students background\economic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disadva</w:t>
            </w:r>
            <w:proofErr w:type="spellEnd"/>
          </w:p>
        </w:tc>
      </w:tr>
      <w:tr w:rsidR="00E26A08" w:rsidRPr="00E26A08" w14:paraId="47095D56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DF60A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56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4A08C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bcbg03b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FD634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 xml:space="preserve">gen\students background\economic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affluen</w:t>
            </w:r>
            <w:proofErr w:type="spellEnd"/>
          </w:p>
        </w:tc>
      </w:tr>
      <w:tr w:rsidR="00E26A08" w:rsidRPr="00E26A08" w14:paraId="455A93CC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E7AEB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57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E5892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bcbg04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8B2A7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gen\percent of students &lt;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lang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of test&gt;</w:t>
            </w:r>
          </w:p>
        </w:tc>
      </w:tr>
      <w:tr w:rsidR="00E26A08" w:rsidRPr="00E26A08" w14:paraId="24220297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4DEDD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58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9162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bcbg05a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4594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gen\how many people live in area</w:t>
            </w:r>
          </w:p>
        </w:tc>
      </w:tr>
      <w:tr w:rsidR="00E26A08" w:rsidRPr="00E26A08" w14:paraId="230ADF1D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A0FC1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59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B4218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bcbg05b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36A8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 xml:space="preserve">gen\immediate area of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sch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location</w:t>
            </w:r>
          </w:p>
        </w:tc>
      </w:tr>
      <w:tr w:rsidR="00E26A08" w:rsidRPr="00E26A08" w14:paraId="719C4AC9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E311A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60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9CEB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bcbg06a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6C18F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gen\free meals\breakfast</w:t>
            </w:r>
          </w:p>
        </w:tc>
      </w:tr>
      <w:tr w:rsidR="00E26A08" w:rsidRPr="00E26A08" w14:paraId="2E125A76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DF7EF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61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497E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bcbg06b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92D0E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gen\free meals\lunch</w:t>
            </w:r>
          </w:p>
        </w:tc>
      </w:tr>
      <w:tr w:rsidR="00E26A08" w:rsidRPr="00E26A08" w14:paraId="4BD3DBC5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53BAF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62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F61BE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bcbg07c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5A691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 xml:space="preserve">gen\instructional days in 1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calender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week</w:t>
            </w:r>
          </w:p>
        </w:tc>
      </w:tr>
      <w:tr w:rsidR="00E26A08" w:rsidRPr="00E26A08" w14:paraId="6667A140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2FF44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63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A05B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bcbg16a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F95EF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gen\fill teaching vacancies\math</w:t>
            </w:r>
          </w:p>
        </w:tc>
      </w:tr>
      <w:tr w:rsidR="00E26A08" w:rsidRPr="00E26A08" w14:paraId="10A6CFA3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213A1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64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7D93C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bcbg16b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5B327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gen\fill teaching vacancies\science</w:t>
            </w:r>
          </w:p>
        </w:tc>
      </w:tr>
      <w:tr w:rsidR="00E26A08" w:rsidRPr="00E26A08" w14:paraId="732B88F8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86C6A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65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4144C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bcbg16c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B6FC4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gen\fill teaching vacancies\other</w:t>
            </w:r>
          </w:p>
        </w:tc>
      </w:tr>
      <w:tr w:rsidR="00E26A08" w:rsidRPr="00E26A08" w14:paraId="199DFC71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78F8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66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AB11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bcbg18a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A9760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 xml:space="preserve">gen\degree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probs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teach\arriving late at school</w:t>
            </w:r>
          </w:p>
        </w:tc>
      </w:tr>
      <w:tr w:rsidR="00E26A08" w:rsidRPr="00E26A08" w14:paraId="339E11C9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A483A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1B65C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bcbg18b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DA05E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 xml:space="preserve">gen\degree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probs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teach\absenteeism</w:t>
            </w:r>
          </w:p>
        </w:tc>
      </w:tr>
      <w:tr w:rsidR="00E26A08" w:rsidRPr="00E26A08" w14:paraId="3202581B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D2B7A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68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9D0E5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bcbg21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FB869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gen\highest level of formal education</w:t>
            </w:r>
          </w:p>
        </w:tc>
      </w:tr>
      <w:tr w:rsidR="00E26A08" w:rsidRPr="00E26A08" w14:paraId="3C9AD5B0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AD3FC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69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2BAA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bcdg03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EC650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 xml:space="preserve">school composition by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std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background</w:t>
            </w:r>
          </w:p>
        </w:tc>
      </w:tr>
      <w:tr w:rsidR="00E26A08" w:rsidRPr="00E26A08" w14:paraId="650472F1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486A0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70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D58C2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bcbg07a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2B987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gen\instructional days per year</w:t>
            </w:r>
          </w:p>
        </w:tc>
      </w:tr>
      <w:tr w:rsidR="00E26A08" w:rsidRPr="00E26A08" w14:paraId="636DA45C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A6DFA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71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F545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bcbg07b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3562C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gen\total instructional time\minutes</w:t>
            </w:r>
          </w:p>
        </w:tc>
      </w:tr>
      <w:tr w:rsidR="00E26A08" w:rsidRPr="00E26A08" w14:paraId="245E15E4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7371E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72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1745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bcbg10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B93B3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gen\total number computers</w:t>
            </w:r>
          </w:p>
        </w:tc>
      </w:tr>
      <w:tr w:rsidR="00E26A08" w:rsidRPr="00E26A08" w14:paraId="18D78FE8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A99D4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73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373B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bcbg19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F846A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gen\years principal altogether</w:t>
            </w:r>
          </w:p>
        </w:tc>
      </w:tr>
      <w:tr w:rsidR="00E26A08" w:rsidRPr="00E26A08" w14:paraId="09F2CF96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7001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74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D9D18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bcbg20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08D8A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gen\years principal at this school</w:t>
            </w:r>
          </w:p>
        </w:tc>
      </w:tr>
      <w:tr w:rsidR="00E26A08" w:rsidRPr="00E26A08" w14:paraId="6B4C15EF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268E9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75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F8E0F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itsex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9A000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sex of students</w:t>
            </w:r>
          </w:p>
        </w:tc>
      </w:tr>
      <w:tr w:rsidR="00E26A08" w:rsidRPr="00E26A08" w14:paraId="43BB4DE5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6E6E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76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4E7F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bsdage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7447C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students age</w:t>
            </w:r>
          </w:p>
        </w:tc>
      </w:tr>
      <w:tr w:rsidR="00E26A08" w:rsidRPr="00E26A08" w14:paraId="2CF45508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825FC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77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5D537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bsbgher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18051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home educational resources/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75712A0F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D0D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78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DFBFB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bsbgssb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8910B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students sense of school belonging/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198B4CA6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8434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79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77104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bsbgsb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79427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student bullying/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3E1A10A5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843CA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80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5ACD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bsbgslm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129B7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students like learning mathematics/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66B42B47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D6881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lastRenderedPageBreak/>
              <w:t>81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D92D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bsbgeml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E9C04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engaging teaching in math lessons/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30ABF32C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3D4D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82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58C23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bsbgscm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DFA66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student confident in mathematics/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7AEC072A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CA9D6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83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6230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bsbgsvm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FB76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students value mathematics/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3D5BC4FC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BD629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BF22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bsbgsls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845D4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students like learning science/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59FD3B8C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0D1C4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85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F3FE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bsbgesl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C1C10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engaging teaching in science lessons/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1DFE4494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24A5E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86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BE732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bsbgscs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123FB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student confident in sciences/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003985AB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A6ED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87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59EAD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bsbgsvs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51EC1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students value science/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2332DE84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9A366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88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E5554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bcbgsrs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C2E23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instr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aff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by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sci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res shortage-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prncpl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3A8303F7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33B5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89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FAB14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bcbgeas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2EFB6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 xml:space="preserve">school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emph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on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acad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success-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prncpl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46BC347B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BF551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90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156B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bcbgdas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58069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school discipline problems-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prncpl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/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scl</w:t>
            </w:r>
            <w:proofErr w:type="spellEnd"/>
          </w:p>
        </w:tc>
      </w:tr>
      <w:tr w:rsidR="00E26A08" w:rsidRPr="00E26A08" w14:paraId="7A89AD04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21BC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91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8F4F9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bsng07a.Less.than.high.school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ADFD5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\mother</w:t>
            </w:r>
          </w:p>
        </w:tc>
      </w:tr>
      <w:tr w:rsidR="00E26A08" w:rsidRPr="00E26A08" w14:paraId="0594535E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F6CF7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92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3F29B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bsng07a.Some.high.school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F0AF6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\mother</w:t>
            </w:r>
          </w:p>
        </w:tc>
      </w:tr>
      <w:tr w:rsidR="00E26A08" w:rsidRPr="00E26A08" w14:paraId="1273D730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EE204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93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17504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bsng07a.High.school.graduate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2F1D1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\mother</w:t>
            </w:r>
          </w:p>
        </w:tc>
      </w:tr>
      <w:tr w:rsidR="00E26A08" w:rsidRPr="00E26A08" w14:paraId="1DBA9DFE" w14:textId="77777777" w:rsidTr="00E26A08">
        <w:trPr>
          <w:trHeight w:val="63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3145F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94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425F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bsng07a.Associate.</w:t>
            </w:r>
            <w:proofErr w:type="gram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s.degree..</w:t>
            </w:r>
            <w:proofErr w:type="gram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2.year.college.program.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C29C1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\mother</w:t>
            </w:r>
          </w:p>
        </w:tc>
      </w:tr>
      <w:tr w:rsidR="00E26A08" w:rsidRPr="00E26A08" w14:paraId="3E508111" w14:textId="77777777" w:rsidTr="00E26A08">
        <w:trPr>
          <w:trHeight w:val="63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BDAB0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95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15B5E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bsng07a.Bachelor.</w:t>
            </w:r>
            <w:proofErr w:type="gram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s.degree..</w:t>
            </w:r>
            <w:proofErr w:type="gram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4.year.college.program.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AFF49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\mother</w:t>
            </w:r>
          </w:p>
        </w:tc>
      </w:tr>
      <w:tr w:rsidR="00E26A08" w:rsidRPr="00E26A08" w14:paraId="24BADCDB" w14:textId="77777777" w:rsidTr="00E26A08">
        <w:trPr>
          <w:trHeight w:val="10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43215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96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21F5A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bsng07a.Master.</w:t>
            </w:r>
            <w:proofErr w:type="gram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s.degree</w:t>
            </w:r>
            <w:proofErr w:type="gram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.or.professional.degree..MD..DDS..lawyer..minister.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9A3BA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\mother</w:t>
            </w:r>
          </w:p>
        </w:tc>
      </w:tr>
      <w:tr w:rsidR="00E26A08" w:rsidRPr="00E26A08" w14:paraId="2B51401D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77F92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97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5DEDB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gram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bsng07a.Doctorate..</w:t>
            </w:r>
            <w:proofErr w:type="gram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Ph.D...</w:t>
            </w: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or.Ed.D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..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330BA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\mother</w:t>
            </w:r>
          </w:p>
        </w:tc>
      </w:tr>
      <w:tr w:rsidR="00E26A08" w:rsidRPr="00E26A08" w14:paraId="373F453A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56BA1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98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EA30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bsng07b.Less.than.high.school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B001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\father</w:t>
            </w:r>
          </w:p>
        </w:tc>
      </w:tr>
      <w:tr w:rsidR="00E26A08" w:rsidRPr="00E26A08" w14:paraId="197B6434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F97DE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1D24D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bsng07b.Some.high.school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DA5B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\father</w:t>
            </w:r>
          </w:p>
        </w:tc>
      </w:tr>
      <w:tr w:rsidR="00E26A08" w:rsidRPr="00E26A08" w14:paraId="46C664AC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FE8FF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100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A4AC4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bsng07b.High.school.graduate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309A9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\father</w:t>
            </w:r>
          </w:p>
        </w:tc>
      </w:tr>
      <w:tr w:rsidR="00E26A08" w:rsidRPr="00E26A08" w14:paraId="16156FE6" w14:textId="77777777" w:rsidTr="00E26A08">
        <w:trPr>
          <w:trHeight w:val="63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F0E0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101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ABC6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bsng07b.Associate.</w:t>
            </w:r>
            <w:proofErr w:type="gram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s.degree..</w:t>
            </w:r>
            <w:proofErr w:type="gram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2.year.college.program.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BA212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\father</w:t>
            </w:r>
          </w:p>
        </w:tc>
      </w:tr>
      <w:tr w:rsidR="00E26A08" w:rsidRPr="00E26A08" w14:paraId="2268C2D4" w14:textId="77777777" w:rsidTr="00E26A08">
        <w:trPr>
          <w:trHeight w:val="63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2787C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102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1425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bsng07b.Bachelor.</w:t>
            </w:r>
            <w:proofErr w:type="gram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s.degree..</w:t>
            </w:r>
            <w:proofErr w:type="gram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4.year.college.program.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2CD40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\father</w:t>
            </w:r>
          </w:p>
        </w:tc>
      </w:tr>
      <w:tr w:rsidR="00E26A08" w:rsidRPr="00E26A08" w14:paraId="5351D71F" w14:textId="77777777" w:rsidTr="00E26A08">
        <w:trPr>
          <w:trHeight w:val="105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709CC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F953A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bsng07b.Master.</w:t>
            </w:r>
            <w:proofErr w:type="gram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s.degree</w:t>
            </w:r>
            <w:proofErr w:type="gram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.or.professional.degree..MD..DDS..lawyer..minister.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C9BCD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\father</w:t>
            </w:r>
          </w:p>
        </w:tc>
      </w:tr>
      <w:tr w:rsidR="00E26A08" w:rsidRPr="00E26A08" w14:paraId="646206D3" w14:textId="77777777" w:rsidTr="00E26A08">
        <w:trPr>
          <w:trHeight w:val="63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69D54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104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E438E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gram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bsng07b.Doctorate..</w:t>
            </w:r>
            <w:proofErr w:type="gram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Ph.D...</w:t>
            </w: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or.Ed.D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..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28697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\derived\highest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lvl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\father</w:t>
            </w:r>
          </w:p>
        </w:tc>
      </w:tr>
      <w:tr w:rsidR="00E26A08" w:rsidRPr="00E26A08" w14:paraId="7E1AE33B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CC0CB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CF40D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bsbg09a.YES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B7B6E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gen\mother born in the us</w:t>
            </w:r>
          </w:p>
        </w:tc>
      </w:tr>
      <w:tr w:rsidR="00E26A08" w:rsidRPr="00E26A08" w14:paraId="6E85A388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3815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106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5BF6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bsbg09a.NO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4E082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gen\mother born in the us</w:t>
            </w:r>
          </w:p>
        </w:tc>
      </w:tr>
      <w:tr w:rsidR="00E26A08" w:rsidRPr="00E26A08" w14:paraId="5AF21C61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7D1D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107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79CE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bsbg09b.YES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0BD7B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gen\father born in the us</w:t>
            </w:r>
          </w:p>
        </w:tc>
      </w:tr>
      <w:tr w:rsidR="00E26A08" w:rsidRPr="00E26A08" w14:paraId="0E74EE5E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7A974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108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966B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bsbg09b.NO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D34117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gen\father born in the us</w:t>
            </w:r>
          </w:p>
        </w:tc>
      </w:tr>
      <w:tr w:rsidR="00E26A08" w:rsidRPr="00E26A08" w14:paraId="3033DAFB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94BEA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lastRenderedPageBreak/>
              <w:t>109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1997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msrace2.White..Not.Hispanic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C7791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*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\derived race-collapsed*</w:t>
            </w:r>
          </w:p>
        </w:tc>
      </w:tr>
      <w:tr w:rsidR="00E26A08" w:rsidRPr="00E26A08" w14:paraId="5BBF8CEB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498D6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838C9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msrace2.Black..Not.Hispanic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75833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*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\derived race-collapsed*</w:t>
            </w:r>
          </w:p>
        </w:tc>
      </w:tr>
      <w:tr w:rsidR="00E26A08" w:rsidRPr="00E26A08" w14:paraId="2620FD82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FEE4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863C6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msrace2.Hispanic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84879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*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\derived race-collapsed*</w:t>
            </w:r>
          </w:p>
        </w:tc>
      </w:tr>
      <w:tr w:rsidR="00E26A08" w:rsidRPr="00E26A08" w14:paraId="5B3BB6B0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A3CDE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DE5EB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msrace2.Asian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A36F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*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\derived race-collapsed*</w:t>
            </w:r>
          </w:p>
        </w:tc>
      </w:tr>
      <w:tr w:rsidR="00E26A08" w:rsidRPr="00E26A08" w14:paraId="6393B507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5BAD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5B83D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msrace2.Two.or.more.races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9E56F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*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\derived race-collapsed*</w:t>
            </w:r>
          </w:p>
        </w:tc>
      </w:tr>
      <w:tr w:rsidR="00E26A08" w:rsidRPr="00E26A08" w14:paraId="38C8E9BB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4C85A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6F35F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bcxg07.Regular.public.school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352B6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\type of school</w:t>
            </w:r>
          </w:p>
        </w:tc>
      </w:tr>
      <w:tr w:rsidR="00E26A08" w:rsidRPr="00E26A08" w14:paraId="6FBA5C9C" w14:textId="77777777" w:rsidTr="00E26A08">
        <w:trPr>
          <w:trHeight w:val="84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B8E11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5E191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bcxg07.A.regular.public.school.with.a.magnet.program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B44C7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\type of school</w:t>
            </w:r>
          </w:p>
        </w:tc>
      </w:tr>
      <w:tr w:rsidR="00E26A08" w:rsidRPr="00E26A08" w14:paraId="50295801" w14:textId="77777777" w:rsidTr="00E26A08">
        <w:trPr>
          <w:trHeight w:val="84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FB01A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B0C8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bcxg07.A.magnet.school.or.school.with.a.special.program.emphasis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1D29B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\type of school</w:t>
            </w:r>
          </w:p>
        </w:tc>
      </w:tr>
      <w:tr w:rsidR="00E26A08" w:rsidRPr="00E26A08" w14:paraId="7F36799C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1F414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D9BAC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bcxg07.Charter.school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A11B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\type of school</w:t>
            </w:r>
          </w:p>
        </w:tc>
      </w:tr>
      <w:tr w:rsidR="00E26A08" w:rsidRPr="00E26A08" w14:paraId="30C1F16C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5798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16139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gram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bcxg07.Private..</w:t>
            </w:r>
            <w:proofErr w:type="gram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independent.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B9CF9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\type of school</w:t>
            </w:r>
          </w:p>
        </w:tc>
      </w:tr>
      <w:tr w:rsidR="00E26A08" w:rsidRPr="00E26A08" w14:paraId="5ABD6252" w14:textId="77777777" w:rsidTr="00E26A08">
        <w:trPr>
          <w:trHeight w:val="42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78478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A6F8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gram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bcxg07.Private..</w:t>
            </w:r>
            <w:proofErr w:type="gram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religiously.affiliated.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F347D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\type of school</w:t>
            </w:r>
          </w:p>
        </w:tc>
      </w:tr>
      <w:tr w:rsidR="00E26A08" w:rsidRPr="00E26A08" w14:paraId="4C8B9D09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1C57F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6D94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bsxg04a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2BBCE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activ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outside school\sports team</w:t>
            </w:r>
          </w:p>
        </w:tc>
      </w:tr>
      <w:tr w:rsidR="00E26A08" w:rsidRPr="00E26A08" w14:paraId="25B7578A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43BE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A303B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bsxg04b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92D2F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activ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outside school\music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instrumnt</w:t>
            </w:r>
            <w:proofErr w:type="spellEnd"/>
          </w:p>
        </w:tc>
      </w:tr>
      <w:tr w:rsidR="00E26A08" w:rsidRPr="00E26A08" w14:paraId="25430923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61F87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44214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bsxg04c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7D069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activ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outside school\other class</w:t>
            </w:r>
          </w:p>
        </w:tc>
      </w:tr>
      <w:tr w:rsidR="00E26A08" w:rsidRPr="00E26A08" w14:paraId="760AD05E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580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72BD5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bsxg04d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93B75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activ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outside school\club</w:t>
            </w:r>
          </w:p>
        </w:tc>
      </w:tr>
      <w:tr w:rsidR="00E26A08" w:rsidRPr="00E26A08" w14:paraId="087F19A4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8905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58277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bsxg05a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ADF8E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\participated in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activ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\science fair</w:t>
            </w:r>
          </w:p>
        </w:tc>
      </w:tr>
      <w:tr w:rsidR="00E26A08" w:rsidRPr="00E26A08" w14:paraId="796FC18C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74DE5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40F34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bsxg05b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7FC8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\participated in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activ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\science club</w:t>
            </w:r>
          </w:p>
        </w:tc>
      </w:tr>
      <w:tr w:rsidR="00E26A08" w:rsidRPr="00E26A08" w14:paraId="11ED35DF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1176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B10CC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bsxg05c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0482A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\participated in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activ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\science comp</w:t>
            </w:r>
          </w:p>
        </w:tc>
      </w:tr>
      <w:tr w:rsidR="00E26A08" w:rsidRPr="00E26A08" w14:paraId="3DF082B8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871D8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45066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bsxg14a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D263B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\repeat grade\elementary</w:t>
            </w:r>
          </w:p>
        </w:tc>
      </w:tr>
      <w:tr w:rsidR="00E26A08" w:rsidRPr="00E26A08" w14:paraId="418813D2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3AC27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02FCF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bsxg14b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6D14C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\repeat grade\middle</w:t>
            </w:r>
          </w:p>
        </w:tc>
      </w:tr>
      <w:tr w:rsidR="00E26A08" w:rsidRPr="00E26A08" w14:paraId="67B52A25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3682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0DD30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bcxg20b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24A9C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\teacher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eval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\math\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oberv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by external persons</w:t>
            </w:r>
          </w:p>
        </w:tc>
      </w:tr>
      <w:tr w:rsidR="00E26A08" w:rsidRPr="00E26A08" w14:paraId="7D2EB801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C7CD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CEB4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bcxg20c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D90F4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\teacher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eval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\math\student achieve</w:t>
            </w:r>
          </w:p>
        </w:tc>
      </w:tr>
      <w:tr w:rsidR="00E26A08" w:rsidRPr="00E26A08" w14:paraId="48ECB0D4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5F6A1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2021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bcxg20d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4812E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\teacher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eval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\math\teacher peer review</w:t>
            </w:r>
          </w:p>
        </w:tc>
      </w:tr>
      <w:tr w:rsidR="00E26A08" w:rsidRPr="00E26A08" w14:paraId="26A3F49C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89D2B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087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bcxg21b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266F1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\teacher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eval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\science\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oberv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by external persons</w:t>
            </w:r>
          </w:p>
        </w:tc>
      </w:tr>
      <w:tr w:rsidR="00E26A08" w:rsidRPr="00E26A08" w14:paraId="1C2E5E8E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BBBF7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6F4E2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bcxg21c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D4935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\teacher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eval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\science\student achieve</w:t>
            </w:r>
          </w:p>
        </w:tc>
      </w:tr>
      <w:tr w:rsidR="00E26A08" w:rsidRPr="00E26A08" w14:paraId="129FB883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416E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FC9F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bcxg21d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80334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\teacher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eval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\science\teacher peer review</w:t>
            </w:r>
          </w:p>
        </w:tc>
      </w:tr>
      <w:tr w:rsidR="00E26A08" w:rsidRPr="00E26A08" w14:paraId="5920A27F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62C2B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93867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bsng08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58588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\derived\how far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educ</w:t>
            </w:r>
            <w:proofErr w:type="spellEnd"/>
          </w:p>
        </w:tc>
      </w:tr>
      <w:tr w:rsidR="00E26A08" w:rsidRPr="00E26A08" w14:paraId="3C4E03B9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D826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136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F06DE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bsxg13b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73D0D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\days absent last month</w:t>
            </w:r>
          </w:p>
        </w:tc>
      </w:tr>
      <w:tr w:rsidR="00E26A08" w:rsidRPr="00E26A08" w14:paraId="1885BA01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1AE8B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137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1D846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bsxg30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2BDBD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\diff test compared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oth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tests</w:t>
            </w:r>
          </w:p>
        </w:tc>
      </w:tr>
      <w:tr w:rsidR="00E26A08" w:rsidRPr="00E26A08" w14:paraId="0D206A10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D70A2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138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6EC01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bsxg31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8A8CC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\how hard tried compared </w:t>
            </w:r>
            <w:r w:rsidRPr="00834103">
              <w:rPr>
                <w:rFonts w:ascii="Calibri" w:eastAsia="Times New Roman" w:hAnsi="Calibri" w:cs="Calibri"/>
                <w:noProof/>
              </w:rPr>
              <w:t>oth</w:t>
            </w:r>
            <w:r w:rsidRPr="00E26A08">
              <w:rPr>
                <w:rFonts w:ascii="Calibri" w:eastAsia="Times New Roman" w:hAnsi="Calibri" w:cs="Calibri"/>
              </w:rPr>
              <w:t xml:space="preserve"> tests</w:t>
            </w:r>
          </w:p>
        </w:tc>
      </w:tr>
      <w:tr w:rsidR="00E26A08" w:rsidRPr="00E26A08" w14:paraId="3B6AB061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19406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86419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bsxg32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4FC95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\how important to do well</w:t>
            </w:r>
          </w:p>
        </w:tc>
      </w:tr>
      <w:tr w:rsidR="00E26A08" w:rsidRPr="00E26A08" w14:paraId="3DDD3AF0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4153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140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FB697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bcxg06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C837E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\percent of students 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lep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/ell</w:t>
            </w:r>
          </w:p>
        </w:tc>
      </w:tr>
      <w:tr w:rsidR="00E26A08" w:rsidRPr="00E26A08" w14:paraId="59DAF324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ACB92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09DB1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bcxg09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E80AB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avg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 xml:space="preserve"> income </w:t>
            </w:r>
            <w:r w:rsidRPr="00834103">
              <w:rPr>
                <w:rFonts w:ascii="Calibri" w:eastAsia="Times New Roman" w:hAnsi="Calibri" w:cs="Calibri"/>
                <w:noProof/>
              </w:rPr>
              <w:t>lvl</w:t>
            </w:r>
            <w:r w:rsidRPr="00E26A08">
              <w:rPr>
                <w:rFonts w:ascii="Calibri" w:eastAsia="Times New Roman" w:hAnsi="Calibri" w:cs="Calibri"/>
              </w:rPr>
              <w:t xml:space="preserve"> of </w:t>
            </w:r>
            <w:r w:rsidRPr="00834103">
              <w:rPr>
                <w:rFonts w:ascii="Calibri" w:eastAsia="Times New Roman" w:hAnsi="Calibri" w:cs="Calibri"/>
                <w:noProof/>
              </w:rPr>
              <w:t>sch</w:t>
            </w:r>
            <w:r w:rsidRPr="00E26A08">
              <w:rPr>
                <w:rFonts w:ascii="Calibri" w:eastAsia="Times New Roman" w:hAnsi="Calibri" w:cs="Calibri"/>
              </w:rPr>
              <w:t xml:space="preserve"> immediate area</w:t>
            </w:r>
          </w:p>
        </w:tc>
      </w:tr>
      <w:tr w:rsidR="00E26A08" w:rsidRPr="00E26A08" w14:paraId="053FCBF6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E8FCF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C8F9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pctfrpl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DCAF5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*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\percent stud free reduce lunch-categorized*</w:t>
            </w:r>
          </w:p>
        </w:tc>
      </w:tr>
      <w:tr w:rsidR="00E26A08" w:rsidRPr="00E26A08" w14:paraId="3B2F9847" w14:textId="77777777" w:rsidTr="00E26A0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03D42" w14:textId="77777777" w:rsidR="00E26A08" w:rsidRPr="00E26A08" w:rsidRDefault="00E26A08" w:rsidP="00E26A0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143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B0338" w14:textId="77777777" w:rsidR="00E26A08" w:rsidRPr="00E26A08" w:rsidRDefault="00E26A08" w:rsidP="00E26A08">
            <w:pPr>
              <w:spacing w:after="0" w:line="240" w:lineRule="auto"/>
              <w:rPr>
                <w:rFonts w:ascii="Segoe UI" w:eastAsia="Times New Roman" w:hAnsi="Segoe UI" w:cs="Segoe UI"/>
                <w:sz w:val="16"/>
                <w:szCs w:val="16"/>
              </w:rPr>
            </w:pPr>
            <w:proofErr w:type="spellStart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>pubpriv</w:t>
            </w:r>
            <w:proofErr w:type="spellEnd"/>
            <w:r w:rsidRPr="00E26A08">
              <w:rPr>
                <w:rFonts w:ascii="Segoe UI" w:eastAsia="Times New Roman" w:hAnsi="Segoe UI" w:cs="Segoe UI"/>
                <w:sz w:val="16"/>
                <w:szCs w:val="16"/>
              </w:rPr>
              <w:t xml:space="preserve"> </w:t>
            </w:r>
          </w:p>
        </w:tc>
        <w:tc>
          <w:tcPr>
            <w:tcW w:w="6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720BB" w14:textId="77777777" w:rsidR="00E26A08" w:rsidRPr="00E26A08" w:rsidRDefault="00E26A08" w:rsidP="00E26A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6A08">
              <w:rPr>
                <w:rFonts w:ascii="Calibri" w:eastAsia="Times New Roman" w:hAnsi="Calibri" w:cs="Calibri"/>
              </w:rPr>
              <w:t>*</w:t>
            </w:r>
            <w:proofErr w:type="spellStart"/>
            <w:r w:rsidRPr="00E26A08">
              <w:rPr>
                <w:rFonts w:ascii="Calibri" w:eastAsia="Times New Roman" w:hAnsi="Calibri" w:cs="Calibri"/>
              </w:rPr>
              <w:t>nat</w:t>
            </w:r>
            <w:proofErr w:type="spellEnd"/>
            <w:r w:rsidRPr="00E26A08">
              <w:rPr>
                <w:rFonts w:ascii="Calibri" w:eastAsia="Times New Roman" w:hAnsi="Calibri" w:cs="Calibri"/>
              </w:rPr>
              <w:t>\public private school indicator*</w:t>
            </w:r>
          </w:p>
        </w:tc>
      </w:tr>
    </w:tbl>
    <w:p w14:paraId="545294A4" w14:textId="7F1D28B9" w:rsidR="00C564A1" w:rsidRDefault="00C564A1" w:rsidP="00C564A1"/>
    <w:sectPr w:rsidR="00C564A1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3942F" w14:textId="77777777" w:rsidR="00F70A7A" w:rsidRDefault="00F70A7A" w:rsidP="00694D33">
      <w:pPr>
        <w:spacing w:after="0" w:line="240" w:lineRule="auto"/>
      </w:pPr>
      <w:r>
        <w:separator/>
      </w:r>
    </w:p>
  </w:endnote>
  <w:endnote w:type="continuationSeparator" w:id="0">
    <w:p w14:paraId="6AC267FA" w14:textId="77777777" w:rsidR="00F70A7A" w:rsidRDefault="00F70A7A" w:rsidP="0069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D180" w14:textId="77777777" w:rsidR="00AA1E33" w:rsidRDefault="00AA1E33" w:rsidP="000A48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EE54E6" w14:textId="77777777" w:rsidR="00AA1E33" w:rsidRDefault="00AA1E33" w:rsidP="00AA1E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E0407" w14:textId="77777777" w:rsidR="00AA1E33" w:rsidRDefault="00AA1E33" w:rsidP="000A48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536827DC" w14:textId="77777777" w:rsidR="00AA1E33" w:rsidRDefault="00AA1E33" w:rsidP="00AA1E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69BF2" w14:textId="77777777" w:rsidR="00F70A7A" w:rsidRDefault="00F70A7A" w:rsidP="00694D33">
      <w:pPr>
        <w:spacing w:after="0" w:line="240" w:lineRule="auto"/>
      </w:pPr>
      <w:r>
        <w:separator/>
      </w:r>
    </w:p>
  </w:footnote>
  <w:footnote w:type="continuationSeparator" w:id="0">
    <w:p w14:paraId="39B00202" w14:textId="77777777" w:rsidR="00F70A7A" w:rsidRDefault="00F70A7A" w:rsidP="00694D33">
      <w:pPr>
        <w:spacing w:after="0" w:line="240" w:lineRule="auto"/>
      </w:pPr>
      <w:r>
        <w:continuationSeparator/>
      </w:r>
    </w:p>
  </w:footnote>
  <w:footnote w:id="1">
    <w:p w14:paraId="05EA02D9" w14:textId="4B98086F" w:rsidR="00E5251D" w:rsidRDefault="00E5251D" w:rsidP="001110AD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1E6A11">
        <w:t>TIMSS defines four levels of student achievement, referred to as international benchmarks: Advanced, High, Intermediate, and Low. These international benchmarks provide a way to understand how students’ proficiency in mathematics varies at different points on the TIMSS scale.</w:t>
      </w:r>
      <w:r>
        <w:t xml:space="preserve"> Grade 8 students who perform below 400 are considered below the low international mathematics benchmark. Grade 8 students who perform at or above 400 but below 475 are considered to be at the low international mathematics benchmark</w:t>
      </w:r>
      <w:sdt>
        <w:sdtPr>
          <w:id w:val="799654038"/>
          <w:citation/>
        </w:sdtPr>
        <w:sdtEndPr/>
        <w:sdtContent>
          <w:r>
            <w:fldChar w:fldCharType="begin"/>
          </w:r>
          <w:r>
            <w:instrText xml:space="preserve"> CITATION Mul16 \l 1033 </w:instrText>
          </w:r>
          <w:r>
            <w:fldChar w:fldCharType="separate"/>
          </w:r>
          <w:r w:rsidR="00C564A1">
            <w:rPr>
              <w:noProof/>
            </w:rPr>
            <w:t xml:space="preserve"> (Mullis, Martin, Foy, &amp; Hooper, 2016)</w:t>
          </w:r>
          <w:r>
            <w:fldChar w:fldCharType="end"/>
          </w:r>
        </w:sdtContent>
      </w:sdt>
      <w:r>
        <w:t>.</w:t>
      </w:r>
    </w:p>
  </w:footnote>
  <w:footnote w:id="2">
    <w:p w14:paraId="686F42E8" w14:textId="0D38C9A1" w:rsidR="00E5251D" w:rsidRPr="00EA6FF3" w:rsidRDefault="00E5251D" w:rsidP="001110AD">
      <w:pPr>
        <w:pStyle w:val="FootnoteText"/>
        <w:jc w:val="both"/>
      </w:pPr>
      <w:r w:rsidRPr="00EA6FF3">
        <w:rPr>
          <w:rStyle w:val="FootnoteReference"/>
        </w:rPr>
        <w:footnoteRef/>
      </w:r>
      <w:r w:rsidRPr="00EA6FF3">
        <w:t xml:space="preserve"> Technical details on cross-validation </w:t>
      </w:r>
      <w:r>
        <w:t>are</w:t>
      </w:r>
      <w:r w:rsidRPr="00EA6FF3">
        <w:t xml:space="preserve"> provided by Hastie et al</w:t>
      </w:r>
      <w:r>
        <w:t>.</w:t>
      </w:r>
      <w:r w:rsidRPr="00EA6FF3">
        <w:t xml:space="preserve"> </w:t>
      </w:r>
      <w:sdt>
        <w:sdtPr>
          <w:id w:val="1677535490"/>
          <w:citation/>
        </w:sdtPr>
        <w:sdtEndPr/>
        <w:sdtContent>
          <w:r w:rsidRPr="00EA6FF3">
            <w:fldChar w:fldCharType="begin"/>
          </w:r>
          <w:r w:rsidRPr="00EA6FF3">
            <w:instrText xml:space="preserve">CITATION THa01 \n  \t  \l 1033 </w:instrText>
          </w:r>
          <w:r w:rsidRPr="00EA6FF3">
            <w:fldChar w:fldCharType="separate"/>
          </w:r>
          <w:r w:rsidR="00C564A1">
            <w:rPr>
              <w:noProof/>
            </w:rPr>
            <w:t>(2001)</w:t>
          </w:r>
          <w:r w:rsidRPr="00EA6FF3">
            <w:fldChar w:fldCharType="end"/>
          </w:r>
        </w:sdtContent>
      </w:sdt>
      <w:r w:rsidRPr="00EA6FF3">
        <w:t xml:space="preserve">. </w:t>
      </w:r>
    </w:p>
  </w:footnote>
  <w:footnote w:id="3">
    <w:p w14:paraId="77772813" w14:textId="14AEC10A" w:rsidR="00E5251D" w:rsidRDefault="00E5251D" w:rsidP="001110AD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Machine learning</w:t>
      </w:r>
      <w:r>
        <w:rPr>
          <w:rFonts w:hint="eastAsia"/>
        </w:rPr>
        <w:t xml:space="preserve"> </w:t>
      </w:r>
      <w:r w:rsidRPr="00477B5A">
        <w:t>algorithms can be divided into two main categories: supervised</w:t>
      </w:r>
      <w:r>
        <w:t xml:space="preserve"> learning</w:t>
      </w:r>
      <w:r w:rsidRPr="00477B5A">
        <w:t>, where there is a defined output variable; and unsupervised</w:t>
      </w:r>
      <w:r>
        <w:t xml:space="preserve"> learning</w:t>
      </w:r>
      <w:r w:rsidRPr="00477B5A">
        <w:t>, where the model is designed to find patterns.</w:t>
      </w:r>
    </w:p>
  </w:footnote>
  <w:footnote w:id="4">
    <w:p w14:paraId="2A64E93D" w14:textId="5AB0C3C5" w:rsidR="00E5251D" w:rsidRPr="00EA6FF3" w:rsidRDefault="00E5251D" w:rsidP="001110AD">
      <w:pPr>
        <w:pStyle w:val="FootnoteText"/>
        <w:jc w:val="both"/>
      </w:pPr>
      <w:r w:rsidRPr="00EA6FF3">
        <w:rPr>
          <w:rStyle w:val="FootnoteReference"/>
        </w:rPr>
        <w:footnoteRef/>
      </w:r>
      <w:r w:rsidRPr="00EA6FF3">
        <w:t xml:space="preserve"> A more detailed technical explanation is provided by James et al</w:t>
      </w:r>
      <w:r>
        <w:t>.</w:t>
      </w:r>
      <w:sdt>
        <w:sdtPr>
          <w:id w:val="-1773471821"/>
          <w:citation/>
        </w:sdtPr>
        <w:sdtEndPr/>
        <w:sdtContent>
          <w:r w:rsidRPr="00EA6FF3">
            <w:fldChar w:fldCharType="begin"/>
          </w:r>
          <w:r w:rsidRPr="00EA6FF3">
            <w:instrText xml:space="preserve">CITATION Jam14 \n  \t  \l 1033 </w:instrText>
          </w:r>
          <w:r w:rsidRPr="00EA6FF3">
            <w:fldChar w:fldCharType="separate"/>
          </w:r>
          <w:r w:rsidR="00C564A1">
            <w:rPr>
              <w:noProof/>
            </w:rPr>
            <w:t xml:space="preserve"> (2014)</w:t>
          </w:r>
          <w:r w:rsidRPr="00EA6FF3">
            <w:fldChar w:fldCharType="end"/>
          </w:r>
        </w:sdtContent>
      </w:sdt>
      <w:r w:rsidRPr="00EA6FF3">
        <w:t>.</w:t>
      </w:r>
    </w:p>
  </w:footnote>
  <w:footnote w:id="5">
    <w:p w14:paraId="1DB5A84D" w14:textId="726D326F" w:rsidR="00E5251D" w:rsidRDefault="00E5251D" w:rsidP="001110AD">
      <w:pPr>
        <w:pStyle w:val="FootnoteText"/>
        <w:jc w:val="both"/>
      </w:pPr>
      <w:r w:rsidRPr="00EA6FF3">
        <w:rPr>
          <w:rStyle w:val="FootnoteReference"/>
        </w:rPr>
        <w:footnoteRef/>
      </w:r>
      <w:r w:rsidRPr="00EA6FF3">
        <w:t xml:space="preserve"> </w:t>
      </w:r>
      <w:r w:rsidRPr="00EA6FF3">
        <w:rPr>
          <w:rFonts w:hint="eastAsia"/>
        </w:rPr>
        <w:t xml:space="preserve">The </w:t>
      </w:r>
      <w:r w:rsidRPr="00EA6FF3">
        <w:t>logistic regression model is implemented by the “</w:t>
      </w:r>
      <w:proofErr w:type="spellStart"/>
      <w:r w:rsidRPr="00EA6FF3">
        <w:t>glm</w:t>
      </w:r>
      <w:proofErr w:type="spellEnd"/>
      <w:r w:rsidRPr="00EA6FF3">
        <w:t>” R package</w:t>
      </w:r>
      <w:sdt>
        <w:sdtPr>
          <w:id w:val="-1346469226"/>
          <w:citation/>
        </w:sdtPr>
        <w:sdtEndPr/>
        <w:sdtContent>
          <w:r w:rsidRPr="00EA6FF3">
            <w:fldChar w:fldCharType="begin"/>
          </w:r>
          <w:r w:rsidRPr="00EA6FF3">
            <w:instrText xml:space="preserve"> CITATION RCo13 \l 1033 </w:instrText>
          </w:r>
          <w:r w:rsidRPr="00EA6FF3">
            <w:fldChar w:fldCharType="separate"/>
          </w:r>
          <w:r w:rsidR="00C564A1">
            <w:rPr>
              <w:noProof/>
            </w:rPr>
            <w:t xml:space="preserve"> (R Core Team, 2013)</w:t>
          </w:r>
          <w:r w:rsidRPr="00EA6FF3">
            <w:fldChar w:fldCharType="end"/>
          </w:r>
        </w:sdtContent>
      </w:sdt>
      <w:r w:rsidRPr="00EA6FF3">
        <w:t>.</w:t>
      </w:r>
    </w:p>
  </w:footnote>
  <w:footnote w:id="6">
    <w:p w14:paraId="2CB0288A" w14:textId="3272C3D5" w:rsidR="00E5251D" w:rsidRPr="00EA6FF3" w:rsidRDefault="00E5251D" w:rsidP="001110AD">
      <w:pPr>
        <w:pStyle w:val="FootnoteText"/>
        <w:jc w:val="both"/>
      </w:pPr>
      <w:r w:rsidRPr="00EA6FF3">
        <w:rPr>
          <w:rStyle w:val="FootnoteReference"/>
        </w:rPr>
        <w:footnoteRef/>
      </w:r>
      <w:r>
        <w:t xml:space="preserve"> </w:t>
      </w:r>
      <w:r w:rsidRPr="00EA6FF3">
        <w:t>When α = 1, it is the LASSO (Least Absolute Shrinkage and Selection Operator) model, and when α = 0, it is the Ridge model.</w:t>
      </w:r>
      <w:r>
        <w:t xml:space="preserve"> </w:t>
      </w:r>
      <w:r w:rsidRPr="00EA6FF3">
        <w:t>The elastic net model is implemented by the “</w:t>
      </w:r>
      <w:proofErr w:type="spellStart"/>
      <w:r w:rsidRPr="00EA6FF3">
        <w:t>glmnet</w:t>
      </w:r>
      <w:proofErr w:type="spellEnd"/>
      <w:r w:rsidRPr="00EA6FF3">
        <w:t>” R package.</w:t>
      </w:r>
      <w:sdt>
        <w:sdtPr>
          <w:id w:val="-1458096863"/>
          <w:citation/>
        </w:sdtPr>
        <w:sdtEndPr/>
        <w:sdtContent>
          <w:r w:rsidRPr="00EA6FF3">
            <w:fldChar w:fldCharType="begin"/>
          </w:r>
          <w:r w:rsidRPr="00EA6FF3">
            <w:instrText xml:space="preserve"> CITATION Fri10 \l 1033 </w:instrText>
          </w:r>
          <w:r w:rsidRPr="00EA6FF3">
            <w:fldChar w:fldCharType="separate"/>
          </w:r>
          <w:r w:rsidR="00C564A1">
            <w:rPr>
              <w:noProof/>
            </w:rPr>
            <w:t xml:space="preserve"> (Friedman, Hastie, &amp; Tibshirani, 2010)</w:t>
          </w:r>
          <w:r w:rsidRPr="00EA6FF3">
            <w:fldChar w:fldCharType="end"/>
          </w:r>
        </w:sdtContent>
      </w:sdt>
      <w:r>
        <w:t>.</w:t>
      </w:r>
    </w:p>
  </w:footnote>
  <w:footnote w:id="7">
    <w:p w14:paraId="4008F3DA" w14:textId="25FC87FC" w:rsidR="00E5251D" w:rsidRDefault="00E5251D" w:rsidP="001110AD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Splitting a dataset recursively means that the subsets that arise from a split are further split until a predetermined termination criterion is reached.</w:t>
      </w:r>
    </w:p>
  </w:footnote>
  <w:footnote w:id="8">
    <w:p w14:paraId="34DEB951" w14:textId="02573A0F" w:rsidR="00E5251D" w:rsidRPr="00EA6FF3" w:rsidRDefault="00E5251D" w:rsidP="001110AD">
      <w:pPr>
        <w:pStyle w:val="FootnoteText"/>
        <w:jc w:val="both"/>
      </w:pPr>
      <w:r w:rsidRPr="00EA6FF3">
        <w:rPr>
          <w:rStyle w:val="FootnoteReference"/>
        </w:rPr>
        <w:footnoteRef/>
      </w:r>
      <w:r w:rsidRPr="00EA6FF3">
        <w:t xml:space="preserve"> The decision tree model is implemented by the “</w:t>
      </w:r>
      <w:proofErr w:type="spellStart"/>
      <w:r w:rsidRPr="00EA6FF3">
        <w:t>rpart</w:t>
      </w:r>
      <w:proofErr w:type="spellEnd"/>
      <w:r w:rsidRPr="00EA6FF3">
        <w:t>” R package</w:t>
      </w:r>
      <w:sdt>
        <w:sdtPr>
          <w:id w:val="-1065869108"/>
          <w:citation/>
        </w:sdtPr>
        <w:sdtEndPr/>
        <w:sdtContent>
          <w:r w:rsidRPr="00EA6FF3">
            <w:fldChar w:fldCharType="begin"/>
          </w:r>
          <w:r w:rsidRPr="00EA6FF3">
            <w:instrText xml:space="preserve">CITATION The18 \l 1033 </w:instrText>
          </w:r>
          <w:r w:rsidRPr="00EA6FF3">
            <w:fldChar w:fldCharType="separate"/>
          </w:r>
          <w:r w:rsidR="00C564A1">
            <w:rPr>
              <w:noProof/>
            </w:rPr>
            <w:t xml:space="preserve"> (Therneau &amp; Atkinson, 2018)</w:t>
          </w:r>
          <w:r w:rsidRPr="00EA6FF3">
            <w:fldChar w:fldCharType="end"/>
          </w:r>
        </w:sdtContent>
      </w:sdt>
      <w:r w:rsidRPr="00EA6FF3">
        <w:t>.</w:t>
      </w:r>
    </w:p>
  </w:footnote>
  <w:footnote w:id="9">
    <w:p w14:paraId="48C4ECBB" w14:textId="2544612D" w:rsidR="00E5251D" w:rsidRPr="00EA6FF3" w:rsidRDefault="00E5251D" w:rsidP="001110AD">
      <w:pPr>
        <w:pStyle w:val="FootnoteText"/>
        <w:jc w:val="both"/>
      </w:pPr>
      <w:r w:rsidRPr="00EA6FF3">
        <w:rPr>
          <w:rStyle w:val="FootnoteReference"/>
        </w:rPr>
        <w:footnoteRef/>
      </w:r>
      <w:r>
        <w:t xml:space="preserve"> It is known that combining a large number of trees can often result in dramatic improvements in prediction accuracy, at the expense of some loss in interpretation. </w:t>
      </w:r>
      <w:r w:rsidRPr="00EA6FF3">
        <w:t>The random forest model is implemented by the “</w:t>
      </w:r>
      <w:proofErr w:type="spellStart"/>
      <w:r w:rsidRPr="00EA6FF3">
        <w:t>randomForest</w:t>
      </w:r>
      <w:proofErr w:type="spellEnd"/>
      <w:r w:rsidRPr="00EA6FF3">
        <w:t xml:space="preserve">” R package </w:t>
      </w:r>
      <w:sdt>
        <w:sdtPr>
          <w:id w:val="-1572882950"/>
          <w:citation/>
        </w:sdtPr>
        <w:sdtEndPr/>
        <w:sdtContent>
          <w:r w:rsidRPr="00EA6FF3">
            <w:fldChar w:fldCharType="begin"/>
          </w:r>
          <w:r w:rsidRPr="00EA6FF3">
            <w:instrText xml:space="preserve"> CITATION Lia02 \l 1033 </w:instrText>
          </w:r>
          <w:r w:rsidRPr="00EA6FF3">
            <w:fldChar w:fldCharType="separate"/>
          </w:r>
          <w:r w:rsidR="00C564A1">
            <w:rPr>
              <w:noProof/>
            </w:rPr>
            <w:t>(Liaw &amp; Wiener, 2002)</w:t>
          </w:r>
          <w:r w:rsidRPr="00EA6FF3">
            <w:fldChar w:fldCharType="end"/>
          </w:r>
        </w:sdtContent>
      </w:sdt>
      <w:r w:rsidRPr="00EA6FF3">
        <w:t>.</w:t>
      </w:r>
    </w:p>
  </w:footnote>
  <w:footnote w:id="10">
    <w:p w14:paraId="0EB79875" w14:textId="7ACA39A6" w:rsidR="00E5251D" w:rsidRPr="00EA6FF3" w:rsidRDefault="00E5251D" w:rsidP="001110AD">
      <w:pPr>
        <w:pStyle w:val="FootnoteText"/>
        <w:jc w:val="both"/>
      </w:pPr>
      <w:r w:rsidRPr="00EA6FF3">
        <w:rPr>
          <w:rStyle w:val="FootnoteReference"/>
        </w:rPr>
        <w:footnoteRef/>
      </w:r>
      <w:r w:rsidRPr="00EA6FF3">
        <w:t xml:space="preserve"> The extreme gradient boosting model is implemented by the “</w:t>
      </w:r>
      <w:proofErr w:type="spellStart"/>
      <w:r w:rsidRPr="00EA6FF3">
        <w:t>xgboost</w:t>
      </w:r>
      <w:proofErr w:type="spellEnd"/>
      <w:r w:rsidRPr="00EA6FF3">
        <w:t xml:space="preserve">” R package </w:t>
      </w:r>
      <w:sdt>
        <w:sdtPr>
          <w:id w:val="-1588225522"/>
          <w:citation/>
        </w:sdtPr>
        <w:sdtEndPr/>
        <w:sdtContent>
          <w:r w:rsidRPr="00EA6FF3">
            <w:fldChar w:fldCharType="begin"/>
          </w:r>
          <w:r w:rsidRPr="00EA6FF3">
            <w:instrText xml:space="preserve"> CITATION Che18 \l 1033 </w:instrText>
          </w:r>
          <w:r w:rsidRPr="00EA6FF3">
            <w:fldChar w:fldCharType="separate"/>
          </w:r>
          <w:r w:rsidR="00C564A1">
            <w:rPr>
              <w:noProof/>
            </w:rPr>
            <w:t>(Chen, et al., 2018)</w:t>
          </w:r>
          <w:r w:rsidRPr="00EA6FF3">
            <w:fldChar w:fldCharType="end"/>
          </w:r>
        </w:sdtContent>
      </w:sdt>
      <w:r w:rsidRPr="00EA6FF3">
        <w:t>.</w:t>
      </w:r>
    </w:p>
  </w:footnote>
  <w:footnote w:id="11">
    <w:p w14:paraId="7092E3FA" w14:textId="00FCB0A7" w:rsidR="00E5251D" w:rsidRPr="00EA6FF3" w:rsidRDefault="00E5251D" w:rsidP="001110AD">
      <w:pPr>
        <w:pStyle w:val="FootnoteText"/>
        <w:jc w:val="both"/>
      </w:pPr>
      <w:r w:rsidRPr="00EA6FF3">
        <w:rPr>
          <w:rStyle w:val="FootnoteReference"/>
        </w:rPr>
        <w:footnoteRef/>
      </w:r>
      <w:r w:rsidRPr="00EA6FF3">
        <w:t xml:space="preserve"> A single hidden layer neural network model is implemented by the “</w:t>
      </w:r>
      <w:proofErr w:type="spellStart"/>
      <w:r w:rsidRPr="00EA6FF3">
        <w:t>nnet</w:t>
      </w:r>
      <w:proofErr w:type="spellEnd"/>
      <w:r w:rsidRPr="00EA6FF3">
        <w:t>” R package</w:t>
      </w:r>
      <w:sdt>
        <w:sdtPr>
          <w:id w:val="-84455043"/>
          <w:citation/>
        </w:sdtPr>
        <w:sdtEndPr/>
        <w:sdtContent>
          <w:r w:rsidRPr="00EA6FF3">
            <w:fldChar w:fldCharType="begin"/>
          </w:r>
          <w:r w:rsidRPr="00EA6FF3">
            <w:instrText xml:space="preserve"> CITATION Ven02 \l 1033 </w:instrText>
          </w:r>
          <w:r w:rsidRPr="00EA6FF3">
            <w:fldChar w:fldCharType="separate"/>
          </w:r>
          <w:r w:rsidR="00C564A1">
            <w:rPr>
              <w:noProof/>
            </w:rPr>
            <w:t xml:space="preserve"> (Venables &amp; Ripley, 2002)</w:t>
          </w:r>
          <w:r w:rsidRPr="00EA6FF3">
            <w:fldChar w:fldCharType="end"/>
          </w:r>
        </w:sdtContent>
      </w:sdt>
      <w:r w:rsidRPr="00EA6FF3">
        <w:t>.</w:t>
      </w:r>
    </w:p>
  </w:footnote>
  <w:footnote w:id="12">
    <w:p w14:paraId="6D2F3861" w14:textId="77777777" w:rsidR="00E5251D" w:rsidRDefault="00E5251D" w:rsidP="001110AD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Variable levels such as “</w:t>
      </w:r>
      <w:r w:rsidRPr="0066499F">
        <w:t>Not administered</w:t>
      </w:r>
      <w:r>
        <w:t>” and “</w:t>
      </w:r>
      <w:r w:rsidRPr="0066499F">
        <w:t>Omitted or invalid</w:t>
      </w:r>
      <w:r>
        <w:t>” are counted as missing.</w:t>
      </w:r>
    </w:p>
  </w:footnote>
  <w:footnote w:id="13">
    <w:p w14:paraId="4792E51D" w14:textId="77777777" w:rsidR="00E5251D" w:rsidRPr="00EA6FF3" w:rsidRDefault="00E5251D" w:rsidP="001110AD">
      <w:pPr>
        <w:pStyle w:val="FootnoteText"/>
        <w:jc w:val="both"/>
      </w:pPr>
      <w:r w:rsidRPr="00EA6FF3">
        <w:rPr>
          <w:rStyle w:val="FootnoteReference"/>
        </w:rPr>
        <w:footnoteRef/>
      </w:r>
      <w:r w:rsidRPr="00EA6FF3">
        <w:t xml:space="preserve"> In robustness tests where 10% and 20% were used as thresholds, respectively, the findings are consistent with what is documented in the Results and Discussion</w:t>
      </w:r>
      <w:r>
        <w:t xml:space="preserve"> section.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7ABD"/>
    <w:multiLevelType w:val="hybridMultilevel"/>
    <w:tmpl w:val="9F82D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7288B"/>
    <w:multiLevelType w:val="hybridMultilevel"/>
    <w:tmpl w:val="0FD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0D5EE"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205F8"/>
    <w:multiLevelType w:val="hybridMultilevel"/>
    <w:tmpl w:val="80E8A46C"/>
    <w:lvl w:ilvl="0" w:tplc="EF6A62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A2D91"/>
    <w:multiLevelType w:val="hybridMultilevel"/>
    <w:tmpl w:val="E0E0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D6135"/>
    <w:multiLevelType w:val="hybridMultilevel"/>
    <w:tmpl w:val="4186F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47C9094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A4555"/>
    <w:multiLevelType w:val="hybridMultilevel"/>
    <w:tmpl w:val="BCAA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A7714"/>
    <w:multiLevelType w:val="hybridMultilevel"/>
    <w:tmpl w:val="26DA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374F0"/>
    <w:multiLevelType w:val="hybridMultilevel"/>
    <w:tmpl w:val="C016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1425E"/>
    <w:multiLevelType w:val="multilevel"/>
    <w:tmpl w:val="A56C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7579DC"/>
    <w:multiLevelType w:val="hybridMultilevel"/>
    <w:tmpl w:val="645A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13FE8"/>
    <w:multiLevelType w:val="multilevel"/>
    <w:tmpl w:val="929607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91B6117"/>
    <w:multiLevelType w:val="hybridMultilevel"/>
    <w:tmpl w:val="11206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A01428"/>
    <w:multiLevelType w:val="hybridMultilevel"/>
    <w:tmpl w:val="E014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131ED"/>
    <w:multiLevelType w:val="hybridMultilevel"/>
    <w:tmpl w:val="28E6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E249A9"/>
    <w:multiLevelType w:val="hybridMultilevel"/>
    <w:tmpl w:val="D9BC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5B4548"/>
    <w:multiLevelType w:val="hybridMultilevel"/>
    <w:tmpl w:val="BCAA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C3C9C"/>
    <w:multiLevelType w:val="hybridMultilevel"/>
    <w:tmpl w:val="D2B8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7"/>
  </w:num>
  <w:num w:numId="5">
    <w:abstractNumId w:val="16"/>
  </w:num>
  <w:num w:numId="6">
    <w:abstractNumId w:val="3"/>
  </w:num>
  <w:num w:numId="7">
    <w:abstractNumId w:val="6"/>
  </w:num>
  <w:num w:numId="8">
    <w:abstractNumId w:val="1"/>
  </w:num>
  <w:num w:numId="9">
    <w:abstractNumId w:val="14"/>
  </w:num>
  <w:num w:numId="10">
    <w:abstractNumId w:val="9"/>
  </w:num>
  <w:num w:numId="11">
    <w:abstractNumId w:val="2"/>
  </w:num>
  <w:num w:numId="12">
    <w:abstractNumId w:val="13"/>
  </w:num>
  <w:num w:numId="13">
    <w:abstractNumId w:val="5"/>
  </w:num>
  <w:num w:numId="14">
    <w:abstractNumId w:val="0"/>
  </w:num>
  <w:num w:numId="15">
    <w:abstractNumId w:val="11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0NDexNDIzMbEwNjJT0lEKTi0uzszPAykwtKwFAAlj+GMtAAAA"/>
  </w:docVars>
  <w:rsids>
    <w:rsidRoot w:val="00672C2E"/>
    <w:rsid w:val="00000365"/>
    <w:rsid w:val="000072F7"/>
    <w:rsid w:val="000163AE"/>
    <w:rsid w:val="00016C05"/>
    <w:rsid w:val="000171E9"/>
    <w:rsid w:val="00021DDF"/>
    <w:rsid w:val="000267AC"/>
    <w:rsid w:val="000302B9"/>
    <w:rsid w:val="000309BF"/>
    <w:rsid w:val="00032CF5"/>
    <w:rsid w:val="000352D6"/>
    <w:rsid w:val="000355F6"/>
    <w:rsid w:val="0004627F"/>
    <w:rsid w:val="00047F05"/>
    <w:rsid w:val="00054E31"/>
    <w:rsid w:val="00065570"/>
    <w:rsid w:val="00076A5D"/>
    <w:rsid w:val="00077F3F"/>
    <w:rsid w:val="00080A37"/>
    <w:rsid w:val="00081DA8"/>
    <w:rsid w:val="0008211B"/>
    <w:rsid w:val="000854A4"/>
    <w:rsid w:val="00087856"/>
    <w:rsid w:val="00091F9F"/>
    <w:rsid w:val="00092AF5"/>
    <w:rsid w:val="00093C3A"/>
    <w:rsid w:val="000969A3"/>
    <w:rsid w:val="00097628"/>
    <w:rsid w:val="000A079F"/>
    <w:rsid w:val="000B0DD1"/>
    <w:rsid w:val="000B7948"/>
    <w:rsid w:val="000B7CAB"/>
    <w:rsid w:val="000C1D8B"/>
    <w:rsid w:val="000D3AAD"/>
    <w:rsid w:val="000D6316"/>
    <w:rsid w:val="000D64AB"/>
    <w:rsid w:val="000E7141"/>
    <w:rsid w:val="000F0B88"/>
    <w:rsid w:val="00101D97"/>
    <w:rsid w:val="00102163"/>
    <w:rsid w:val="00103F4F"/>
    <w:rsid w:val="00107D92"/>
    <w:rsid w:val="001110AD"/>
    <w:rsid w:val="001114EE"/>
    <w:rsid w:val="001122E3"/>
    <w:rsid w:val="001300ED"/>
    <w:rsid w:val="00130C10"/>
    <w:rsid w:val="00142C99"/>
    <w:rsid w:val="00143AE2"/>
    <w:rsid w:val="00145279"/>
    <w:rsid w:val="00145CD0"/>
    <w:rsid w:val="00146BEE"/>
    <w:rsid w:val="00150186"/>
    <w:rsid w:val="001571D6"/>
    <w:rsid w:val="00171AAD"/>
    <w:rsid w:val="00172AFD"/>
    <w:rsid w:val="0018148D"/>
    <w:rsid w:val="0018158A"/>
    <w:rsid w:val="00183FC9"/>
    <w:rsid w:val="00193756"/>
    <w:rsid w:val="00195343"/>
    <w:rsid w:val="00197F8A"/>
    <w:rsid w:val="001A1935"/>
    <w:rsid w:val="001A7A17"/>
    <w:rsid w:val="001B00E0"/>
    <w:rsid w:val="001B25FC"/>
    <w:rsid w:val="001B58E2"/>
    <w:rsid w:val="001C1EBC"/>
    <w:rsid w:val="001D0049"/>
    <w:rsid w:val="001E3DB8"/>
    <w:rsid w:val="001E6A11"/>
    <w:rsid w:val="001F637A"/>
    <w:rsid w:val="002025E7"/>
    <w:rsid w:val="00216B42"/>
    <w:rsid w:val="0022166B"/>
    <w:rsid w:val="00224C02"/>
    <w:rsid w:val="00224E75"/>
    <w:rsid w:val="002252C1"/>
    <w:rsid w:val="00225BD3"/>
    <w:rsid w:val="00225CE5"/>
    <w:rsid w:val="002266D7"/>
    <w:rsid w:val="00231BD8"/>
    <w:rsid w:val="00242E7C"/>
    <w:rsid w:val="00245E8C"/>
    <w:rsid w:val="00250370"/>
    <w:rsid w:val="002519AF"/>
    <w:rsid w:val="00252201"/>
    <w:rsid w:val="00255C41"/>
    <w:rsid w:val="002572FF"/>
    <w:rsid w:val="00273A18"/>
    <w:rsid w:val="00275F89"/>
    <w:rsid w:val="00276E8D"/>
    <w:rsid w:val="0028290A"/>
    <w:rsid w:val="00297124"/>
    <w:rsid w:val="002A08C0"/>
    <w:rsid w:val="002A640D"/>
    <w:rsid w:val="002A68F7"/>
    <w:rsid w:val="002C088B"/>
    <w:rsid w:val="002C21E0"/>
    <w:rsid w:val="002C72D5"/>
    <w:rsid w:val="002C7A36"/>
    <w:rsid w:val="002D271C"/>
    <w:rsid w:val="002D787D"/>
    <w:rsid w:val="002E58AE"/>
    <w:rsid w:val="002F65B5"/>
    <w:rsid w:val="00305A47"/>
    <w:rsid w:val="00311B3E"/>
    <w:rsid w:val="00316B77"/>
    <w:rsid w:val="00322841"/>
    <w:rsid w:val="00324D1C"/>
    <w:rsid w:val="00324F70"/>
    <w:rsid w:val="003312F3"/>
    <w:rsid w:val="00331CBB"/>
    <w:rsid w:val="00331D0B"/>
    <w:rsid w:val="00333014"/>
    <w:rsid w:val="00333083"/>
    <w:rsid w:val="0033625B"/>
    <w:rsid w:val="003363A9"/>
    <w:rsid w:val="00354229"/>
    <w:rsid w:val="00356C0A"/>
    <w:rsid w:val="003665A6"/>
    <w:rsid w:val="00367A2C"/>
    <w:rsid w:val="00372A94"/>
    <w:rsid w:val="00387E25"/>
    <w:rsid w:val="00392588"/>
    <w:rsid w:val="00392CC8"/>
    <w:rsid w:val="00396CC3"/>
    <w:rsid w:val="00397370"/>
    <w:rsid w:val="003A1CC9"/>
    <w:rsid w:val="003A2516"/>
    <w:rsid w:val="003A5037"/>
    <w:rsid w:val="003A5ED5"/>
    <w:rsid w:val="003A73BE"/>
    <w:rsid w:val="003A79D1"/>
    <w:rsid w:val="003B59BE"/>
    <w:rsid w:val="003C365B"/>
    <w:rsid w:val="003C6D6D"/>
    <w:rsid w:val="003D01B0"/>
    <w:rsid w:val="003D0F55"/>
    <w:rsid w:val="003E3D20"/>
    <w:rsid w:val="003E552F"/>
    <w:rsid w:val="003F03C3"/>
    <w:rsid w:val="003F0E5C"/>
    <w:rsid w:val="003F275A"/>
    <w:rsid w:val="004078AE"/>
    <w:rsid w:val="00423B26"/>
    <w:rsid w:val="00431183"/>
    <w:rsid w:val="00444FD3"/>
    <w:rsid w:val="00445336"/>
    <w:rsid w:val="00445ECF"/>
    <w:rsid w:val="00450348"/>
    <w:rsid w:val="00455172"/>
    <w:rsid w:val="00465320"/>
    <w:rsid w:val="00473AE7"/>
    <w:rsid w:val="00476B4B"/>
    <w:rsid w:val="004774CC"/>
    <w:rsid w:val="0047778D"/>
    <w:rsid w:val="00477B5A"/>
    <w:rsid w:val="00477CBE"/>
    <w:rsid w:val="0048508E"/>
    <w:rsid w:val="004861A7"/>
    <w:rsid w:val="00492189"/>
    <w:rsid w:val="00492805"/>
    <w:rsid w:val="004932A8"/>
    <w:rsid w:val="0049521D"/>
    <w:rsid w:val="0049568F"/>
    <w:rsid w:val="004A0483"/>
    <w:rsid w:val="004A0F8D"/>
    <w:rsid w:val="004B074F"/>
    <w:rsid w:val="004B498F"/>
    <w:rsid w:val="004B5FBC"/>
    <w:rsid w:val="004C61F8"/>
    <w:rsid w:val="004D686C"/>
    <w:rsid w:val="004D754A"/>
    <w:rsid w:val="004D7DD4"/>
    <w:rsid w:val="004E18CF"/>
    <w:rsid w:val="004E2AC0"/>
    <w:rsid w:val="004F3373"/>
    <w:rsid w:val="0050009E"/>
    <w:rsid w:val="00500F0B"/>
    <w:rsid w:val="00501470"/>
    <w:rsid w:val="00502DB6"/>
    <w:rsid w:val="005112E0"/>
    <w:rsid w:val="005127D8"/>
    <w:rsid w:val="00512B88"/>
    <w:rsid w:val="00521957"/>
    <w:rsid w:val="005274E5"/>
    <w:rsid w:val="00527C4E"/>
    <w:rsid w:val="0053090F"/>
    <w:rsid w:val="00544B6A"/>
    <w:rsid w:val="005512E7"/>
    <w:rsid w:val="00551CCA"/>
    <w:rsid w:val="00553928"/>
    <w:rsid w:val="00555147"/>
    <w:rsid w:val="0055598C"/>
    <w:rsid w:val="00560E91"/>
    <w:rsid w:val="005750B8"/>
    <w:rsid w:val="005831AA"/>
    <w:rsid w:val="005865A8"/>
    <w:rsid w:val="00586F46"/>
    <w:rsid w:val="00595B4E"/>
    <w:rsid w:val="005A265D"/>
    <w:rsid w:val="005A6988"/>
    <w:rsid w:val="005B1A16"/>
    <w:rsid w:val="005B5025"/>
    <w:rsid w:val="005C0585"/>
    <w:rsid w:val="005C1A75"/>
    <w:rsid w:val="005C1E65"/>
    <w:rsid w:val="005C5688"/>
    <w:rsid w:val="005C61DA"/>
    <w:rsid w:val="005D412C"/>
    <w:rsid w:val="005E1B1C"/>
    <w:rsid w:val="005E63D3"/>
    <w:rsid w:val="005E7C45"/>
    <w:rsid w:val="005F3025"/>
    <w:rsid w:val="006030CF"/>
    <w:rsid w:val="006100CA"/>
    <w:rsid w:val="00611DDB"/>
    <w:rsid w:val="00625570"/>
    <w:rsid w:val="00625597"/>
    <w:rsid w:val="00631D2A"/>
    <w:rsid w:val="0065041B"/>
    <w:rsid w:val="00657E0E"/>
    <w:rsid w:val="0066499F"/>
    <w:rsid w:val="006705AE"/>
    <w:rsid w:val="0067146C"/>
    <w:rsid w:val="006722A7"/>
    <w:rsid w:val="00672C2E"/>
    <w:rsid w:val="00676334"/>
    <w:rsid w:val="00680BA1"/>
    <w:rsid w:val="00682ABC"/>
    <w:rsid w:val="006852F6"/>
    <w:rsid w:val="006867EF"/>
    <w:rsid w:val="0068765A"/>
    <w:rsid w:val="00687B6B"/>
    <w:rsid w:val="00694D33"/>
    <w:rsid w:val="00696C5A"/>
    <w:rsid w:val="006A10D9"/>
    <w:rsid w:val="006A1A82"/>
    <w:rsid w:val="006A6CDA"/>
    <w:rsid w:val="006A7C60"/>
    <w:rsid w:val="006B2947"/>
    <w:rsid w:val="006B2A11"/>
    <w:rsid w:val="006B3E1C"/>
    <w:rsid w:val="006C2CD3"/>
    <w:rsid w:val="006D147A"/>
    <w:rsid w:val="006D5449"/>
    <w:rsid w:val="006E0BBF"/>
    <w:rsid w:val="006E62C2"/>
    <w:rsid w:val="006E76EE"/>
    <w:rsid w:val="006F62A0"/>
    <w:rsid w:val="006F64F8"/>
    <w:rsid w:val="00701A95"/>
    <w:rsid w:val="00703B4A"/>
    <w:rsid w:val="007142CE"/>
    <w:rsid w:val="0071461D"/>
    <w:rsid w:val="00715E90"/>
    <w:rsid w:val="00723258"/>
    <w:rsid w:val="00744033"/>
    <w:rsid w:val="00753A44"/>
    <w:rsid w:val="00756297"/>
    <w:rsid w:val="007633F0"/>
    <w:rsid w:val="007637C8"/>
    <w:rsid w:val="00764AE7"/>
    <w:rsid w:val="00767257"/>
    <w:rsid w:val="0076763D"/>
    <w:rsid w:val="00772C89"/>
    <w:rsid w:val="00776978"/>
    <w:rsid w:val="00777449"/>
    <w:rsid w:val="00777590"/>
    <w:rsid w:val="007A69B8"/>
    <w:rsid w:val="007B02F9"/>
    <w:rsid w:val="007C0045"/>
    <w:rsid w:val="007C0AB7"/>
    <w:rsid w:val="007C10DB"/>
    <w:rsid w:val="007C6201"/>
    <w:rsid w:val="007D3224"/>
    <w:rsid w:val="007D3E7C"/>
    <w:rsid w:val="007D5328"/>
    <w:rsid w:val="007F250F"/>
    <w:rsid w:val="007F6306"/>
    <w:rsid w:val="00803225"/>
    <w:rsid w:val="008071BA"/>
    <w:rsid w:val="008152CC"/>
    <w:rsid w:val="0082108E"/>
    <w:rsid w:val="008223DE"/>
    <w:rsid w:val="00822DBF"/>
    <w:rsid w:val="00824F10"/>
    <w:rsid w:val="00830A78"/>
    <w:rsid w:val="00834103"/>
    <w:rsid w:val="0083501E"/>
    <w:rsid w:val="00835F5C"/>
    <w:rsid w:val="0084077F"/>
    <w:rsid w:val="00841599"/>
    <w:rsid w:val="00845A61"/>
    <w:rsid w:val="00850224"/>
    <w:rsid w:val="00852E30"/>
    <w:rsid w:val="008616B9"/>
    <w:rsid w:val="00864744"/>
    <w:rsid w:val="008727C7"/>
    <w:rsid w:val="008745FA"/>
    <w:rsid w:val="0087493A"/>
    <w:rsid w:val="00890E8F"/>
    <w:rsid w:val="008A2E25"/>
    <w:rsid w:val="008A7962"/>
    <w:rsid w:val="008B5E8B"/>
    <w:rsid w:val="008C46D7"/>
    <w:rsid w:val="008D27E8"/>
    <w:rsid w:val="008D4F5B"/>
    <w:rsid w:val="008D716F"/>
    <w:rsid w:val="008E11F9"/>
    <w:rsid w:val="008E74AE"/>
    <w:rsid w:val="008F77AE"/>
    <w:rsid w:val="008F7DFA"/>
    <w:rsid w:val="00921177"/>
    <w:rsid w:val="00921759"/>
    <w:rsid w:val="0093221C"/>
    <w:rsid w:val="00937613"/>
    <w:rsid w:val="00940F17"/>
    <w:rsid w:val="00942AEE"/>
    <w:rsid w:val="00951ECA"/>
    <w:rsid w:val="00971699"/>
    <w:rsid w:val="00974F3E"/>
    <w:rsid w:val="009775AF"/>
    <w:rsid w:val="00977A7E"/>
    <w:rsid w:val="00980727"/>
    <w:rsid w:val="00980D61"/>
    <w:rsid w:val="00983292"/>
    <w:rsid w:val="009843A2"/>
    <w:rsid w:val="00986779"/>
    <w:rsid w:val="00992FA2"/>
    <w:rsid w:val="0099674B"/>
    <w:rsid w:val="00996E50"/>
    <w:rsid w:val="009B4E5D"/>
    <w:rsid w:val="009B7CA3"/>
    <w:rsid w:val="009C63B8"/>
    <w:rsid w:val="009C7FE2"/>
    <w:rsid w:val="009E0523"/>
    <w:rsid w:val="009E64FC"/>
    <w:rsid w:val="009F3826"/>
    <w:rsid w:val="009F492E"/>
    <w:rsid w:val="009F6BD1"/>
    <w:rsid w:val="009F7524"/>
    <w:rsid w:val="00A07077"/>
    <w:rsid w:val="00A1594E"/>
    <w:rsid w:val="00A16C1F"/>
    <w:rsid w:val="00A17095"/>
    <w:rsid w:val="00A2408C"/>
    <w:rsid w:val="00A254A0"/>
    <w:rsid w:val="00A25AD0"/>
    <w:rsid w:val="00A55235"/>
    <w:rsid w:val="00A64B2B"/>
    <w:rsid w:val="00A670FD"/>
    <w:rsid w:val="00A67BA6"/>
    <w:rsid w:val="00A7595B"/>
    <w:rsid w:val="00A75F5F"/>
    <w:rsid w:val="00AA1E33"/>
    <w:rsid w:val="00AA6924"/>
    <w:rsid w:val="00AB55D0"/>
    <w:rsid w:val="00AC2240"/>
    <w:rsid w:val="00AD3E06"/>
    <w:rsid w:val="00AD512A"/>
    <w:rsid w:val="00AD5292"/>
    <w:rsid w:val="00AD5812"/>
    <w:rsid w:val="00AE566F"/>
    <w:rsid w:val="00AE6AA8"/>
    <w:rsid w:val="00AF2418"/>
    <w:rsid w:val="00B000F7"/>
    <w:rsid w:val="00B0791A"/>
    <w:rsid w:val="00B07C6D"/>
    <w:rsid w:val="00B17910"/>
    <w:rsid w:val="00B2644A"/>
    <w:rsid w:val="00B3782C"/>
    <w:rsid w:val="00B41D2D"/>
    <w:rsid w:val="00B43A01"/>
    <w:rsid w:val="00B444F1"/>
    <w:rsid w:val="00B458BB"/>
    <w:rsid w:val="00B61031"/>
    <w:rsid w:val="00B679CC"/>
    <w:rsid w:val="00B67B5A"/>
    <w:rsid w:val="00B82AB7"/>
    <w:rsid w:val="00B83010"/>
    <w:rsid w:val="00B90FEC"/>
    <w:rsid w:val="00B91998"/>
    <w:rsid w:val="00B92946"/>
    <w:rsid w:val="00B93F6D"/>
    <w:rsid w:val="00BA1C61"/>
    <w:rsid w:val="00BA22B2"/>
    <w:rsid w:val="00BA75E5"/>
    <w:rsid w:val="00BB3BC5"/>
    <w:rsid w:val="00BB3F9A"/>
    <w:rsid w:val="00BB49A6"/>
    <w:rsid w:val="00BC1DD3"/>
    <w:rsid w:val="00BD244C"/>
    <w:rsid w:val="00BD2CA8"/>
    <w:rsid w:val="00BD7E9C"/>
    <w:rsid w:val="00BE040E"/>
    <w:rsid w:val="00BE0A1C"/>
    <w:rsid w:val="00BE5850"/>
    <w:rsid w:val="00BE7315"/>
    <w:rsid w:val="00BF261D"/>
    <w:rsid w:val="00C008CE"/>
    <w:rsid w:val="00C01EF3"/>
    <w:rsid w:val="00C055A5"/>
    <w:rsid w:val="00C075AD"/>
    <w:rsid w:val="00C13226"/>
    <w:rsid w:val="00C264E0"/>
    <w:rsid w:val="00C3460E"/>
    <w:rsid w:val="00C45E0B"/>
    <w:rsid w:val="00C466F1"/>
    <w:rsid w:val="00C50B6A"/>
    <w:rsid w:val="00C564A1"/>
    <w:rsid w:val="00C5734E"/>
    <w:rsid w:val="00C75E21"/>
    <w:rsid w:val="00C779D2"/>
    <w:rsid w:val="00C90ADF"/>
    <w:rsid w:val="00C92AF4"/>
    <w:rsid w:val="00CA7565"/>
    <w:rsid w:val="00CA7EF8"/>
    <w:rsid w:val="00CB1F5D"/>
    <w:rsid w:val="00CC6E0D"/>
    <w:rsid w:val="00CD603C"/>
    <w:rsid w:val="00CE07F0"/>
    <w:rsid w:val="00CE3065"/>
    <w:rsid w:val="00CE6BDA"/>
    <w:rsid w:val="00CE70F8"/>
    <w:rsid w:val="00CE7498"/>
    <w:rsid w:val="00CF138C"/>
    <w:rsid w:val="00CF3A0A"/>
    <w:rsid w:val="00D104E7"/>
    <w:rsid w:val="00D10594"/>
    <w:rsid w:val="00D1612E"/>
    <w:rsid w:val="00D30951"/>
    <w:rsid w:val="00D32DBD"/>
    <w:rsid w:val="00D51582"/>
    <w:rsid w:val="00D52288"/>
    <w:rsid w:val="00D563D8"/>
    <w:rsid w:val="00D56E65"/>
    <w:rsid w:val="00D6012C"/>
    <w:rsid w:val="00D66B53"/>
    <w:rsid w:val="00D70E7D"/>
    <w:rsid w:val="00D80C50"/>
    <w:rsid w:val="00D853F0"/>
    <w:rsid w:val="00D948BB"/>
    <w:rsid w:val="00D953EC"/>
    <w:rsid w:val="00D96285"/>
    <w:rsid w:val="00DA0E5C"/>
    <w:rsid w:val="00DA5052"/>
    <w:rsid w:val="00DA6FAE"/>
    <w:rsid w:val="00DB49A2"/>
    <w:rsid w:val="00DD1206"/>
    <w:rsid w:val="00DD2A30"/>
    <w:rsid w:val="00DD6B97"/>
    <w:rsid w:val="00DD76CD"/>
    <w:rsid w:val="00DD79E5"/>
    <w:rsid w:val="00DF1583"/>
    <w:rsid w:val="00DF40AF"/>
    <w:rsid w:val="00DF685F"/>
    <w:rsid w:val="00E075AC"/>
    <w:rsid w:val="00E1094F"/>
    <w:rsid w:val="00E21717"/>
    <w:rsid w:val="00E26A08"/>
    <w:rsid w:val="00E3045C"/>
    <w:rsid w:val="00E4689B"/>
    <w:rsid w:val="00E50092"/>
    <w:rsid w:val="00E5251D"/>
    <w:rsid w:val="00E53D92"/>
    <w:rsid w:val="00E5548B"/>
    <w:rsid w:val="00E64346"/>
    <w:rsid w:val="00E67D22"/>
    <w:rsid w:val="00E71A55"/>
    <w:rsid w:val="00E72235"/>
    <w:rsid w:val="00E73648"/>
    <w:rsid w:val="00E73BC2"/>
    <w:rsid w:val="00E73E32"/>
    <w:rsid w:val="00E85B9E"/>
    <w:rsid w:val="00E876BD"/>
    <w:rsid w:val="00E91366"/>
    <w:rsid w:val="00E917DB"/>
    <w:rsid w:val="00E9232C"/>
    <w:rsid w:val="00E946E0"/>
    <w:rsid w:val="00E96A6E"/>
    <w:rsid w:val="00EA6FF3"/>
    <w:rsid w:val="00EA7AE2"/>
    <w:rsid w:val="00EB0AAF"/>
    <w:rsid w:val="00EC18B3"/>
    <w:rsid w:val="00EC703C"/>
    <w:rsid w:val="00ED1EB9"/>
    <w:rsid w:val="00ED228B"/>
    <w:rsid w:val="00ED4907"/>
    <w:rsid w:val="00EE2AF8"/>
    <w:rsid w:val="00EE4CF2"/>
    <w:rsid w:val="00EE574A"/>
    <w:rsid w:val="00EE6658"/>
    <w:rsid w:val="00EF34B5"/>
    <w:rsid w:val="00EF4F48"/>
    <w:rsid w:val="00F00CA4"/>
    <w:rsid w:val="00F0537E"/>
    <w:rsid w:val="00F1398C"/>
    <w:rsid w:val="00F30954"/>
    <w:rsid w:val="00F318F3"/>
    <w:rsid w:val="00F51CEE"/>
    <w:rsid w:val="00F52E0B"/>
    <w:rsid w:val="00F57C77"/>
    <w:rsid w:val="00F61EEB"/>
    <w:rsid w:val="00F63B84"/>
    <w:rsid w:val="00F67FB4"/>
    <w:rsid w:val="00F70A7A"/>
    <w:rsid w:val="00F83EF2"/>
    <w:rsid w:val="00F854B4"/>
    <w:rsid w:val="00F86FD5"/>
    <w:rsid w:val="00F947EB"/>
    <w:rsid w:val="00F9599F"/>
    <w:rsid w:val="00FA46BB"/>
    <w:rsid w:val="00FC034C"/>
    <w:rsid w:val="00FC60CA"/>
    <w:rsid w:val="00FC6C30"/>
    <w:rsid w:val="00FD1BF3"/>
    <w:rsid w:val="00FD4540"/>
    <w:rsid w:val="00FE05E1"/>
    <w:rsid w:val="00FE11EA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2F53D"/>
  <w15:chartTrackingRefBased/>
  <w15:docId w15:val="{0FFF4D72-3DE0-40D0-B21A-70ED375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F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0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02F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94D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4D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4D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94D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4D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94D33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5E7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91F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D3AA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854A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6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33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6334"/>
  </w:style>
  <w:style w:type="character" w:customStyle="1" w:styleId="pun">
    <w:name w:val="pun"/>
    <w:basedOn w:val="DefaultParagraphFont"/>
    <w:rsid w:val="00676334"/>
  </w:style>
  <w:style w:type="character" w:customStyle="1" w:styleId="lit">
    <w:name w:val="lit"/>
    <w:basedOn w:val="DefaultParagraphFont"/>
    <w:rsid w:val="00676334"/>
  </w:style>
  <w:style w:type="character" w:customStyle="1" w:styleId="kwd">
    <w:name w:val="kwd"/>
    <w:basedOn w:val="DefaultParagraphFont"/>
    <w:rsid w:val="00676334"/>
  </w:style>
  <w:style w:type="character" w:customStyle="1" w:styleId="gnkrckgcgsb">
    <w:name w:val="gnkrckgcgsb"/>
    <w:basedOn w:val="DefaultParagraphFont"/>
    <w:rsid w:val="00146BEE"/>
  </w:style>
  <w:style w:type="character" w:customStyle="1" w:styleId="UnresolvedMention1">
    <w:name w:val="Unresolved Mention1"/>
    <w:basedOn w:val="DefaultParagraphFont"/>
    <w:uiPriority w:val="99"/>
    <w:rsid w:val="00772C89"/>
    <w:rPr>
      <w:color w:val="808080"/>
      <w:shd w:val="clear" w:color="auto" w:fill="E6E6E6"/>
    </w:rPr>
  </w:style>
  <w:style w:type="character" w:customStyle="1" w:styleId="ref-journal">
    <w:name w:val="ref-journal"/>
    <w:basedOn w:val="DefaultParagraphFont"/>
    <w:rsid w:val="00544B6A"/>
  </w:style>
  <w:style w:type="paragraph" w:styleId="BalloonText">
    <w:name w:val="Balloon Text"/>
    <w:basedOn w:val="Normal"/>
    <w:link w:val="BalloonTextChar"/>
    <w:uiPriority w:val="99"/>
    <w:semiHidden/>
    <w:unhideWhenUsed/>
    <w:rsid w:val="0048508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08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616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16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16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6B9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15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57E0E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A6FF3"/>
  </w:style>
  <w:style w:type="paragraph" w:styleId="Footer">
    <w:name w:val="footer"/>
    <w:basedOn w:val="Normal"/>
    <w:link w:val="FooterChar"/>
    <w:uiPriority w:val="99"/>
    <w:unhideWhenUsed/>
    <w:rsid w:val="00AA1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E33"/>
  </w:style>
  <w:style w:type="character" w:styleId="PageNumber">
    <w:name w:val="page number"/>
    <w:basedOn w:val="DefaultParagraphFont"/>
    <w:uiPriority w:val="99"/>
    <w:semiHidden/>
    <w:unhideWhenUsed/>
    <w:rsid w:val="00AA1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2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9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2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2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8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4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149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6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4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12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0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6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3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3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79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9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4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5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6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6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6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0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5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31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8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9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3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8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20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8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60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6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8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1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05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4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2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7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24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6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2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5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9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5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2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6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9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4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0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1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1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89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3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5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3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2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1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3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2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1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2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98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4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6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2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7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0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92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5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6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3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9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32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Jor10</b:Tag>
    <b:SourceType>JournalArticle</b:SourceType>
    <b:Guid>{CBBC498F-2CA3-4F6A-95F3-8CC38DC9D597}</b:Guid>
    <b:Author>
      <b:Author>
        <b:NameList>
          <b:Person>
            <b:Last>Jordan</b:Last>
            <b:First>Nancy</b:First>
            <b:Middle>C.</b:Middle>
          </b:Person>
        </b:NameList>
      </b:Author>
    </b:Author>
    <b:Title>Early Predictors of Mathematics Achievement and Mathematics Learning Difficulties</b:Title>
    <b:JournalName>Encyclopedia on Early Childhood Development</b:JournalName>
    <b:Year>2010</b:Year>
    <b:RefOrder>1</b:RefOrder>
  </b:Source>
  <b:Source>
    <b:Tag>Gea11</b:Tag>
    <b:SourceType>JournalArticle</b:SourceType>
    <b:Guid>{507CE5CC-A9E3-4A47-8EFB-B296B2C06F94}</b:Guid>
    <b:Author>
      <b:Author>
        <b:NameList>
          <b:Person>
            <b:Last>Geary</b:Last>
            <b:First>D.</b:First>
            <b:Middle>C.</b:Middle>
          </b:Person>
        </b:NameList>
      </b:Author>
    </b:Author>
    <b:Title>Consequences, Characteristics, and Causes of Mathematical Learning Disabilities and Persistent Low Achievement in Mathematics</b:Title>
    <b:JournalName>Journal of Developmental and Behavioral Pediatrics</b:JournalName>
    <b:Year>2011</b:Year>
    <b:Pages>250–263</b:Pages>
    <b:RefOrder>2</b:RefOrder>
  </b:Source>
  <b:Source>
    <b:Tag>Nat08</b:Tag>
    <b:SourceType>Report</b:SourceType>
    <b:Guid>{AE284625-E083-40CF-B094-CA335BF8AD6A}</b:Guid>
    <b:Author>
      <b:Author>
        <b:Corporate>National Mathematics Advisory Panel</b:Corporate>
      </b:Author>
    </b:Author>
    <b:Title>Foundations for Success: The Final Report of the National Mathematics Advisory Panel</b:Title>
    <b:Year>2008</b:Year>
    <b:Publisher>U.S. Department of Education</b:Publisher>
    <b:City>Washington, DC</b:City>
    <b:RefOrder>19</b:RefOrder>
  </b:Source>
  <b:Source>
    <b:Tag>Reb06</b:Tag>
    <b:SourceType>JournalArticle</b:SourceType>
    <b:Guid>{5E84581D-1E74-4057-95D3-5019F102EEE2}</b:Guid>
    <b:Title>A Closer Look at Gender in NAEP Mathematics Achievement and Affect Data: Intersections with Achievement, Race/Ethnicity, and Socioeconomic Status</b:Title>
    <b:Year>2006</b:Year>
    <b:Author>
      <b:Author>
        <b:NameList>
          <b:Person>
            <b:Last>McGraw</b:Last>
            <b:First>Rebecca</b:First>
          </b:Person>
          <b:Person>
            <b:Last>Lubienski</b:Last>
            <b:First>Sarah</b:First>
            <b:Middle>Theule</b:Middle>
          </b:Person>
          <b:Person>
            <b:Last>Strutchens</b:Last>
            <b:First>Marilyn</b:First>
            <b:Middle>E.</b:Middle>
          </b:Person>
        </b:NameList>
      </b:Author>
    </b:Author>
    <b:JournalName>Journal for Research in Mathematics Education</b:JournalName>
    <b:Pages>129-150</b:Pages>
    <b:RefOrder>20</b:RefOrder>
  </b:Source>
  <b:Source>
    <b:Tag>She09</b:Tag>
    <b:SourceType>JournalArticle</b:SourceType>
    <b:Guid>{55FFD1C5-D4B2-40D9-8FE6-E97E2E79B6ED}</b:Guid>
    <b:Author>
      <b:Author>
        <b:NameList>
          <b:Person>
            <b:Last>Brown-Jeffy</b:Last>
            <b:First>Shelly</b:First>
          </b:Person>
        </b:NameList>
      </b:Author>
    </b:Author>
    <b:Title>School Effects: Examining the Race Gap in Mathematics Achievement</b:Title>
    <b:JournalName>Journal of African American Studies</b:JournalName>
    <b:Year>2009</b:Year>
    <b:Pages>388</b:Pages>
    <b:RefOrder>3</b:RefOrder>
  </b:Source>
  <b:Source>
    <b:Tag>Wan04</b:Tag>
    <b:SourceType>JournalArticle</b:SourceType>
    <b:Guid>{312AAD59-EB88-4742-BF9D-4332503EBCF6}</b:Guid>
    <b:Author>
      <b:Author>
        <b:NameList>
          <b:Person>
            <b:Last>Wang</b:Last>
            <b:First>Debbie</b:First>
            <b:Middle>Baofeng</b:Middle>
          </b:Person>
        </b:NameList>
      </b:Author>
    </b:Author>
    <b:Title>Family background factors and mathematics success: A comparison of Chinese and US students</b:Title>
    <b:JournalName>International Journal of Educational Research</b:JournalName>
    <b:Year>2004</b:Year>
    <b:Pages>40-54</b:Pages>
    <b:RefOrder>4</b:RefOrder>
  </b:Source>
  <b:Source>
    <b:Tag>Lin00</b:Tag>
    <b:SourceType>JournalArticle</b:SourceType>
    <b:Guid>{84EA5F26-232A-4949-AB62-D5D26710E750}</b:Guid>
    <b:Author>
      <b:Author>
        <b:NameList>
          <b:Person>
            <b:Last>Darling-Hammond</b:Last>
            <b:First>Linda</b:First>
          </b:Person>
        </b:NameList>
      </b:Author>
    </b:Author>
    <b:Title>Teacher Quality and Student Achievement</b:Title>
    <b:JournalName>Education Policy Analysis Archives</b:JournalName>
    <b:Year>2000</b:Year>
    <b:RefOrder>5</b:RefOrder>
  </b:Source>
  <b:Source>
    <b:Tag>Gar11</b:Tag>
    <b:SourceType>Book</b:SourceType>
    <b:Guid>{F877BB83-F226-4C22-9B6D-330D505B9053}</b:Guid>
    <b:Title>Does Money Matter? The Effect of School Resources on Student Achievement and Adult Success</b:Title>
    <b:Year>2011</b:Year>
    <b:Author>
      <b:Author>
        <b:NameList>
          <b:Person>
            <b:Last>Burtless</b:Last>
            <b:First>Gary</b:First>
          </b:Person>
        </b:NameList>
      </b:Author>
    </b:Author>
    <b:City>Washington DC</b:City>
    <b:Publisher>Brookings Institution Press</b:Publisher>
    <b:RefOrder>6</b:RefOrder>
  </b:Source>
  <b:Source>
    <b:Tag>San17</b:Tag>
    <b:SourceType>JournalArticle</b:SourceType>
    <b:Guid>{02CE1778-ADD1-4087-B909-37883312B2ED}</b:Guid>
    <b:Author>
      <b:Author>
        <b:NameList>
          <b:Person>
            <b:Last>Sansone</b:Last>
            <b:First>Dario</b:First>
          </b:Person>
        </b:NameList>
      </b:Author>
    </b:Author>
    <b:Title>Beyond Early Warning Indicators: High School Dropout and Machine Learning</b:Title>
    <b:Year>2017</b:Year>
    <b:JournalName>Social Science Research Network</b:JournalName>
    <b:RefOrder>7</b:RefOrder>
  </b:Source>
  <b:Source>
    <b:Tag>Pol16</b:Tag>
    <b:SourceType>BookSection</b:SourceType>
    <b:Guid>{5801B40A-3652-43BD-B109-D69226CA8FB4}</b:Guid>
    <b:Author>
      <b:Author>
        <b:NameList>
          <b:Person>
            <b:Last>Polyzou</b:Last>
            <b:First>Agoritsa</b:First>
          </b:Person>
          <b:Person>
            <b:Last>Karypis</b:Last>
            <b:First>George</b:First>
          </b:Person>
        </b:NameList>
      </b:Author>
    </b:Author>
    <b:Title>Grade Prediction with Course and Student Specific Models</b:Title>
    <b:JournalName>Advances in Knowledge Discovery and Data Mining</b:JournalName>
    <b:Year>2016</b:Year>
    <b:Pages>89-101</b:Pages>
    <b:BookTitle>Advances in Knowledge Discovery and Data Mining</b:BookTitle>
    <b:Publisher>Springer</b:Publisher>
    <b:RefOrder>8</b:RefOrder>
  </b:Source>
  <b:Source>
    <b:Tag>Gab18</b:Tag>
    <b:SourceType>JournalArticle</b:SourceType>
    <b:Guid>{E63599DF-8C20-42A5-BD8F-3EA93EB13CAD}</b:Guid>
    <b:Author>
      <b:Author>
        <b:NameList>
          <b:Person>
            <b:Last>Gabriel</b:Last>
            <b:First>Florence</b:First>
          </b:Person>
          <b:Person>
            <b:Last>Jason Signolet</b:Last>
            <b:First>Martin</b:First>
            <b:Middle>Westwell</b:Middle>
          </b:Person>
        </b:NameList>
      </b:Author>
    </b:Author>
    <b:Title>A Machine Learning Approach to Investigating The Effects of Mathematics Dispositions on Mathematical Literacy</b:Title>
    <b:Year>2018</b:Year>
    <b:Pages>306-327</b:Pages>
    <b:JournalName>International Journal of Research &amp; Method in Education</b:JournalName>
    <b:RefOrder>9</b:RefOrder>
  </b:Source>
  <b:Source>
    <b:Tag>Yoo18</b:Tag>
    <b:SourceType>JournalArticle</b:SourceType>
    <b:Guid>{F1E1C3A7-418B-4B5E-9D7D-005D33BA37CB}</b:Guid>
    <b:Author>
      <b:Author>
        <b:NameList>
          <b:Person>
            <b:Last>Yoo</b:Last>
            <b:First>Jin</b:First>
            <b:Middle>Eun</b:Middle>
          </b:Person>
        </b:NameList>
      </b:Author>
    </b:Author>
    <b:Title>TIMSS 2011 Student and Teacher Predictors for Mathematics Achievement Explored and Identified via Elastic Net</b:Title>
    <b:JournalName>Frontiers in Psychology</b:JournalName>
    <b:Year>2018</b:Year>
    <b:Pages>317</b:Pages>
    <b:RefOrder>10</b:RefOrder>
  </b:Source>
  <b:Source>
    <b:Tag>Pro16</b:Tag>
    <b:SourceType>Report</b:SourceType>
    <b:Guid>{825408DD-7840-4A63-A850-2EA2EBE43ECE}</b:Guid>
    <b:Author>
      <b:Author>
        <b:NameList>
          <b:Person>
            <b:Last>Provasnik</b:Last>
            <b:First>S.</b:First>
          </b:Person>
          <b:Person>
            <b:Last>Malley</b:Last>
            <b:First>L.</b:First>
          </b:Person>
          <b:Person>
            <b:Last>Stephens</b:Last>
            <b:First>M.</b:First>
          </b:Person>
          <b:Person>
            <b:Last>Landeros</b:Last>
            <b:First>K.</b:First>
          </b:Person>
          <b:Person>
            <b:Last>Perkins</b:Last>
            <b:First>R.</b:First>
          </b:Person>
          <b:Person>
            <b:Last>and Tang</b:Last>
            <b:First>J.H.</b:First>
          </b:Person>
        </b:NameList>
      </b:Author>
    </b:Author>
    <b:Title>Highlights From TIMSS and TIMSS Advanced 2015: Mathematics and Science Achievement of U.S. Students in Grades 4 and 8 and in Advanced Courses at the End of High School in an International Context</b:Title>
    <b:Year>2016</b:Year>
    <b:Publisher>U.S. Department of Education</b:Publisher>
    <b:City> Washington, DC</b:City>
    <b:RefOrder>21</b:RefOrder>
  </b:Source>
  <b:Source>
    <b:Tag>All01</b:Tag>
    <b:SourceType>Book</b:SourceType>
    <b:Guid>{114B8627-1A8C-4B7F-8F5D-F9876C5B9883}</b:Guid>
    <b:Title>Missing Data</b:Title>
    <b:Year>2001</b:Year>
    <b:Publisher>Sage Publications</b:Publisher>
    <b:City>Thousand Oask, California</b:City>
    <b:Author>
      <b:Author>
        <b:NameList>
          <b:Person>
            <b:Last>Allison</b:Last>
            <b:First>Paul</b:First>
            <b:Middle>D.</b:Middle>
          </b:Person>
        </b:NameList>
      </b:Author>
    </b:Author>
    <b:RefOrder>17</b:RefOrder>
  </b:Source>
  <b:Source>
    <b:Tag>Bre13</b:Tag>
    <b:SourceType>Book</b:SourceType>
    <b:Guid>{98536F10-E06F-4B6D-92E7-7EB6F2A0C770}</b:Guid>
    <b:Author>
      <b:Author>
        <b:NameList>
          <b:Person>
            <b:Last>Lantz</b:Last>
            <b:First>Brett</b:First>
          </b:Person>
        </b:NameList>
      </b:Author>
    </b:Author>
    <b:Title>Machine Learning with R</b:Title>
    <b:Year>2013</b:Year>
    <b:City>Birmingham</b:City>
    <b:Publisher>Packt Publishing</b:Publisher>
    <b:RefOrder>18</b:RefOrder>
  </b:Source>
  <b:Source>
    <b:Tag>Sam59</b:Tag>
    <b:SourceType>JournalArticle</b:SourceType>
    <b:Guid>{9DD439F0-334B-477B-AF5A-57768A398C71}</b:Guid>
    <b:Author>
      <b:Author>
        <b:NameList>
          <b:Person>
            <b:Last>Samuel</b:Last>
            <b:First>Arthur</b:First>
            <b:Middle>L.</b:Middle>
          </b:Person>
        </b:NameList>
      </b:Author>
    </b:Author>
    <b:Title>Some Studies in Machine Learning Using the Game of Checkers</b:Title>
    <b:Year>1959</b:Year>
    <b:JournalName>IBM Journal of Research and Development</b:JournalName>
    <b:Pages>210-229</b:Pages>
    <b:RefOrder>11</b:RefOrder>
  </b:Source>
  <b:Source>
    <b:Tag>Jam14</b:Tag>
    <b:SourceType>Book</b:SourceType>
    <b:Guid>{13070C7F-62B5-4445-80B1-EA597D858B58}</b:Guid>
    <b:Author>
      <b:Author>
        <b:NameList>
          <b:Person>
            <b:Last>James</b:Last>
            <b:First>Gareth</b:First>
          </b:Person>
          <b:Person>
            <b:Last>Witten</b:Last>
            <b:First>Daniela</b:First>
          </b:Person>
          <b:Person>
            <b:Last>Hastie</b:Last>
            <b:First>Trevor</b:First>
          </b:Person>
          <b:Person>
            <b:Last>Tibshirani</b:Last>
            <b:First>Robert</b:First>
          </b:Person>
        </b:NameList>
      </b:Author>
    </b:Author>
    <b:Title>An Introduction to Statistical Learning with Applications in R</b:Title>
    <b:Year>2014</b:Year>
    <b:City>New York, NY</b:City>
    <b:Publisher>Springer Publishing Company</b:Publisher>
    <b:RefOrder>22</b:RefOrder>
  </b:Source>
  <b:Source>
    <b:Tag>THa01</b:Tag>
    <b:SourceType>Book</b:SourceType>
    <b:Guid>{2F39D136-503E-4727-8E8D-F67A57F09BE0}</b:Guid>
    <b:Author>
      <b:Author>
        <b:NameList>
          <b:Person>
            <b:Last>Hastie</b:Last>
            <b:First>T.</b:First>
          </b:Person>
          <b:Person>
            <b:Last>Tibshirani</b:Last>
            <b:First>R.</b:First>
          </b:Person>
          <b:Person>
            <b:Last>Friedman</b:Last>
            <b:First>J.</b:First>
          </b:Person>
        </b:NameList>
      </b:Author>
    </b:Author>
    <b:Title>The Elements of Statistical Learning</b:Title>
    <b:Year>2001</b:Year>
    <b:City>New York, NY</b:City>
    <b:Publisher>Springer Publishing Company</b:Publisher>
    <b:RefOrder>23</b:RefOrder>
  </b:Source>
  <b:Source>
    <b:Tag>Has14</b:Tag>
    <b:SourceType>DocumentFromInternetSite</b:SourceType>
    <b:Guid>{A4AA7614-8CB4-49DC-91B1-7FB6F607290F}</b:Guid>
    <b:Title>Glmnet Vignette</b:Title>
    <b:Year>2014</b:Year>
    <b:URL>https://web.stanford.edu/~hastie/glmnet/glmnet_alpha.html</b:URL>
    <b:Author>
      <b:Author>
        <b:NameList>
          <b:Person>
            <b:Last>Hastie</b:Last>
            <b:First>Trevor</b:First>
          </b:Person>
          <b:Person>
            <b:Last>Qian</b:Last>
            <b:First>Junyang</b:First>
          </b:Person>
        </b:NameList>
      </b:Author>
    </b:Author>
    <b:RefOrder>12</b:RefOrder>
  </b:Source>
  <b:Source>
    <b:Tag>Fri10</b:Tag>
    <b:SourceType>JournalArticle</b:SourceType>
    <b:Guid>{3F56539C-A3B6-4761-B9AC-728E5E044C22}</b:Guid>
    <b:Author>
      <b:Author>
        <b:NameList>
          <b:Person>
            <b:Last>Friedman</b:Last>
            <b:First>Jerome</b:First>
          </b:Person>
          <b:Person>
            <b:Last>Hastie</b:Last>
            <b:First>Trevor</b:First>
          </b:Person>
          <b:Person>
            <b:Last>Tibshirani</b:Last>
            <b:First>Robert</b:First>
          </b:Person>
        </b:NameList>
      </b:Author>
    </b:Author>
    <b:Title>Regularization Paths for Generalized Linear Models via</b:Title>
    <b:JournalName>Journal of Statistical Software</b:JournalName>
    <b:Year>2010</b:Year>
    <b:RefOrder>24</b:RefOrder>
  </b:Source>
  <b:Source>
    <b:Tag>Lia02</b:Tag>
    <b:SourceType>JournalArticle</b:SourceType>
    <b:Guid>{6220DE9A-A1FB-4315-8031-9975D3C418C2}</b:Guid>
    <b:Author>
      <b:Author>
        <b:NameList>
          <b:Person>
            <b:Last>Liaw</b:Last>
            <b:First>A.</b:First>
          </b:Person>
          <b:Person>
            <b:Last>Wiener</b:Last>
            <b:First>M.</b:First>
          </b:Person>
        </b:NameList>
      </b:Author>
    </b:Author>
    <b:Title>Classification and Regression by randomForest</b:Title>
    <b:JournalName>R News</b:JournalName>
    <b:Year>2002</b:Year>
    <b:Pages>18-22</b:Pages>
    <b:RefOrder>25</b:RefOrder>
  </b:Source>
  <b:Source>
    <b:Tag>Che18</b:Tag>
    <b:SourceType>JournalArticle</b:SourceType>
    <b:Guid>{779BBF5A-D71B-4CFC-AA90-764DDA92A01C}</b:Guid>
    <b:Author>
      <b:Author>
        <b:NameList>
          <b:Person>
            <b:Last>Chen</b:Last>
            <b:First>Tianqi</b:First>
          </b:Person>
          <b:Person>
            <b:Last>He</b:Last>
            <b:First>Tong</b:First>
          </b:Person>
          <b:Person>
            <b:Last>Benesty</b:Last>
            <b:First>Michael</b:First>
          </b:Person>
          <b:Person>
            <b:Last>Khotilovich</b:Last>
            <b:First>Vadim</b:First>
          </b:Person>
          <b:Person>
            <b:Last>Tang</b:Last>
            <b:First>Yuan</b:First>
          </b:Person>
          <b:Person>
            <b:Last>Cho</b:Last>
            <b:First>Hyunsu</b:First>
          </b:Person>
          <b:Person>
            <b:Last>Chen</b:Last>
            <b:First>Kailong</b:First>
          </b:Person>
          <b:Person>
            <b:Last>Mitchell</b:Last>
            <b:First>Rory</b:First>
          </b:Person>
          <b:Person>
            <b:Last>Cano</b:Last>
            <b:First>Ignacio</b:First>
          </b:Person>
          <b:Person>
            <b:Last>Zhou</b:Last>
            <b:First>Tianyi</b:First>
          </b:Person>
          <b:Person>
            <b:Last>Li</b:Last>
            <b:First>Mu</b:First>
          </b:Person>
          <b:Person>
            <b:Last>Xie</b:Last>
            <b:First>Junyuan</b:First>
          </b:Person>
          <b:Person>
            <b:Last>Lin</b:Last>
            <b:First>Min</b:First>
          </b:Person>
          <b:Person>
            <b:Last>Geng</b:Last>
            <b:First>Yifeng</b:First>
          </b:Person>
          <b:Person>
            <b:Last>Li</b:Last>
            <b:First>Yutian</b:First>
          </b:Person>
        </b:NameList>
      </b:Author>
    </b:Author>
    <b:Title>xgboost: Extreme Gradient Boosting</b:Title>
    <b:JournalName>R package version 0.71.1.</b:JournalName>
    <b:Year>2018</b:Year>
    <b:RefOrder>26</b:RefOrder>
  </b:Source>
  <b:Source>
    <b:Tag>The18</b:Tag>
    <b:SourceType>JournalArticle</b:SourceType>
    <b:Guid>{EFAA21FE-5808-4F64-BAC5-F55A9A86E3C3}</b:Guid>
    <b:Author>
      <b:Author>
        <b:NameList>
          <b:Person>
            <b:Last>Therneau</b:Last>
            <b:First>Terry</b:First>
          </b:Person>
          <b:Person>
            <b:Last>Atkinson</b:Last>
            <b:First>Beth</b:First>
          </b:Person>
        </b:NameList>
      </b:Author>
    </b:Author>
    <b:Title>rpart: Recursive Partitioning and Regression Trees</b:Title>
    <b:Year>2018</b:Year>
    <b:JournalName> R package version 4.1-13</b:JournalName>
    <b:RefOrder>27</b:RefOrder>
  </b:Source>
  <b:Source>
    <b:Tag>Ven02</b:Tag>
    <b:SourceType>Book</b:SourceType>
    <b:Guid>{4E7F0FAB-9C15-4742-85E8-D7462769D7D7}</b:Guid>
    <b:Author>
      <b:Author>
        <b:NameList>
          <b:Person>
            <b:Last>Venables</b:Last>
            <b:First>W.</b:First>
            <b:Middle>N.</b:Middle>
          </b:Person>
          <b:Person>
            <b:Last>Ripley</b:Last>
            <b:First>B.</b:First>
            <b:Middle>D.</b:Middle>
          </b:Person>
        </b:NameList>
      </b:Author>
    </b:Author>
    <b:Title>Modern Applied Statistics with S. Fourth Edition</b:Title>
    <b:Year>2002</b:Year>
    <b:City>New York, NY</b:City>
    <b:Publisher>Springer</b:Publisher>
    <b:RefOrder>28</b:RefOrder>
  </b:Source>
  <b:Source>
    <b:Tag>RCo13</b:Tag>
    <b:SourceType>JournalArticle</b:SourceType>
    <b:Guid>{3FF51163-BA63-41A8-928D-983D6C581056}</b:Guid>
    <b:Author>
      <b:Author>
        <b:Corporate>R Core Team</b:Corporate>
      </b:Author>
    </b:Author>
    <b:Title>R: A language and environment for statistical computing</b:Title>
    <b:JournalName>R Foundation for Statistical Computing</b:JournalName>
    <b:Year>2013</b:Year>
    <b:RefOrder>29</b:RefOrder>
  </b:Source>
  <b:Source>
    <b:Tag>Zah15</b:Tag>
    <b:SourceType>JournalArticle</b:SourceType>
    <b:Guid>{86650838-740D-4063-B702-11B3B5AE3DF7}</b:Guid>
    <b:Author>
      <b:Author>
        <b:NameList>
          <b:Person>
            <b:Last>Zahedifard</b:Last>
            <b:First>Mohammadreza</b:First>
          </b:Person>
          <b:Person>
            <b:Last>Attarzadeh</b:Last>
            <b:First>Iman</b:First>
          </b:Person>
          <b:Person>
            <b:Last>Pazhokhzadeh</b:Last>
            <b:First>Hadi</b:First>
          </b:Person>
          <b:Person>
            <b:Last>Malekzadeh</b:Last>
            <b:First>Javad</b:First>
          </b:Person>
        </b:NameList>
      </b:Author>
    </b:Author>
    <b:Title>Prediction of students’ performance in high school by data</b:Title>
    <b:JournalName>International Academic Journal of Science and Engineering</b:JournalName>
    <b:Year>2015</b:Year>
    <b:RefOrder>13</b:RefOrder>
  </b:Source>
  <b:Source>
    <b:Tag>Gar09</b:Tag>
    <b:SourceType>JournalArticle</b:SourceType>
    <b:Guid>{2CA49954-6739-4208-AA48-2B0B8A6D83B6}</b:Guid>
    <b:Author>
      <b:Author>
        <b:NameList>
          <b:Person>
            <b:Last>García</b:Last>
            <b:First>V.</b:First>
          </b:Person>
          <b:Person>
            <b:Last>Mollineda</b:Last>
            <b:First>R.A.</b:First>
          </b:Person>
          <b:Person>
            <b:Last>Sánchez</b:Last>
            <b:First>J.S.</b:First>
          </b:Person>
        </b:NameList>
      </b:Author>
    </b:Author>
    <b:Title>Index of Balanced Accuracy: A Performance Measure for Skewed Class Distributions</b:Title>
    <b:JournalName>Pattern Recognition and Image Analysis</b:JournalName>
    <b:Year>2009</b:Year>
    <b:RefOrder>14</b:RefOrder>
  </b:Source>
  <b:Source>
    <b:Tag>Kuh17</b:Tag>
    <b:SourceType>JournalArticle</b:SourceType>
    <b:Guid>{0E06A033-4AF1-4453-A83C-E0BB0FC9CD61}</b:Guid>
    <b:Author>
      <b:Author>
        <b:NameList>
          <b:Person>
            <b:Last>Kuhn</b:Last>
            <b:First>Max</b:First>
          </b:Person>
        </b:NameList>
      </b:Author>
    </b:Author>
    <b:Title>caret: Classification and Regression Training</b:Title>
    <b:JournalName>R package version 6.0-78</b:JournalName>
    <b:Year>2017</b:Year>
    <b:RefOrder>15</b:RefOrder>
  </b:Source>
  <b:Source>
    <b:Tag>Hal</b:Tag>
    <b:SourceType>DocumentFromInternetSite</b:SourceType>
    <b:Guid>{7BBB1140-149C-44E8-BEA1-B0A3FC124ABD}</b:Guid>
    <b:Title>Ideas on Interpreting Machine Learning</b:Title>
    <b:Author>
      <b:Author>
        <b:NameList>
          <b:Person>
            <b:Last>Hall</b:Last>
            <b:First>Patrick</b:First>
          </b:Person>
          <b:Person>
            <b:Last>Phan</b:Last>
            <b:First>Wen</b:First>
          </b:Person>
          <b:Person>
            <b:Last>Ambati</b:Last>
            <b:First>Sri</b:First>
            <b:Middle>Satish</b:Middle>
          </b:Person>
        </b:NameList>
      </b:Author>
    </b:Author>
    <b:InternetSiteTitle>O’Reilly Ideas</b:InternetSiteTitle>
    <b:URL>https://www.oreilly.com/ideas/ideas-on-interpreting-machine-learning</b:URL>
    <b:RefOrder>16</b:RefOrder>
  </b:Source>
  <b:Source>
    <b:Tag>Mul16</b:Tag>
    <b:SourceType>Report</b:SourceType>
    <b:Guid>{2F6B4DBD-7B22-4BD0-AAD9-3F5C6632FF0C}</b:Guid>
    <b:Title>TIMSS 2015 International Results in Mathematics</b:Title>
    <b:Year>2016</b:Year>
    <b:Author>
      <b:Author>
        <b:NameList>
          <b:Person>
            <b:Last>Mullis</b:Last>
            <b:First>I.</b:First>
            <b:Middle>V. S.</b:Middle>
          </b:Person>
          <b:Person>
            <b:Last>Martin</b:Last>
            <b:First>M.</b:First>
            <b:Middle>O.</b:Middle>
          </b:Person>
          <b:Person>
            <b:Last>Foy</b:Last>
            <b:First>P.</b:First>
          </b:Person>
          <b:Person>
            <b:Last>Hooper</b:Last>
            <b:First>M.</b:First>
          </b:Person>
        </b:NameList>
      </b:Author>
    </b:Author>
    <b:Publisher>Boston College</b:Publisher>
    <b:RefOrder>30</b:RefOrder>
  </b:Source>
</b:Sources>
</file>

<file path=customXml/itemProps1.xml><?xml version="1.0" encoding="utf-8"?>
<ds:datastoreItem xmlns:ds="http://schemas.openxmlformats.org/officeDocument/2006/customXml" ds:itemID="{5B519B1F-48D0-C445-B9B3-BF89567D1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4444</Words>
  <Characters>25331</Characters>
  <Application>Microsoft Macintosh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Yuqi</dc:creator>
  <cp:keywords/>
  <dc:description/>
  <cp:lastModifiedBy>Yuqi Liao</cp:lastModifiedBy>
  <cp:revision>21</cp:revision>
  <dcterms:created xsi:type="dcterms:W3CDTF">2018-09-30T20:32:00Z</dcterms:created>
  <dcterms:modified xsi:type="dcterms:W3CDTF">2018-09-30T22:41:00Z</dcterms:modified>
</cp:coreProperties>
</file>