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LW2508 WIFI性能测试</w:t>
      </w:r>
    </w:p>
    <w:p>
      <w:pPr>
        <w:pStyle w:val="dingding-heading2"/>
        <w:numPr>
          <w:ilvl w:val="1"/>
          <w:numId w:val="1"/>
        </w:numPr>
        <w:spacing w:line="204.70588235294116"/>
      </w:pPr>
      <w:r>
        <w:rPr>
          <w:sz w:val="32"/>
          <w:b w:val="1"/>
        </w:rPr>
        <w:t xml:space="preserve">实验原因：</w:t>
      </w:r>
    </w:p>
    <w:p>
      <w:pPr>
        <w:ind w:firstLine="480"/>
      </w:pPr>
      <w:r>
        <w:t xml:space="preserve">LW2508 WIFI性能基本在40 Mbps，和理论性能80+Mbps差距较大；另外在2023年中引入全卡 WIFI新模块，后续主要关注新模块的性能表现。</w:t>
      </w:r>
    </w:p>
    <w:p>
      <w:pPr>
        <w:pStyle w:val="dingding-heading2"/>
        <w:numPr>
          <w:ilvl w:val="1"/>
          <w:numId w:val="1"/>
        </w:numPr>
        <w:spacing w:line="204.70588235294116"/>
      </w:pPr>
      <w:r>
        <w:rPr>
          <w:sz w:val="32"/>
          <w:b w:val="1"/>
        </w:rPr>
        <w:t xml:space="preserve">实验结论：</w:t>
      </w:r>
    </w:p>
    <w:p>
      <w:pPr>
        <w:numPr>
          <w:ilvl w:val="1"/>
          <w:numId w:val="2"/>
        </w:numPr>
      </w:pPr>
      <w:r>
        <w:t xml:space="preserve">实验环境需要有线LAN测速不小于100 Mbps，否则讨论WIFI性能无意义</w:t>
      </w:r>
    </w:p>
    <w:p>
      <w:pPr>
        <w:numPr>
          <w:ilvl w:val="1"/>
          <w:numId w:val="2"/>
        </w:numPr>
      </w:pPr>
      <w:r>
        <w:t xml:space="preserve">实验发现需要基于双天线，信号强度不小于-40db，否则会影响性能</w:t>
      </w:r>
    </w:p>
    <w:p>
      <w:pPr>
        <w:numPr>
          <w:ilvl w:val="1"/>
          <w:numId w:val="2"/>
        </w:numPr>
      </w:pPr>
      <w:r>
        <w:t xml:space="preserve">实验发现半卡模块（旧款）在wifi模块升温后，会引起性能下降到10 Mbps以内，一段时间冷却后性能不再超过40 Mbps（实验6和实验7对照明显），重启wifi功能可恢复</w:t>
      </w:r>
    </w:p>
    <w:p>
      <w:pPr>
        <w:numPr>
          <w:ilvl w:val="1"/>
          <w:numId w:val="2"/>
        </w:numPr>
      </w:pPr>
      <w:r>
        <w:t xml:space="preserve">实验发现全卡模块（新款）较半卡表现好，温度过高时性能表现和半卡相同，降温后性能能恢复</w:t>
      </w:r>
    </w:p>
    <w:p>
      <w:pPr>
        <w:numPr>
          <w:ilvl w:val="1"/>
          <w:numId w:val="2"/>
        </w:numPr>
      </w:pPr>
      <w:r>
        <w:t xml:space="preserve">强信道（其他WIFI干扰较小）时表现明显优于弱信道</w:t>
      </w:r>
    </w:p>
    <w:p>
      <w:pPr>
        <w:numPr>
          <w:ilvl w:val="1"/>
          <w:numId w:val="2"/>
        </w:numPr>
      </w:pPr>
      <w:r>
        <w:t xml:space="preserve">在办公室环境下（有一定WIFI干扰），通过修改hostapd配置，发现</w:t>
      </w:r>
      <w:r>
        <w:rPr>
          <w:shd w:val="clear" w:color="auto" w:fill="B0D4CC"/>
        </w:rPr>
        <w:t xml:space="preserve">强信道+20Mhz &gt; 强信道+40Mhz &gt;= 弱信道+40Mhz &gt;弱信道+20Mhz</w:t>
      </w:r>
      <w:r>
        <w:t xml:space="preserve">；其中强信道+20Mhz比较容易测速达到最大性能峰值80+Mbps</w:t>
      </w:r>
    </w:p>
    <w:p>
      <w:pPr>
        <w:numPr>
          <w:ilvl w:val="1"/>
          <w:numId w:val="2"/>
        </w:numPr>
      </w:pPr>
      <w:r>
        <w:t xml:space="preserve">在有一定干扰的环境中，我们CPE往往是信道6+20Mhz测速，效果是最差的，得出40Mbps性能是符合逻辑的</w:t>
      </w:r>
    </w:p>
    <w:p>
      <w:pPr>
        <w:numPr>
          <w:ilvl w:val="1"/>
          <w:numId w:val="2"/>
        </w:numPr>
      </w:pPr>
      <w:r>
        <w:t xml:space="preserve">办公室环境不满足300 Mbps连接速率下，测试40Mhz WIFI性能的实验条件</w:t>
      </w:r>
    </w:p>
    <w:p>
      <w:pPr>
        <w:numPr>
          <w:ilvl w:val="1"/>
          <w:numId w:val="2"/>
        </w:numPr>
      </w:pPr>
      <w:r>
        <w:t xml:space="preserve">关于WIFI连接数，最大限制和默认限制为30，根据行业标准可限制为10或15，在连接数为10左右时，最大影响是连接距离。</w:t>
      </w:r>
    </w:p>
    <w:p>
      <w:pPr>
        <w:pStyle w:val="dingding-heading2"/>
        <w:numPr>
          <w:ilvl w:val="1"/>
          <w:numId w:val="1"/>
        </w:numPr>
        <w:spacing w:line="204.70588235294116"/>
      </w:pPr>
      <w:r>
        <w:rPr>
          <w:sz w:val="32"/>
          <w:b w:val="1"/>
        </w:rPr>
        <w:t xml:space="preserve">下一步：</w:t>
      </w:r>
    </w:p>
    <w:p>
      <w:pPr>
        <w:numPr>
          <w:ilvl w:val="0"/>
          <w:numId w:val="3"/>
        </w:numPr>
      </w:pPr>
      <w:r>
        <w:rPr>
          <w:color w:val="25272A"/>
          <w:shd w:val="clear" w:color="auto" w:fill="FBF3DC"/>
        </w:rPr>
        <w:t xml:space="preserve">分析客户现场环境</w:t>
      </w:r>
    </w:p>
    <w:p>
      <w:pPr>
        <w:numPr>
          <w:ilvl w:val="0"/>
          <w:numId w:val="3"/>
        </w:numPr>
      </w:pPr>
      <w:r>
        <w:rPr>
          <w:color w:val="25272A"/>
          <w:shd w:val="clear" w:color="auto" w:fill="FBF3DC"/>
        </w:rPr>
        <w:t xml:space="preserve">通过配置调优看性能能否优化</w:t>
      </w:r>
    </w:p>
    <w:p>
      <w:pPr>
        <w:ind/>
      </w:pPr>
      <w:r/>
    </w:p>
    <w:p>
      <w:pPr>
        <w:pStyle w:val="dingding-heading2"/>
        <w:numPr>
          <w:ilvl w:val="1"/>
          <w:numId w:val="1"/>
        </w:numPr>
        <w:spacing w:line="204.70588235294116"/>
      </w:pPr>
      <w:r>
        <w:rPr>
          <w:sz w:val="32"/>
          <w:b w:val="1"/>
        </w:rPr>
        <w:t xml:space="preserve">实验步骤：</w:t>
      </w:r>
    </w:p>
    <w:p>
      <w:pPr>
        <w:spacing/>
      </w:pPr>
      <w:r>
        <w:t xml:space="preserve">基础环境：在rc环境部署LW2508 5G WAN，有线LAN下联PC时，能稳定测速150+ Mbps（实际300+Mbps）</w:t>
      </w:r>
    </w:p>
    <w:p>
      <w:pPr/>
      <w:r>
        <w:t xml:space="preserve"/>
      </w:r>
    </w:p>
    <w:p>
      <w:pPr/>
      <w:r>
        <w:t xml:space="preserve">================================================================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实验1：设备外壳拆开，不接wifi天线，手机贴近wifi模块</w:t>
      </w:r>
    </w:p>
    <w:p>
      <w:pPr/>
      <w:r>
        <w:t xml:space="preserve"/>
      </w:r>
    </w:p>
    <w:p>
      <w:pPr/>
      <w:r>
        <w:t xml:space="preserve">实验结果：</w:t>
      </w:r>
    </w:p>
    <w:p>
      <w:pPr/>
      <w:r>
        <w:t xml:space="preserve">手机查看信号强度-23 db(极佳)，测速平均下行80+ Mbps; 上行100+ Mbps, 和厂商给出性能报告一致。</w:t>
      </w:r>
    </w:p>
    <w:p>
      <w:pPr/>
      <w:r>
        <w:t xml:space="preserve"/>
      </w:r>
    </w:p>
    <w:p>
      <w:pPr/>
      <w:r>
        <w:t xml:space="preserve">================================================================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实验2：实验1环境下，手机不贴近wifi模块，距离设备1米内</w:t>
      </w:r>
    </w:p>
    <w:p>
      <w:pPr/>
      <w:r>
        <w:t xml:space="preserve"/>
      </w:r>
    </w:p>
    <w:p>
      <w:pPr/>
      <w:r>
        <w:t xml:space="preserve">实验结果：</w:t>
      </w:r>
    </w:p>
    <w:p>
      <w:pPr/>
      <w:r>
        <w:t xml:space="preserve">a. 手机查看信号强度-60 db(极佳)；测速下行平均20左右 Mbps; 上行50 ~ 80Mbps，上行较下行干扰较小。</w:t>
      </w:r>
    </w:p>
    <w:p>
      <w:pPr/>
      <w:r>
        <w:t xml:space="preserve">b. 根据测试2和测试1认为主要差距体现在信号强度，后续接入2508 WIFI天线（棒状天线，两根）继续测试</w:t>
      </w:r>
    </w:p>
    <w:p>
      <w:pPr/>
      <w:r>
        <w:t xml:space="preserve"/>
      </w:r>
    </w:p>
    <w:p>
      <w:pPr/>
      <w:r>
        <w:t xml:space="preserve">================================================================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实验3：设备外壳正常覆盖，接入1根wifi天线，手机不贴近wifi模块，距离设备1米内</w:t>
      </w:r>
    </w:p>
    <w:p>
      <w:pPr/>
      <w:r>
        <w:t xml:space="preserve"/>
      </w:r>
    </w:p>
    <w:p>
      <w:pPr/>
      <w:r>
        <w:t xml:space="preserve">实验结果：</w:t>
      </w:r>
    </w:p>
    <w:p>
      <w:pPr/>
      <w:r>
        <w:t xml:space="preserve">a. 手机查看信号强度-38 db(极佳), 发现和项目反馈结果差不多，40Mbps左右</w:t>
      </w:r>
    </w:p>
    <w:p>
      <w:pPr/>
      <w:r>
        <w:t xml:space="preserve">下行/Mbps：上行/Mbps</w:t>
      </w:r>
    </w:p>
    <w:p>
      <w:pPr/>
      <w:r>
        <w:t xml:space="preserve">49.27：64.56</w:t>
      </w:r>
    </w:p>
    <w:p>
      <w:pPr/>
      <w:r>
        <w:t xml:space="preserve">50.84：69.94</w:t>
      </w:r>
    </w:p>
    <w:p>
      <w:pPr/>
      <w:r>
        <w:t xml:space="preserve">47.77：69.77</w:t>
      </w:r>
    </w:p>
    <w:p>
      <w:pPr/>
      <w:r>
        <w:t xml:space="preserve">43.04：63.27</w:t>
      </w:r>
    </w:p>
    <w:p>
      <w:pPr/>
      <w:r>
        <w:t xml:space="preserve">37.17：90.76</w:t>
      </w:r>
    </w:p>
    <w:p>
      <w:pPr/>
      <w:r>
        <w:t xml:space="preserve"/>
      </w:r>
    </w:p>
    <w:p>
      <w:pPr/>
      <w:r>
        <w:t xml:space="preserve">================================================================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实验4：实验3基础上再增加1根天线，也就是LW2508两根天线都使用的情况</w:t>
      </w:r>
    </w:p>
    <w:p>
      <w:pPr/>
      <w:r>
        <w:t xml:space="preserve"/>
      </w:r>
    </w:p>
    <w:p>
      <w:pPr/>
      <w:r>
        <w:t xml:space="preserve">实验结果：</w:t>
      </w:r>
    </w:p>
    <w:p>
      <w:pPr/>
      <w:r>
        <w:t xml:space="preserve">a.手机查看信号强度 -37 db(极佳)，和1根天线的情况差不多，但是性能有明显提升</w:t>
      </w:r>
    </w:p>
    <w:p>
      <w:pPr/>
      <w:r>
        <w:t xml:space="preserve">下行/Mbps；上行/Mbps</w:t>
      </w:r>
    </w:p>
    <w:p>
      <w:pPr/>
      <w:r>
        <w:t xml:space="preserve">86.24:67.86</w:t>
      </w:r>
    </w:p>
    <w:p>
      <w:pPr/>
      <w:r>
        <w:t xml:space="preserve">80.15: 66.62</w:t>
      </w:r>
    </w:p>
    <w:p>
      <w:pPr/>
      <w:r>
        <w:t xml:space="preserve">76.32 81.69</w:t>
      </w:r>
    </w:p>
    <w:p>
      <w:pPr/>
      <w:r>
        <w:t xml:space="preserve">81.63 68.4</w:t>
      </w:r>
    </w:p>
    <w:p>
      <w:pPr/>
      <w:r>
        <w:t xml:space="preserve">64.27 69.23</w:t>
      </w:r>
    </w:p>
    <w:p>
      <w:pPr/>
      <w:r>
        <w:t xml:space="preserve"/>
      </w:r>
    </w:p>
    <w:p>
      <w:pPr/>
      <w:r>
        <w:t xml:space="preserve">================================================================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实验5：鉴于测试3和4接入的信号强度基本一致，将测试3位置的天线拆掉，仅保持1根天线继续测试</w:t>
      </w:r>
    </w:p>
    <w:p>
      <w:pPr/>
      <w:r>
        <w:t xml:space="preserve"/>
      </w:r>
    </w:p>
    <w:p>
      <w:pPr/>
      <w:r>
        <w:t xml:space="preserve">实验结果：</w:t>
      </w:r>
    </w:p>
    <w:p>
      <w:pPr/>
      <w:r>
        <w:t xml:space="preserve">a.手机查看信号强度-40 db(极佳)，看来1根天线时和天线接入位置无关（后面更换位置反复测试，发现和位置确实无关）</w:t>
      </w:r>
    </w:p>
    <w:p>
      <w:pPr/>
      <w:r>
        <w:t xml:space="preserve">下行/Mbps：上行/Mbps</w:t>
      </w:r>
    </w:p>
    <w:p>
      <w:pPr/>
      <w:r>
        <w:t xml:space="preserve">47.25 56.11</w:t>
      </w:r>
    </w:p>
    <w:p>
      <w:pPr/>
      <w:r>
        <w:t xml:space="preserve">35.0 63.53</w:t>
      </w:r>
    </w:p>
    <w:p>
      <w:pPr/>
      <w:r>
        <w:t xml:space="preserve">49.41 84.85</w:t>
      </w:r>
    </w:p>
    <w:p>
      <w:pPr/>
      <w:r>
        <w:t xml:space="preserve">47.73 82.44</w:t>
      </w:r>
    </w:p>
    <w:p>
      <w:pPr/>
      <w:r>
        <w:t xml:space="preserve">46.74 85.41</w:t>
      </w:r>
    </w:p>
    <w:p>
      <w:pPr/>
      <w:r>
        <w:t xml:space="preserve">b. 发现性能突然下降，怀疑和wifi温度升高有关，拆开后盖触摸降温板有些烫，这个阶段测速不到10Mbps（有线LAN稳定150+Mbps）</w:t>
      </w:r>
    </w:p>
    <w:p>
      <w:pPr/>
      <w:r>
        <w:t xml:space="preserve"/>
      </w:r>
    </w:p>
    <w:p>
      <w:pPr/>
      <w:r>
        <w:t xml:space="preserve">==============================================================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实验6：双天线，模组冷却后继续测速</w:t>
      </w:r>
    </w:p>
    <w:p>
      <w:pPr/>
      <w:r>
        <w:t xml:space="preserve"/>
      </w:r>
    </w:p>
    <w:p>
      <w:pPr/>
      <w:r>
        <w:t xml:space="preserve">实验结果：</w:t>
      </w:r>
    </w:p>
    <w:p>
      <w:pPr/>
      <w:r>
        <w:t xml:space="preserve">a.</w:t>
      </w:r>
    </w:p>
    <w:p>
      <w:pPr/>
      <w:r>
        <w:t xml:space="preserve">手机查看信号强度-37 db（极佳），这个场景下性能基本都小于40Mbps</w:t>
      </w:r>
    </w:p>
    <w:p>
      <w:pPr/>
      <w:r>
        <w:t xml:space="preserve">下行/Mbps：上行/Mbps</w:t>
      </w:r>
    </w:p>
    <w:p>
      <w:pPr/>
      <w:r>
        <w:t xml:space="preserve">35.2 46.27</w:t>
      </w:r>
    </w:p>
    <w:p>
      <w:pPr/>
      <w:r>
        <w:t xml:space="preserve">25.18 49.45</w:t>
      </w:r>
    </w:p>
    <w:p>
      <w:pPr/>
      <w:r>
        <w:t xml:space="preserve">38.53 45.8</w:t>
      </w:r>
    </w:p>
    <w:p>
      <w:pPr/>
      <w:r>
        <w:t xml:space="preserve">30.17 42.38</w:t>
      </w:r>
    </w:p>
    <w:p>
      <w:pPr/>
      <w:r>
        <w:t xml:space="preserve">22.94 49.13</w:t>
      </w:r>
    </w:p>
    <w:p>
      <w:pPr/>
      <w:r>
        <w:t xml:space="preserve"/>
      </w:r>
    </w:p>
    <w:p>
      <w:pPr/>
      <w:r>
        <w:t xml:space="preserve">后续反复实验</w:t>
      </w:r>
    </w:p>
    <w:p>
      <w:pPr/>
      <w:r>
        <w:t xml:space="preserve">36.89 38.54</w:t>
      </w:r>
    </w:p>
    <w:p>
      <w:pPr/>
      <w:r>
        <w:t xml:space="preserve">38.21 50.38</w:t>
      </w:r>
    </w:p>
    <w:p>
      <w:pPr/>
      <w:r>
        <w:t xml:space="preserve">12.56 53.78</w:t>
      </w:r>
    </w:p>
    <w:p>
      <w:pPr/>
      <w:r>
        <w:t xml:space="preserve">13.57 39.27</w:t>
      </w:r>
    </w:p>
    <w:p>
      <w:pPr/>
      <w:r>
        <w:t xml:space="preserve">44.19 38.31</w:t>
      </w:r>
    </w:p>
    <w:p>
      <w:pPr/>
      <w:r>
        <w:t xml:space="preserve">27.84 46.16</w:t>
      </w:r>
    </w:p>
    <w:p>
      <w:pPr/>
      <w:r>
        <w:t xml:space="preserve">7.53 43.84</w:t>
      </w:r>
    </w:p>
    <w:p>
      <w:pPr/>
      <w:r>
        <w:t xml:space="preserve">13.5 43.24</w:t>
      </w:r>
    </w:p>
    <w:p>
      <w:pPr/>
      <w:r>
        <w:t xml:space="preserve"/>
      </w:r>
    </w:p>
    <w:p>
      <w:pPr/>
      <w:r>
        <w:t xml:space="preserve">==============================================================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实验7：重启wifi服务测速</w:t>
      </w:r>
    </w:p>
    <w:p>
      <w:pPr/>
      <w:r>
        <w:t xml:space="preserve"/>
      </w:r>
    </w:p>
    <w:p>
      <w:pPr/>
      <w:r>
        <w:t xml:space="preserve">实验结果：</w:t>
      </w:r>
    </w:p>
    <w:p>
      <w:pPr/>
      <w:r>
        <w:t xml:space="preserve">a. 收集查看信号强度-33db（极佳）</w:t>
      </w:r>
    </w:p>
    <w:p>
      <w:pPr/>
      <w:r>
        <w:t xml:space="preserve">下行/Mbps：上行/Mbps</w:t>
      </w:r>
    </w:p>
    <w:p>
      <w:pPr/>
      <w:r>
        <w:t xml:space="preserve">59.19 56.39</w:t>
      </w:r>
    </w:p>
    <w:p>
      <w:pPr/>
      <w:r>
        <w:t xml:space="preserve">68.15 67.48</w:t>
      </w:r>
    </w:p>
    <w:p>
      <w:pPr/>
      <w:r>
        <w:t xml:space="preserve">63.61 69.66</w:t>
      </w:r>
    </w:p>
    <w:p>
      <w:pPr/>
      <w:r>
        <w:t xml:space="preserve">67.41 65.75</w:t>
      </w:r>
    </w:p>
    <w:p>
      <w:pPr/>
      <w:r>
        <w:t xml:space="preserve">66.28 75.34</w:t>
      </w:r>
    </w:p>
    <w:p>
      <w:pPr/>
      <w:r>
        <w:t xml:space="preserve"/>
      </w:r>
    </w:p>
    <w:p>
      <w:pPr/>
      <w:r>
        <w:t xml:space="preserve">反复实验：</w:t>
      </w:r>
    </w:p>
    <w:p>
      <w:pPr/>
      <w:r>
        <w:t xml:space="preserve">79.95 60.07（在实验6的 13.5 43.24之后）</w:t>
      </w:r>
    </w:p>
    <w:p>
      <w:pPr/>
      <w:r>
        <w:t xml:space="preserve">46.68 62.1</w:t>
      </w:r>
    </w:p>
    <w:p>
      <w:pPr/>
      <w:r>
        <w:t xml:space="preserve">76.53 71.91</w:t>
      </w:r>
    </w:p>
    <w:p>
      <w:pPr/>
      <w:r>
        <w:t xml:space="preserve">69.89 75.06</w:t>
      </w:r>
    </w:p>
    <w:p>
      <w:pPr/>
      <w:r>
        <w:t xml:space="preserve">75.72 73.49</w:t>
      </w:r>
    </w:p>
    <w:p>
      <w:pPr/>
      <w:r>
        <w:t xml:space="preserve"/>
      </w:r>
    </w:p>
    <w:p>
      <w:pPr/>
      <w:r>
        <w:t xml:space="preserve">b. 和实验6有明显的对比，重启wifi服务后性能迅速上升</w:t>
      </w:r>
    </w:p>
    <w:p>
      <w:pPr/>
      <w:r/>
    </w:p>
    <w:p>
      <w:pPr>
        <w:pStyle w:val="dingding-heading2"/>
        <w:numPr>
          <w:ilvl w:val="1"/>
          <w:numId w:val="1"/>
        </w:numPr>
        <w:spacing w:line="204.70588235294116"/>
      </w:pPr>
      <w:r>
        <w:rPr>
          <w:sz w:val="32"/>
          <w:b w:val="1"/>
        </w:rPr>
        <w:t xml:space="preserve">天线</w:t>
      </w:r>
    </w:p>
    <w:p>
      <w:pPr>
        <w:numPr>
          <w:ilvl w:val="0"/>
          <w:numId w:val="4"/>
        </w:numPr>
      </w:pPr>
      <w:r>
        <w:t xml:space="preserve">WIFI天线和规格，对于LW2508使用两根棒状天线</w:t>
      </w:r>
    </w:p>
    <w:p>
      <w:pPr>
        <w:ind/>
      </w:pPr>
      <w:r/>
      <w:r>
        <w:drawing>
          <wp:inline distT="0" distB="0" distL="0" distR="0">
            <wp:extent cx="4838700" cy="1752600"/>
            <wp:effectExtent b="0" l="0" r="0" t="0"/>
            <wp:docPr id="1" name="b037e9ddfc4433988c3fbbeff9969d9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/>
                  </pic:blipFill>
                  <pic:spPr>
                    <a:xfrm rot="0">
                      <a:off x="0" y="0"/>
                      <a:ext cx="4838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ind/>
      </w:pPr>
      <w:r/>
      <w:r>
        <w:drawing>
          <wp:inline distT="0" distB="0" distL="0" distR="0">
            <wp:extent cx="2333625" cy="3114675"/>
            <wp:effectExtent b="0" l="0" r="0" t="0"/>
            <wp:docPr id="2" name="lQDPJxvMpNgAcgPNBQDNA8CwnHXmFaNgMZ4F13XDca32AA_960_128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/>
                  </pic:blipFill>
                  <pic:spPr>
                    <a:xfrm rot="0">
                      <a:off x="0" y="0"/>
                      <a:ext cx="23336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>
        <w:drawing>
          <wp:inline distT="0" distB="0" distL="0" distR="0">
            <wp:extent cx="2333625" cy="3114675"/>
            <wp:effectExtent b="0" l="0" r="0" t="0"/>
            <wp:docPr id="3" name="lQDPJxx4idXdQgPNBQDNA8CwhFhnx7OgRjoF13XC0wE4AA_960_128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/>
                  </pic:blipFill>
                  <pic:spPr>
                    <a:xfrm rot="0">
                      <a:off x="0" y="0"/>
                      <a:ext cx="23336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pStyle w:val="dingding-heading2"/>
        <w:numPr>
          <w:ilvl w:val="1"/>
          <w:numId w:val="1"/>
        </w:numPr>
        <w:spacing w:line="204.70588235294116"/>
      </w:pPr>
      <w:r>
        <w:rPr>
          <w:sz w:val="32"/>
          <w:b w:val="1"/>
        </w:rPr>
        <w:t xml:space="preserve">全卡测试</w:t>
      </w:r>
    </w:p>
    <w:p>
      <w:pPr>
        <w:ind/>
      </w:pPr>
      <w:r>
        <w:t xml:space="preserve">结论：</w:t>
      </w:r>
    </w:p>
    <w:p>
      <w:pPr>
        <w:numPr>
          <w:ilvl w:val="0"/>
          <w:numId w:val="5"/>
        </w:numPr>
      </w:pPr>
      <w:r>
        <w:t xml:space="preserve">相对半卡模块，测试效果较好，性能峰值为80 Mbps</w:t>
      </w:r>
    </w:p>
    <w:p>
      <w:pPr>
        <w:numPr>
          <w:ilvl w:val="0"/>
          <w:numId w:val="5"/>
        </w:numPr>
      </w:pPr>
      <w:r>
        <w:t xml:space="preserve">温度过高时，性能小于10Mbps，一段时间后能恢复性能，比半卡效果好</w:t>
      </w:r>
    </w:p>
    <w:p>
      <w:pPr>
        <w:pStyle w:val="dingding_code"/>
        <w:shd w:val="clear" w:color="auto" w:fill="D0CECE"/>
      </w:pPr>
      <w:r>
        <w:t xml:space="preserve">全卡测速，连续的在好信道测速，wifi强度：-30 db</w:t>
        <w:br w:type="textWrapping"/>
        <w:t xml:space="preserve">下行Mbps/上行Mbps</w:t>
        <w:br w:type="textWrapping"/>
        <w:t xml:space="preserve">75.63 51.77</w:t>
        <w:br w:type="textWrapping"/>
        <w:t xml:space="preserve">72.11 53.69</w:t>
        <w:br w:type="textWrapping"/>
        <w:t xml:space="preserve">66.7 50.12</w:t>
        <w:br w:type="textWrapping"/>
        <w:t xml:space="preserve">64.19 46.68</w:t>
        <w:br w:type="textWrapping"/>
        <w:t xml:space="preserve">63.41 54.34</w:t>
        <w:br w:type="textWrapping"/>
        <w:t xml:space="preserve">78.45 67.06</w:t>
        <w:br w:type="textWrapping"/>
        <w:t xml:space="preserve">230.0 83.82 （有线LAN）</w:t>
        <w:br w:type="textWrapping"/>
        <w:t xml:space="preserve"/>
        <w:br w:type="textWrapping"/>
        <w:t xml:space="preserve">76.99 74.04</w:t>
        <w:br w:type="textWrapping"/>
        <w:t xml:space="preserve">64.28 88.47</w:t>
        <w:br w:type="textWrapping"/>
        <w:t xml:space="preserve">76.21 67.81</w:t>
        <w:br w:type="textWrapping"/>
        <w:t xml:space="preserve">76.01 69.01</w:t>
        <w:br w:type="textWrapping"/>
        <w:t xml:space="preserve">76.49 62.89</w:t>
        <w:br w:type="textWrapping"/>
        <w:t xml:space="preserve">251.56 59.21 （有线LAN）</w:t>
        <w:br w:type="textWrapping"/>
        <w:t xml:space="preserve"/>
        <w:br w:type="textWrapping"/>
        <w:t xml:space="preserve">56.47 77.05</w:t>
        <w:br w:type="textWrapping"/>
        <w:t xml:space="preserve">70.89 62.05</w:t>
        <w:br w:type="textWrapping"/>
        <w:t xml:space="preserve">71.22 62.11</w:t>
        <w:br w:type="textWrapping"/>
        <w:t xml:space="preserve">71.32 61.23</w:t>
        <w:br w:type="textWrapping"/>
        <w:t xml:space="preserve">74.97 63.13</w:t>
        <w:br w:type="textWrapping"/>
        <w:t xml:space="preserve">112.76 58.34 （有线LAN）</w:t>
        <w:br w:type="textWrapping"/>
        <w:t xml:space="preserve"/>
        <w:br w:type="textWrapping"/>
        <w:t xml:space="preserve">间隔一段时间后，连续不间断测速</w:t>
        <w:br w:type="textWrapping"/>
        <w:t xml:space="preserve">246.64 70.52（有线LAN）</w:t>
        <w:br w:type="textWrapping"/>
        <w:t xml:space="preserve">43.98 66.7</w:t>
        <w:br w:type="textWrapping"/>
        <w:t xml:space="preserve">41.7 71.82</w:t>
        <w:br w:type="textWrapping"/>
        <w:t xml:space="preserve">25.44 74.79</w:t>
        <w:br w:type="textWrapping"/>
        <w:t xml:space="preserve">266.39 82.96（有线LAN）</w:t>
        <w:br w:type="textWrapping"/>
        <w:t xml:space="preserve">66.76 75.51</w:t>
        <w:br w:type="textWrapping"/>
        <w:t xml:space="preserve"/>
        <w:br w:type="textWrapping"/>
        <w:t xml:space="preserve">16.75 69.85</w:t>
        <w:br w:type="textWrapping"/>
        <w:t xml:space="preserve">23.64 64.08</w:t>
        <w:br w:type="textWrapping"/>
        <w:t xml:space="preserve">16.9 77.07</w:t>
        <w:br w:type="textWrapping"/>
        <w:t xml:space="preserve">17.91 84.57</w:t>
        <w:br w:type="textWrapping"/>
        <w:t xml:space="preserve">17.84 66.86</w:t>
        <w:br w:type="textWrapping"/>
        <w:t xml:space="preserve"/>
        <w:br w:type="textWrapping"/>
        <w:t xml:space="preserve">14.97 68.5</w:t>
        <w:br w:type="textWrapping"/>
        <w:t xml:space="preserve">251.86 108.5（有线LAN）</w:t>
        <w:br w:type="textWrapping"/>
        <w:t xml:space="preserve">13.86 59.18</w:t>
        <w:br w:type="textWrapping"/>
        <w:t xml:space="preserve">18.25 71.26</w:t>
        <w:br w:type="textWrapping"/>
        <w:t xml:space="preserve">16.3 70.36</w:t>
        <w:br w:type="textWrapping"/>
        <w:t xml:space="preserve"/>
        <w:br w:type="textWrapping"/>
        <w:t xml:space="preserve">此时WIFI模块散热板温度较高，触摸会烫手，和测试半卡时情况一致，温度会影响WIFI性能</w:t>
        <w:br w:type="textWrapping"/>
        <w:t xml:space="preserve"/>
        <w:br w:type="textWrapping"/>
        <w:t xml:space="preserve">重启WIFI功能后，连续测速</w:t>
        <w:br w:type="textWrapping"/>
        <w:t xml:space="preserve">4.23 57.03</w:t>
        <w:br w:type="textWrapping"/>
        <w:t xml:space="preserve">249.07 111.47（有线LAN）</w:t>
        <w:br w:type="textWrapping"/>
        <w:t xml:space="preserve">2.85 48.01</w:t>
        <w:br w:type="textWrapping"/>
        <w:t xml:space="preserve">187.78 108.02 （有线LAN）</w:t>
        <w:br w:type="textWrapping"/>
        <w:t xml:space="preserve">3.58 40.17</w:t>
        <w:br w:type="textWrapping"/>
        <w:t xml:space="preserve">6.3 33.51</w:t>
        <w:br w:type="textWrapping"/>
        <w:t xml:space="preserve">3.17 49.37</w:t>
        <w:br w:type="textWrapping"/>
        <w:t xml:space="preserve"/>
        <w:br w:type="textWrapping"/>
        <w:t xml:space="preserve">和半卡测试时温度过高结论差不多，小于10Mbps，在WIFI模块上物理降温一段时间</w:t>
        <w:br w:type="textWrapping"/>
        <w:t xml:space="preserve"/>
        <w:br w:type="textWrapping"/>
        <w:t xml:space="preserve">大约三五分钟，触摸不烫手后，继续测速</w:t>
        <w:br w:type="textWrapping"/>
        <w:t xml:space="preserve">92.1 61.83</w:t>
        <w:br w:type="textWrapping"/>
        <w:t xml:space="preserve">75.28 59.96</w:t>
        <w:br w:type="textWrapping"/>
        <w:t xml:space="preserve">70.3 55.72</w:t>
        <w:br w:type="textWrapping"/>
        <w:t xml:space="preserve">72.66 59.42</w:t>
        <w:br w:type="textWrapping"/>
        <w:t xml:space="preserve">78.19 57.9</w:t>
        <w:br w:type="textWrapping"/>
        <w:t xml:space="preserve">67.66 67.87</w:t>
        <w:br w:type="textWrapping"/>
        <w:t xml:space="preserve">74.45 67.94</w:t>
        <w:br w:type="textWrapping"/>
        <w:t xml:space="preserve"/>
        <w:br w:type="textWrapping"/>
        <w:t xml:space="preserve">测试效果是比较好的，因此温度确实对性能有影响，后续经过多次测试，虽然散热板烫手，但性能也在60Mbps左右，相比半卡WIFI模块较稳定。</w:t>
      </w:r>
    </w:p>
    <w:p>
      <w:pPr>
        <w:pStyle w:val="dingding-heading2"/>
        <w:numPr>
          <w:ilvl w:val="1"/>
          <w:numId w:val="1"/>
        </w:numPr>
        <w:spacing w:line="204.70588235294116"/>
      </w:pPr>
      <w:r>
        <w:rPr>
          <w:sz w:val="32"/>
          <w:b w:val="1"/>
        </w:rPr>
        <w:t xml:space="preserve">hostapd配置性能调优</w:t>
      </w:r>
    </w:p>
    <w:p>
      <w:pPr/>
      <w:r>
        <w:t xml:space="preserve">结论：</w:t>
      </w:r>
    </w:p>
    <w:p>
      <w:pPr>
        <w:numPr>
          <w:ilvl w:val="0"/>
          <w:numId w:val="6"/>
        </w:numPr>
      </w:pPr>
      <w:r>
        <w:t xml:space="preserve">强信道（WIFI信号受弱干扰）比弱信道（WIFI信号受强干扰）性能高，更容易测到峰值性能80Mbps</w:t>
      </w:r>
    </w:p>
    <w:p>
      <w:pPr>
        <w:numPr>
          <w:ilvl w:val="0"/>
          <w:numId w:val="6"/>
        </w:numPr>
      </w:pPr>
      <w:r>
        <w:t xml:space="preserve">办公室环境中（WIFI信号较多，干扰较多），强信道+20Mhz &gt; 强信道+40Mhz &gt;= 弱信道+40Mhz &gt;弱信道+20Mhz</w:t>
      </w:r>
    </w:p>
    <w:p>
      <w:pPr>
        <w:numPr>
          <w:ilvl w:val="0"/>
          <w:numId w:val="6"/>
        </w:numPr>
      </w:pPr>
      <w:r>
        <w:t xml:space="preserve">如果测试环境中有一定的wifi信号干扰，那我们之前的性能应该往往在最差环境中测试出来（弱信道+20Mhz）</w:t>
      </w:r>
    </w:p>
    <w:p>
      <w:pPr>
        <w:numPr>
          <w:ilvl w:val="0"/>
          <w:numId w:val="6"/>
        </w:numPr>
      </w:pPr>
      <w:r>
        <w:t xml:space="preserve">理论上空旷环境，配置强信道+40Mhz性能最好</w:t>
      </w:r>
    </w:p>
    <w:p>
      <w:pPr>
        <w:ind/>
      </w:pPr>
      <w:r/>
    </w:p>
    <w:p>
      <w:pPr>
        <w:pStyle w:val="dingding_code"/>
        <w:shd w:val="clear" w:color="auto" w:fill="D0CECE"/>
      </w:pPr>
      <w:r>
        <w:t xml:space="preserve">[root@cpe ~]# cat /etc/hostapd/hostapd.conf </w:t>
        <w:br w:type="textWrapping"/>
        <w:t xml:space="preserve">driver=nl80211</w:t>
        <w:br w:type="textWrapping"/>
        <w:t xml:space="preserve">logger_syslog=127</w:t>
        <w:br w:type="textWrapping"/>
        <w:t xml:space="preserve">logger_syslog_level=2</w:t>
        <w:br w:type="textWrapping"/>
        <w:t xml:space="preserve">logger_stdout=127</w:t>
        <w:br w:type="textWrapping"/>
        <w:t xml:space="preserve">logger_stdout_level=2</w:t>
        <w:br w:type="textWrapping"/>
        <w:t xml:space="preserve">country_code=CN</w:t>
        <w:br w:type="textWrapping"/>
        <w:t xml:space="preserve">ieee80211d=1</w:t>
        <w:br w:type="textWrapping"/>
        <w:t xml:space="preserve">hw_mode=g</w:t>
        <w:br w:type="textWrapping"/>
        <w:t xml:space="preserve">beacon_int=100</w:t>
        <w:br w:type="textWrapping"/>
        <w:t xml:space="preserve">ieee80211n=1</w:t>
        <w:br w:type="textWrapping"/>
        <w:t xml:space="preserve">ht_capab=[SHORT-GI-20][SHORT-GI-40][TX-STBC][DSSS_CCK-40]</w:t>
        <w:br w:type="textWrapping"/>
        <w:t xml:space="preserve">interface=wlan0</w:t>
        <w:br w:type="textWrapping"/>
        <w:t xml:space="preserve">ctrl_interface=/var/run/hostapd</w:t>
        <w:br w:type="textWrapping"/>
        <w:t xml:space="preserve">ap_isolate=0</w:t>
        <w:br w:type="textWrapping"/>
        <w:t xml:space="preserve">disassoc_low_ack=1</w:t>
        <w:br w:type="textWrapping"/>
        <w:t xml:space="preserve">preamble=0</w:t>
        <w:br w:type="textWrapping"/>
        <w:t xml:space="preserve">wmm_enabled=1</w:t>
        <w:br w:type="textWrapping"/>
        <w:t xml:space="preserve">ignore_broadcast_ssid=0</w:t>
        <w:br w:type="textWrapping"/>
        <w:t xml:space="preserve">uapsd_advertisement_enabled=1</w:t>
        <w:br w:type="textWrapping"/>
        <w:t xml:space="preserve">auth_algs=1</w:t>
        <w:br w:type="textWrapping"/>
        <w:t xml:space="preserve">wpa_pairwise=CCMP</w:t>
        <w:br w:type="textWrapping"/>
        <w:t xml:space="preserve">bridge=br0</w:t>
        <w:br w:type="textWrapping"/>
        <w:t xml:space="preserve">wpa_key_mgmt=WPA-PSK</w:t>
        <w:br w:type="textWrapping"/>
        <w:t xml:space="preserve">okc=0</w:t>
        <w:br w:type="textWrapping"/>
        <w:t xml:space="preserve">disable_pmksa_caching=1</w:t>
        <w:br w:type="textWrapping"/>
        <w:t xml:space="preserve">interface=wlan0</w:t>
        <w:br w:type="textWrapping"/>
        <w:t xml:space="preserve">ssid=zhaoyq-CPE-2508</w:t>
        <w:br w:type="textWrapping"/>
        <w:t xml:space="preserve">wpa=0</w:t>
        <w:br w:type="textWrapping"/>
        <w:t xml:space="preserve">channel=6</w:t>
        <w:br w:type="textWrapping"/>
        <w:t xml:space="preserve">ieee80211n=1</w:t>
        <w:br w:type="textWrapping"/>
        <w:t xml:space="preserve">hw_mode=g</w:t>
        <w:br w:type="textWrapping"/>
        <w:t xml:space="preserve">ht_capab=[SHORT-GI-20][SHORT-GI-40][TX-STBC][DSSS_CCK-40]</w:t>
      </w:r>
    </w:p>
    <w:p>
      <w:pPr/>
      <w:r/>
    </w:p>
    <w:p>
      <w:pPr/>
      <w:r>
        <w:t xml:space="preserve">from </w:t>
      </w:r>
      <w:r>
        <w:rPr>
          <w:color w:val="008ECB"/>
        </w:rPr>
        <w:t xml:space="preserve">@符娇英</w:t>
      </w:r>
      <w:r/>
    </w:p>
    <w:p>
      <w:pPr>
        <w:pStyle w:val="dingding_quote"/>
      </w:pPr>
      <w:r>
        <w:t xml:space="preserve">20M，150Mbps连接速率。行业标准70Mbps吞吐，你测60M是差些，但开放环境差不多就这个性能了</w:t>
      </w:r>
    </w:p>
    <w:p>
      <w:pPr>
        <w:pStyle w:val="dingding_quote"/>
      </w:pPr>
      <w:r>
        <w:t xml:space="preserve">CPE40M，300Mbps速率，终端也支持双天线40M，连接速率300Mbps下。行业标准140Mbps吞吐</w:t>
      </w:r>
    </w:p>
    <w:p>
      <w:pPr/>
      <w:r/>
    </w:p>
    <w:p>
      <w:pPr/>
      <w:r>
        <w:t xml:space="preserve">关于信道宽度的一些介绍：</w:t>
      </w:r>
    </w:p>
    <w:p>
      <w:pPr>
        <w:pStyle w:val="dingding_quote"/>
      </w:pPr>
      <w:r>
        <w:t xml:space="preserve">关于20Mhz 40Mhz信道宽度配置，空旷环境无其他信号干扰时，40Mhz会 优于20Mhz；但如果环境干扰较多，则需要根据信道（channel）和信道宽度（ht_capab）共同决定。</w:t>
      </w:r>
    </w:p>
    <w:p>
      <w:pPr>
        <w:pStyle w:val="dingding_quote"/>
      </w:pPr>
      <w:r/>
    </w:p>
    <w:p>
      <w:pPr>
        <w:pStyle w:val="dingding_quote"/>
      </w:pPr>
      <w:r>
        <w:t xml:space="preserve">安卓手机使用“wifi魔盒”软件，点”看干扰“可查看当前环境2.4G WIFI干扰情况</w:t>
      </w:r>
    </w:p>
    <w:p>
      <w:pPr/>
      <w:r/>
    </w:p>
    <w:p>
      <w:pPr>
        <w:pStyle w:val="dingding-heading3"/>
        <w:ind/>
        <w:spacing w:line="204.70588235294116"/>
      </w:pPr>
      <w:r>
        <w:rPr>
          <w:sz w:val="28"/>
          <w:b w:val="1"/>
        </w:rPr>
        <w:t xml:space="preserve">实验一：关闭WIFI，查看北京办公室环境干扰情况，默认20Mhz配置下，选择强信道和弱信道分别测速</w:t>
      </w:r>
    </w:p>
    <w:p>
      <w:pPr/>
      <w:r>
        <w:t xml:space="preserve">结论：强信道比弱信道表现好</w:t>
      </w:r>
    </w:p>
    <w:p>
      <w:pPr/>
      <w:r/>
    </w:p>
    <w:p>
      <w:pPr/>
      <w:r>
        <w:t xml:space="preserve">原始环境下，3信道最好，11信道最差</w:t>
      </w:r>
    </w:p>
    <w:p>
      <w:pPr/>
      <w:r/>
      <w:r>
        <w:drawing>
          <wp:inline distT="0" distB="0" distL="0" distR="0">
            <wp:extent cx="1152525" cy="2562225"/>
            <wp:effectExtent b="0" l="0" r="0" t="0"/>
            <wp:docPr id="4" name="lQDPJw9CIMNP8FHNBQDNAkCwX7B9nWmW3kYF3gkqYCH8AA_576_128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 rot="0">
                      <a:off x="0" y="0"/>
                      <a:ext cx="11525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/>
    </w:p>
    <w:p>
      <w:pPr/>
      <w:r>
        <w:t xml:space="preserve">3信道下，测速五组，性能相对都能接近峰值。</w:t>
      </w:r>
    </w:p>
    <w:p>
      <w:pPr>
        <w:pStyle w:val="dingding_quote"/>
      </w:pPr>
      <w:r>
        <w:t xml:space="preserve">修改hostapd.conf中channel=3，并systemctl restart hostapd</w:t>
      </w:r>
    </w:p>
    <w:p>
      <w:pPr/>
      <w:r/>
      <w:r>
        <w:drawing>
          <wp:inline distT="0" distB="0" distL="0" distR="0">
            <wp:extent cx="1314450" cy="2924175"/>
            <wp:effectExtent b="0" l="0" r="0" t="0"/>
            <wp:docPr id="5" name="8ba52c513c889acc00c016c0e61c552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 rot="0">
                      <a:off x="0" y="0"/>
                      <a:ext cx="13144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>
        <w:t xml:space="preserve">测速A：</w:t>
      </w:r>
    </w:p>
    <w:p>
      <w:pPr>
        <w:pStyle w:val="dingding_quote"/>
      </w:pPr>
      <w:r>
        <w:t xml:space="preserve">上行/Mbps 下行/Mbps</w:t>
      </w:r>
    </w:p>
    <w:p>
      <w:pPr>
        <w:pStyle w:val="dingding_quote"/>
      </w:pPr>
      <w:r>
        <w:t xml:space="preserve">79.43 85.59</w:t>
      </w:r>
    </w:p>
    <w:p>
      <w:pPr>
        <w:pStyle w:val="dingding_quote"/>
      </w:pPr>
      <w:r>
        <w:t xml:space="preserve">78.72 84.07</w:t>
      </w:r>
    </w:p>
    <w:p>
      <w:pPr>
        <w:pStyle w:val="dingding_quote"/>
      </w:pPr>
      <w:r>
        <w:t xml:space="preserve">74.74 79.67</w:t>
      </w:r>
    </w:p>
    <w:p>
      <w:pPr>
        <w:pStyle w:val="dingding_quote"/>
      </w:pPr>
      <w:r>
        <w:t xml:space="preserve">74.81 81.5</w:t>
      </w:r>
    </w:p>
    <w:p>
      <w:pPr>
        <w:pStyle w:val="dingding_quote"/>
      </w:pPr>
      <w:r>
        <w:t xml:space="preserve">71.33 86.97</w:t>
      </w:r>
    </w:p>
    <w:p>
      <w:pPr/>
      <w:r/>
    </w:p>
    <w:p>
      <w:pPr/>
      <w:r>
        <w:t xml:space="preserve">11信道测速下，测速五组，相对来说虽然也能跑到峰值，但概率没有3信道高</w:t>
      </w:r>
    </w:p>
    <w:p>
      <w:pPr>
        <w:pStyle w:val="dingding_quote"/>
      </w:pPr>
      <w:r>
        <w:t xml:space="preserve">修改hostapd.conf中channel=11，并systemctl restart hostapd</w:t>
      </w:r>
    </w:p>
    <w:p>
      <w:pPr/>
      <w:r/>
      <w:r>
        <w:drawing>
          <wp:inline distT="0" distB="0" distL="0" distR="0">
            <wp:extent cx="1314450" cy="2924175"/>
            <wp:effectExtent b="0" l="0" r="0" t="0"/>
            <wp:docPr id="6" name="99403597c0c7966c4bb247d557a4c96d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0">
                      <a:off x="0" y="0"/>
                      <a:ext cx="13144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>
        <w:t xml:space="preserve">测速B：</w:t>
      </w:r>
    </w:p>
    <w:p>
      <w:pPr>
        <w:pStyle w:val="dingding_quote"/>
      </w:pPr>
      <w:r>
        <w:t xml:space="preserve">上行/Mbps 下行/Mbps</w:t>
      </w:r>
    </w:p>
    <w:p>
      <w:pPr>
        <w:pStyle w:val="dingding_quote"/>
      </w:pPr>
      <w:r>
        <w:t xml:space="preserve">65.06 59.21</w:t>
      </w:r>
    </w:p>
    <w:p>
      <w:pPr>
        <w:pStyle w:val="dingding_quote"/>
      </w:pPr>
      <w:r>
        <w:t xml:space="preserve">79.66 59.98</w:t>
      </w:r>
    </w:p>
    <w:p>
      <w:pPr>
        <w:pStyle w:val="dingding_quote"/>
      </w:pPr>
      <w:r>
        <w:t xml:space="preserve">53.67 62.24</w:t>
      </w:r>
    </w:p>
    <w:p>
      <w:pPr>
        <w:pStyle w:val="dingding_quote"/>
      </w:pPr>
      <w:r>
        <w:t xml:space="preserve">35.09 70.03</w:t>
      </w:r>
    </w:p>
    <w:p>
      <w:pPr>
        <w:pStyle w:val="dingding_quote"/>
      </w:pPr>
      <w:r>
        <w:t xml:space="preserve">39.9 53.89                      </w:t>
      </w:r>
    </w:p>
    <w:p>
      <w:pPr/>
      <w:r/>
    </w:p>
    <w:p>
      <w:pPr>
        <w:pStyle w:val="dingding-heading3"/>
        <w:ind/>
        <w:spacing w:line="204.70588235294116"/>
      </w:pPr>
      <w:r>
        <w:rPr>
          <w:sz w:val="28"/>
          <w:b w:val="1"/>
        </w:rPr>
        <w:t xml:space="preserve">实验二：办公室环境下，测试强信道（低干扰）+20Mhz/40Mhz性能</w:t>
      </w:r>
    </w:p>
    <w:p>
      <w:pPr/>
      <w:r>
        <w:t xml:space="preserve">结论：</w:t>
      </w:r>
    </w:p>
    <w:p>
      <w:pPr>
        <w:numPr>
          <w:ilvl w:val="0"/>
          <w:numId w:val="7"/>
        </w:numPr>
      </w:pPr>
      <w:r>
        <w:t xml:space="preserve">办公室环境下，有线LAN性能多数情况下在100-200Mbps波动，无法稳定达到300Mbps</w:t>
      </w:r>
    </w:p>
    <w:p>
      <w:pPr>
        <w:numPr>
          <w:ilvl w:val="0"/>
          <w:numId w:val="7"/>
        </w:numPr>
      </w:pPr>
      <w:r>
        <w:t xml:space="preserve">办公室环境下，Wifi较多，干扰较严重</w:t>
      </w:r>
    </w:p>
    <w:p>
      <w:pPr>
        <w:numPr>
          <w:ilvl w:val="0"/>
          <w:numId w:val="7"/>
        </w:numPr>
      </w:pPr>
      <w:r>
        <w:t xml:space="preserve">办公室环境下，锁20Mhz（默认配置）效果最好</w:t>
      </w:r>
    </w:p>
    <w:p>
      <w:pPr/>
      <w:r/>
    </w:p>
    <w:p>
      <w:pPr/>
      <w:r>
        <w:t xml:space="preserve">强信道+20Mhz（默认配置），下行速率会比40 Mbps高，也比较容易达到峰值80 Mbps</w:t>
      </w:r>
    </w:p>
    <w:p>
      <w:pPr>
        <w:pStyle w:val="dingding_quote"/>
      </w:pPr>
      <w:r>
        <w:t xml:space="preserve">修改hostapd.conf参数，并systemctl restart hostapd</w:t>
      </w:r>
    </w:p>
    <w:p>
      <w:pPr>
        <w:pStyle w:val="dingding_quote"/>
      </w:pPr>
      <w:r>
        <w:t xml:space="preserve">ht_capab=[SHORT-GI-20][SHORT-GI-40][TX-STBC][DSSS_CCK-40]</w:t>
      </w:r>
    </w:p>
    <w:p>
      <w:pPr/>
      <w:r>
        <w:t xml:space="preserve">测速C(同测速A)</w:t>
      </w:r>
    </w:p>
    <w:p>
      <w:pPr>
        <w:pStyle w:val="dingding_quote"/>
      </w:pPr>
      <w:r>
        <w:t xml:space="preserve">上行/Mbps 下行/Mbps</w:t>
      </w:r>
    </w:p>
    <w:p>
      <w:pPr>
        <w:pStyle w:val="dingding_quote"/>
      </w:pPr>
      <w:r>
        <w:t xml:space="preserve">70.62 83.33</w:t>
      </w:r>
    </w:p>
    <w:p>
      <w:pPr>
        <w:pStyle w:val="dingding_quote"/>
      </w:pPr>
      <w:r>
        <w:t xml:space="preserve">63.14 59.23</w:t>
      </w:r>
    </w:p>
    <w:p>
      <w:pPr>
        <w:pStyle w:val="dingding_quote"/>
      </w:pPr>
      <w:r>
        <w:t xml:space="preserve">72.87 84.03</w:t>
      </w:r>
    </w:p>
    <w:p>
      <w:pPr>
        <w:pStyle w:val="dingding_quote"/>
      </w:pPr>
      <w:r>
        <w:t xml:space="preserve">36.5 68.15</w:t>
      </w:r>
    </w:p>
    <w:p>
      <w:pPr>
        <w:pStyle w:val="dingding_quote"/>
      </w:pPr>
      <w:r>
        <w:t xml:space="preserve">70.74 84.73</w:t>
      </w:r>
    </w:p>
    <w:p>
      <w:pPr/>
      <w:r/>
    </w:p>
    <w:p>
      <w:pPr/>
      <w:r>
        <w:t xml:space="preserve">强信道+40Mhz，发现下行速率基本在40Mbps，很难测速到峰值</w:t>
      </w:r>
    </w:p>
    <w:p>
      <w:pPr>
        <w:pStyle w:val="dingding_quote"/>
      </w:pPr>
      <w:r>
        <w:t xml:space="preserve">修改hostapd.conf参数，并systemctl restart hostapd</w:t>
      </w:r>
    </w:p>
    <w:p>
      <w:pPr>
        <w:pStyle w:val="dingding_quote"/>
      </w:pPr>
      <w:r>
        <w:t xml:space="preserve">ht_capab=[HT40+][SHORT-GI-40][TX-STBC][DSSS_CCK-40]</w:t>
      </w:r>
    </w:p>
    <w:p>
      <w:pPr>
        <w:pStyle w:val="dingding_quote"/>
        <w:ind/>
        <w:spacing/>
        <w:jc w:val="left"/>
      </w:pPr>
      <w:r>
        <w:rPr>
          <w:sz w:val="21"/>
          <w:color w:val="383A42"/>
        </w:rPr>
        <w:t xml:space="preserve"># [HT</w:t>
      </w:r>
      <w:r>
        <w:rPr>
          <w:sz w:val="21"/>
          <w:color w:val="986801"/>
        </w:rPr>
        <w:t xml:space="preserve">40</w:t>
      </w:r>
      <w:r>
        <w:rPr>
          <w:sz w:val="21"/>
          <w:color w:val="383A42"/>
        </w:rPr>
        <w:t xml:space="preserve">-]或[HT</w:t>
      </w:r>
      <w:r>
        <w:rPr>
          <w:sz w:val="21"/>
          <w:color w:val="986801"/>
        </w:rPr>
        <w:t xml:space="preserve">40</w:t>
      </w:r>
      <w:r>
        <w:rPr>
          <w:sz w:val="21"/>
          <w:color w:val="383A42"/>
        </w:rPr>
        <w:t xml:space="preserve">+]没有设置的话将只工作在</w:t>
      </w:r>
      <w:r>
        <w:rPr>
          <w:sz w:val="21"/>
          <w:color w:val="986801"/>
        </w:rPr>
        <w:t xml:space="preserve">20</w:t>
      </w:r>
      <w:r>
        <w:rPr>
          <w:sz w:val="21"/>
          <w:color w:val="383A42"/>
        </w:rPr>
        <w:t xml:space="preserve">MHz</w:t>
      </w:r>
    </w:p>
    <w:p>
      <w:pPr>
        <w:pStyle w:val="dingding_quote"/>
        <w:ind/>
        <w:spacing/>
        <w:jc w:val="left"/>
      </w:pPr>
      <w:r>
        <w:rPr>
          <w:sz w:val="21"/>
          <w:color w:val="383A42"/>
        </w:rPr>
        <w:t xml:space="preserve"># [HT</w:t>
      </w:r>
      <w:r>
        <w:rPr>
          <w:sz w:val="21"/>
          <w:color w:val="986801"/>
        </w:rPr>
        <w:t xml:space="preserve">40</w:t>
      </w:r>
      <w:r>
        <w:rPr>
          <w:sz w:val="21"/>
          <w:color w:val="383A42"/>
        </w:rPr>
        <w:t xml:space="preserve">-]对应可使用的频道为</w:t>
      </w:r>
      <w:r>
        <w:rPr>
          <w:sz w:val="21"/>
          <w:color w:val="986801"/>
        </w:rPr>
        <w:t xml:space="preserve">5</w:t>
      </w:r>
      <w:r>
        <w:rPr>
          <w:sz w:val="21"/>
          <w:color w:val="383A42"/>
        </w:rPr>
        <w:t xml:space="preserve">-</w:t>
      </w:r>
      <w:r>
        <w:rPr>
          <w:sz w:val="21"/>
          <w:color w:val="986801"/>
        </w:rPr>
        <w:t xml:space="preserve">13</w:t>
      </w:r>
    </w:p>
    <w:p>
      <w:pPr>
        <w:pStyle w:val="dingding_quote"/>
        <w:ind/>
        <w:spacing/>
        <w:jc w:val="left"/>
      </w:pPr>
      <w:r>
        <w:rPr>
          <w:sz w:val="21"/>
          <w:color w:val="383A42"/>
        </w:rPr>
        <w:t xml:space="preserve"># [HT</w:t>
      </w:r>
      <w:r>
        <w:rPr>
          <w:sz w:val="21"/>
          <w:color w:val="986801"/>
        </w:rPr>
        <w:t xml:space="preserve">40</w:t>
      </w:r>
      <w:r>
        <w:rPr>
          <w:sz w:val="21"/>
          <w:color w:val="383A42"/>
        </w:rPr>
        <w:t xml:space="preserve">+]对应可使用的频道为</w:t>
      </w:r>
      <w:r>
        <w:rPr>
          <w:sz w:val="21"/>
          <w:color w:val="986801"/>
        </w:rPr>
        <w:t xml:space="preserve">1</w:t>
      </w:r>
      <w:r>
        <w:rPr>
          <w:sz w:val="21"/>
          <w:color w:val="383A42"/>
        </w:rPr>
        <w:t xml:space="preserve">-</w:t>
      </w:r>
      <w:r>
        <w:rPr>
          <w:sz w:val="21"/>
          <w:color w:val="986801"/>
        </w:rPr>
        <w:t xml:space="preserve">7</w:t>
      </w:r>
      <w:r>
        <w:rPr>
          <w:sz w:val="21"/>
          <w:color w:val="383A42"/>
        </w:rPr>
        <w:t xml:space="preserve">（欧洲标准为</w:t>
      </w:r>
      <w:r>
        <w:rPr>
          <w:sz w:val="21"/>
          <w:color w:val="986801"/>
        </w:rPr>
        <w:t xml:space="preserve">1</w:t>
      </w:r>
      <w:r>
        <w:rPr>
          <w:sz w:val="21"/>
          <w:color w:val="383A42"/>
        </w:rPr>
        <w:t xml:space="preserve">-</w:t>
      </w:r>
      <w:r>
        <w:rPr>
          <w:sz w:val="21"/>
          <w:color w:val="986801"/>
        </w:rPr>
        <w:t xml:space="preserve">9</w:t>
      </w:r>
      <w:r>
        <w:rPr>
          <w:sz w:val="21"/>
          <w:color w:val="383A42"/>
        </w:rPr>
        <w:t xml:space="preserve">）</w:t>
      </w:r>
    </w:p>
    <w:p>
      <w:pPr/>
      <w:r>
        <w:t xml:space="preserve">测速D</w:t>
      </w:r>
    </w:p>
    <w:p>
      <w:pPr>
        <w:pStyle w:val="dingding_quote"/>
      </w:pPr>
      <w:r>
        <w:t xml:space="preserve">上行/Mbps 下行/Mbps</w:t>
      </w:r>
    </w:p>
    <w:p>
      <w:pPr>
        <w:pStyle w:val="dingding_quote"/>
      </w:pPr>
      <w:r>
        <w:t xml:space="preserve">44.2 53.73</w:t>
      </w:r>
    </w:p>
    <w:p>
      <w:pPr>
        <w:pStyle w:val="dingding_quote"/>
      </w:pPr>
      <w:r>
        <w:t xml:space="preserve">39.86 63.81</w:t>
      </w:r>
    </w:p>
    <w:p>
      <w:pPr>
        <w:pStyle w:val="dingding_quote"/>
      </w:pPr>
      <w:r>
        <w:t xml:space="preserve">49.65 67.2</w:t>
      </w:r>
    </w:p>
    <w:p>
      <w:pPr>
        <w:pStyle w:val="dingding_quote"/>
      </w:pPr>
      <w:r>
        <w:t xml:space="preserve">38.93 83.51</w:t>
      </w:r>
    </w:p>
    <w:p>
      <w:pPr>
        <w:pStyle w:val="dingding_quote"/>
      </w:pPr>
      <w:r>
        <w:t xml:space="preserve">68.01 87.63</w:t>
      </w:r>
    </w:p>
    <w:p>
      <w:pPr>
        <w:pStyle w:val="dingding_quote"/>
      </w:pPr>
      <w:r>
        <w:t xml:space="preserve">64.74 84.02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实验三：办公室环境下，测试弱信道（高干扰）+20Mhz/40Mhz性能</w:t>
      </w:r>
    </w:p>
    <w:p>
      <w:pPr/>
      <w:r>
        <w:t xml:space="preserve">结论：</w:t>
      </w:r>
    </w:p>
    <w:p>
      <w:pPr>
        <w:numPr>
          <w:ilvl w:val="0"/>
          <w:numId w:val="8"/>
        </w:numPr>
      </w:pPr>
      <w:r>
        <w:t xml:space="preserve">弱信道+40 mhz表现更好，但整体不如强信道</w:t>
      </w:r>
    </w:p>
    <w:p>
      <w:pPr/>
      <w:r/>
    </w:p>
    <w:p>
      <w:pPr/>
      <w:r>
        <w:t xml:space="preserve">弱信道+强制20Mhz（默认配置）；</w:t>
      </w:r>
      <w:r>
        <w:rPr>
          <w:color w:val="25272A"/>
          <w:shd w:val="clear" w:color="auto" w:fill="FBF3DC"/>
        </w:rPr>
        <w:t xml:space="preserve">常用配置</w:t>
      </w:r>
    </w:p>
    <w:p>
      <w:pPr>
        <w:pStyle w:val="dingding_quote"/>
      </w:pPr>
      <w:r>
        <w:t xml:space="preserve">修改hostapd.conf参数，并systemctl restart hostapd</w:t>
      </w:r>
    </w:p>
    <w:p>
      <w:pPr>
        <w:pStyle w:val="dingding_quote"/>
      </w:pPr>
      <w:r>
        <w:t xml:space="preserve">ht_capab=[SHORT-GI-20][SHORT-GI-40][TX-STBC][DSSS_CCK-40]</w:t>
      </w:r>
    </w:p>
    <w:p>
      <w:pPr>
        <w:pStyle w:val="dingding_quote"/>
      </w:pPr>
      <w:r>
        <w:t xml:space="preserve">channel=11</w:t>
      </w:r>
    </w:p>
    <w:p>
      <w:pPr/>
      <w:r>
        <w:t xml:space="preserve">测速E（同测速B）</w:t>
      </w:r>
    </w:p>
    <w:p>
      <w:pPr>
        <w:pStyle w:val="dingding_quote"/>
      </w:pPr>
      <w:r>
        <w:t xml:space="preserve">上行/Mbps 下行/Mbps</w:t>
      </w:r>
    </w:p>
    <w:p>
      <w:pPr>
        <w:pStyle w:val="dingding_quote"/>
      </w:pPr>
      <w:r>
        <w:t xml:space="preserve">33.15 62.9</w:t>
      </w:r>
    </w:p>
    <w:p>
      <w:pPr>
        <w:pStyle w:val="dingding_quote"/>
      </w:pPr>
      <w:r>
        <w:t xml:space="preserve">35.59 53.7</w:t>
      </w:r>
    </w:p>
    <w:p>
      <w:pPr>
        <w:pStyle w:val="dingding_quote"/>
      </w:pPr>
      <w:r>
        <w:t xml:space="preserve">25.84 58.1</w:t>
      </w:r>
    </w:p>
    <w:p>
      <w:pPr>
        <w:pStyle w:val="dingding_quote"/>
      </w:pPr>
      <w:r>
        <w:t xml:space="preserve">29.12 87.02</w:t>
      </w:r>
    </w:p>
    <w:p>
      <w:pPr>
        <w:pStyle w:val="dingding_quote"/>
      </w:pPr>
      <w:r>
        <w:t xml:space="preserve">30.34 61.86</w:t>
      </w:r>
    </w:p>
    <w:p>
      <w:pPr>
        <w:pStyle w:val="dingding_quote"/>
      </w:pPr>
      <w:r>
        <w:t xml:space="preserve">47.81 73.73</w:t>
      </w:r>
    </w:p>
    <w:p>
      <w:pPr>
        <w:pStyle w:val="dingding_quote"/>
      </w:pPr>
      <w:r>
        <w:t xml:space="preserve">54.5 56.28</w:t>
      </w:r>
    </w:p>
    <w:p>
      <w:pPr>
        <w:pStyle w:val="dingding_quote"/>
      </w:pPr>
      <w:r>
        <w:t xml:space="preserve">39.8 42.57</w:t>
      </w:r>
    </w:p>
    <w:p>
      <w:pPr/>
      <w:r/>
    </w:p>
    <w:p>
      <w:pPr/>
      <w:r>
        <w:t xml:space="preserve">弱信道+强制40Mhz</w:t>
      </w:r>
    </w:p>
    <w:p>
      <w:pPr>
        <w:pStyle w:val="dingding_quote"/>
      </w:pPr>
      <w:r>
        <w:t xml:space="preserve">修改hostapd.conf中ht_capab参数，并systemctl restart hostapd</w:t>
      </w:r>
    </w:p>
    <w:p>
      <w:pPr>
        <w:pStyle w:val="dingding_quote"/>
      </w:pPr>
      <w:r>
        <w:t xml:space="preserve">ht_capab=[HT40-][SHORT-GI-40][TX-STBC][DSSS_CCK-40]</w:t>
      </w:r>
    </w:p>
    <w:p>
      <w:pPr>
        <w:pStyle w:val="dingding_quote"/>
      </w:pPr>
      <w:r>
        <w:t xml:space="preserve">channel=11</w:t>
      </w:r>
    </w:p>
    <w:p>
      <w:pPr>
        <w:pStyle w:val="dingding_quote"/>
        <w:ind/>
        <w:spacing/>
        <w:jc w:val="left"/>
      </w:pPr>
      <w:r>
        <w:rPr>
          <w:sz w:val="21"/>
          <w:color w:val="383A42"/>
        </w:rPr>
        <w:t xml:space="preserve"># [HT</w:t>
      </w:r>
      <w:r>
        <w:rPr>
          <w:sz w:val="21"/>
          <w:color w:val="986801"/>
        </w:rPr>
        <w:t xml:space="preserve">40</w:t>
      </w:r>
      <w:r>
        <w:rPr>
          <w:sz w:val="21"/>
          <w:color w:val="383A42"/>
        </w:rPr>
        <w:t xml:space="preserve">-]或[HT</w:t>
      </w:r>
      <w:r>
        <w:rPr>
          <w:sz w:val="21"/>
          <w:color w:val="986801"/>
        </w:rPr>
        <w:t xml:space="preserve">40</w:t>
      </w:r>
      <w:r>
        <w:rPr>
          <w:sz w:val="21"/>
          <w:color w:val="383A42"/>
        </w:rPr>
        <w:t xml:space="preserve">+]没有设置的话将只工作在</w:t>
      </w:r>
      <w:r>
        <w:rPr>
          <w:sz w:val="21"/>
          <w:color w:val="986801"/>
        </w:rPr>
        <w:t xml:space="preserve">20</w:t>
      </w:r>
      <w:r>
        <w:rPr>
          <w:sz w:val="21"/>
          <w:color w:val="383A42"/>
        </w:rPr>
        <w:t xml:space="preserve">MHz</w:t>
      </w:r>
    </w:p>
    <w:p>
      <w:pPr>
        <w:pStyle w:val="dingding_quote"/>
        <w:ind/>
        <w:spacing/>
        <w:jc w:val="left"/>
      </w:pPr>
      <w:r>
        <w:rPr>
          <w:sz w:val="21"/>
          <w:color w:val="383A42"/>
        </w:rPr>
        <w:t xml:space="preserve"># [HT</w:t>
      </w:r>
      <w:r>
        <w:rPr>
          <w:sz w:val="21"/>
          <w:color w:val="986801"/>
        </w:rPr>
        <w:t xml:space="preserve">40</w:t>
      </w:r>
      <w:r>
        <w:rPr>
          <w:sz w:val="21"/>
          <w:color w:val="383A42"/>
        </w:rPr>
        <w:t xml:space="preserve">-]对应可使用的频道为</w:t>
      </w:r>
      <w:r>
        <w:rPr>
          <w:sz w:val="21"/>
          <w:color w:val="986801"/>
        </w:rPr>
        <w:t xml:space="preserve">5</w:t>
      </w:r>
      <w:r>
        <w:rPr>
          <w:sz w:val="21"/>
          <w:color w:val="383A42"/>
        </w:rPr>
        <w:t xml:space="preserve">-</w:t>
      </w:r>
      <w:r>
        <w:rPr>
          <w:sz w:val="21"/>
          <w:color w:val="986801"/>
        </w:rPr>
        <w:t xml:space="preserve">13</w:t>
      </w:r>
    </w:p>
    <w:p>
      <w:pPr>
        <w:pStyle w:val="dingding_quote"/>
        <w:ind/>
        <w:spacing/>
        <w:jc w:val="left"/>
      </w:pPr>
      <w:r>
        <w:rPr>
          <w:sz w:val="21"/>
          <w:color w:val="383A42"/>
        </w:rPr>
        <w:t xml:space="preserve"># [HT</w:t>
      </w:r>
      <w:r>
        <w:rPr>
          <w:sz w:val="21"/>
          <w:color w:val="986801"/>
        </w:rPr>
        <w:t xml:space="preserve">40</w:t>
      </w:r>
      <w:r>
        <w:rPr>
          <w:sz w:val="21"/>
          <w:color w:val="383A42"/>
        </w:rPr>
        <w:t xml:space="preserve">+]对应可使用的频道为</w:t>
      </w:r>
      <w:r>
        <w:rPr>
          <w:sz w:val="21"/>
          <w:color w:val="986801"/>
        </w:rPr>
        <w:t xml:space="preserve">1</w:t>
      </w:r>
      <w:r>
        <w:rPr>
          <w:sz w:val="21"/>
          <w:color w:val="383A42"/>
        </w:rPr>
        <w:t xml:space="preserve">-</w:t>
      </w:r>
      <w:r>
        <w:rPr>
          <w:sz w:val="21"/>
          <w:color w:val="986801"/>
        </w:rPr>
        <w:t xml:space="preserve">7</w:t>
      </w:r>
      <w:r>
        <w:rPr>
          <w:sz w:val="21"/>
          <w:color w:val="383A42"/>
        </w:rPr>
        <w:t xml:space="preserve">（欧洲标准为</w:t>
      </w:r>
      <w:r>
        <w:rPr>
          <w:sz w:val="21"/>
          <w:color w:val="986801"/>
        </w:rPr>
        <w:t xml:space="preserve">1</w:t>
      </w:r>
      <w:r>
        <w:rPr>
          <w:sz w:val="21"/>
          <w:color w:val="383A42"/>
        </w:rPr>
        <w:t xml:space="preserve">-</w:t>
      </w:r>
      <w:r>
        <w:rPr>
          <w:sz w:val="21"/>
          <w:color w:val="986801"/>
        </w:rPr>
        <w:t xml:space="preserve">9</w:t>
      </w:r>
      <w:r>
        <w:rPr>
          <w:sz w:val="21"/>
          <w:color w:val="383A42"/>
        </w:rPr>
        <w:t xml:space="preserve">）</w:t>
      </w:r>
    </w:p>
    <w:p>
      <w:pPr/>
      <w:r>
        <w:t xml:space="preserve">测速F</w:t>
      </w:r>
    </w:p>
    <w:p>
      <w:pPr>
        <w:pStyle w:val="dingding_quote"/>
      </w:pPr>
      <w:r>
        <w:t xml:space="preserve">上行/Mbps 下行/Mbps</w:t>
      </w:r>
    </w:p>
    <w:p>
      <w:pPr>
        <w:pStyle w:val="dingding_quote"/>
      </w:pPr>
      <w:r>
        <w:t xml:space="preserve">59.4 49.13</w:t>
      </w:r>
    </w:p>
    <w:p>
      <w:pPr>
        <w:pStyle w:val="dingding_quote"/>
      </w:pPr>
      <w:r>
        <w:t xml:space="preserve">41.27 54.0</w:t>
      </w:r>
    </w:p>
    <w:p>
      <w:pPr>
        <w:pStyle w:val="dingding_quote"/>
      </w:pPr>
      <w:r>
        <w:t xml:space="preserve">46.64 60.16</w:t>
      </w:r>
    </w:p>
    <w:p>
      <w:pPr>
        <w:pStyle w:val="dingding_quote"/>
      </w:pPr>
      <w:r>
        <w:t xml:space="preserve">64.15 50.03</w:t>
      </w:r>
    </w:p>
    <w:p>
      <w:pPr>
        <w:pStyle w:val="dingding_quote"/>
      </w:pPr>
      <w:r>
        <w:t xml:space="preserve">57.64 64.01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实验四：测试有线LAN 300+ Mbps下，WIFI性能情况；办公室环境仅能满足[100,200] Mbps，不满足实验要求。</w:t>
      </w:r>
    </w:p>
    <w:p>
      <w:pPr/>
      <w:r/>
    </w:p>
    <w:p>
      <w:pPr>
        <w:pStyle w:val="dingding-heading2"/>
        <w:numPr>
          <w:ilvl w:val="1"/>
          <w:numId w:val="1"/>
        </w:numPr>
        <w:spacing w:line="204.70588235294116"/>
      </w:pPr>
      <w:r>
        <w:rPr>
          <w:sz w:val="32"/>
          <w:b w:val="1"/>
        </w:rPr>
        <w:t xml:space="preserve">WIFI 连接数</w:t>
      </w:r>
    </w:p>
    <w:p>
      <w:pPr>
        <w:pStyle w:val="dingding_quote"/>
      </w:pPr>
      <w:r>
        <w:t xml:space="preserve">WIFI模块硬件最大支持连接数是30，软件默认30</w:t>
      </w:r>
    </w:p>
    <w:p>
      <w:pPr/>
      <w:r/>
    </w:p>
    <w:p>
      <w:pPr>
        <w:pStyle w:val="dingding-heading3"/>
        <w:numPr>
          <w:ilvl w:val="2"/>
          <w:numId w:val="1"/>
        </w:numPr>
        <w:spacing w:line="204.70588235294116"/>
      </w:pPr>
      <w:r>
        <w:rPr>
          <w:sz w:val="28"/>
          <w:b w:val="1"/>
        </w:rPr>
        <w:t xml:space="preserve">如何查看wifi连接数？</w:t>
      </w:r>
    </w:p>
    <w:p>
      <w:pPr/>
      <w:r>
        <w:t xml:space="preserve">hostapd_cli status指令查看num_sta[0]参数</w:t>
      </w:r>
    </w:p>
    <w:p>
      <w:pPr/>
      <w:r/>
      <w:r>
        <w:drawing>
          <wp:inline distT="0" distB="0" distL="0" distR="0">
            <wp:extent cx="3676650" cy="3467100"/>
            <wp:effectExtent b="0" l="0" r="0" t="0"/>
            <wp:docPr id="7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 rot="0">
                      <a:off x="0" y="0"/>
                      <a:ext cx="36766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/>
    </w:p>
    <w:p>
      <w:pPr>
        <w:pStyle w:val="dingding-heading3"/>
        <w:numPr>
          <w:ilvl w:val="2"/>
          <w:numId w:val="1"/>
        </w:numPr>
        <w:spacing w:line="204.70588235294116"/>
      </w:pPr>
      <w:r>
        <w:rPr>
          <w:sz w:val="28"/>
          <w:b w:val="1"/>
        </w:rPr>
        <w:t xml:space="preserve">10台连接数量下，通过刷短视频的效果来判断是否可用</w:t>
      </w:r>
    </w:p>
    <w:p>
      <w:pPr>
        <w:pStyle w:val="dingding_quote"/>
        <w:ind/>
      </w:pPr>
      <w:r>
        <w:t xml:space="preserve">分为“流畅或稍有卡顿”、“卡顿多”、“几乎无法使用”三个等级，记录WIFI信号强度并评级</w:t>
      </w:r>
    </w:p>
    <w:p>
      <w:pPr>
        <w:pStyle w:val="dingding_quote"/>
        <w:ind/>
      </w:pPr>
      <w:r>
        <w:t xml:space="preserve">比如：1米左右，满格信号，稍有卡顿</w:t>
      </w:r>
    </w:p>
    <w:p>
      <w:pPr>
        <w:ind/>
      </w:pPr>
      <w:r>
        <w:t xml:space="preserve">办公室环境下测试强信道+20 Mhz</w:t>
      </w:r>
    </w:p>
    <w:p>
      <w:pPr>
        <w:ind/>
      </w:pPr>
      <w:r>
        <w:t xml:space="preserve">1米，四台设备信号满格，流畅</w:t>
      </w:r>
    </w:p>
    <w:p>
      <w:pPr>
        <w:ind/>
      </w:pPr>
      <w:r>
        <w:t xml:space="preserve">5-10米，四台设备信号满格，流畅</w:t>
      </w:r>
    </w:p>
    <w:p>
      <w:pPr>
        <w:ind/>
      </w:pPr>
      <w:r>
        <w:t xml:space="preserve">大于10米，四台设备中手机搜不到信号，笔记本能搜到四格信号，几乎无法使用</w:t>
      </w:r>
    </w:p>
    <w:p>
      <w:pPr>
        <w:ind/>
      </w:pPr>
      <w:r/>
    </w:p>
    <w:p>
      <w:pPr>
        <w:ind/>
      </w:pPr>
      <w:r>
        <w:t xml:space="preserve">结论：结果看来和距离设备的远近关系较大，10米范围内的设备受影响较小</w:t>
      </w:r>
    </w:p>
    <w:p>
      <w:pPr>
        <w:ind/>
      </w:pPr>
      <w:r/>
    </w:p>
    <w:p>
      <w:pPr>
        <w:pStyle w:val="dingding-heading3"/>
        <w:numPr>
          <w:ilvl w:val="2"/>
          <w:numId w:val="1"/>
        </w:numPr>
        <w:spacing w:line="204.70588235294116"/>
      </w:pPr>
      <w:r>
        <w:rPr>
          <w:sz w:val="28"/>
          <w:b w:val="1"/>
        </w:rPr>
        <w:t xml:space="preserve">如何修改WIFI最大连接数</w:t>
      </w:r>
    </w:p>
    <w:p>
      <w:pPr>
        <w:pStyle w:val="dingding_quote"/>
        <w:ind/>
      </w:pPr>
      <w:r>
        <w:t xml:space="preserve">hostapd.conf修改max_num_sta参数</w:t>
      </w:r>
    </w:p>
    <w:sectPr>
      <w:pgSz w:w="13380" w:h="16905"/>
      <w:pgMar w:top="1440" w:right="1080" w:bottom="1440" w:left="1080" w:header="850.95" w:footer="991.95" w:gutter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6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abstractNum w:abstractNumId="5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abstractNum w:abstractNumId="2" w15:restartNumberingAfterBreak="0">
    <w:lvl w:ilvl="0">
      <w:start w:val="1"/>
      <w:numFmt w:val="lowerLetter"/>
      <w:lvlText w:val="%1."/>
      <w:lvlJc w:val="left"/>
      <w:pPr>
        <w:ind w:left="900" w:hanging="420"/>
      </w:pPr>
      <w:rPr/>
    </w:lvl>
  </w:abstractNum>
  <w:abstractNum w:abstractNumId="3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abstractNum w:abstractNumId="7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abstractNum w:abstractNumId="1" w15:restartNumberingAfterBreak="0">
    <w:lvl w:ilvl="1">
      <w:start w:val="1"/>
      <w:numFmt w:val="lowerLetter"/>
      <w:lvlText w:val="%2."/>
      <w:lvlJc w:val="left"/>
      <w:pPr>
        <w:ind w:left="840" w:hanging="420"/>
      </w:pPr>
      <w:rPr/>
    </w:lvl>
  </w:abstractNum>
  <w:abstractNum w:abstractNumId="4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abstractNum w:abstractNumId="0" w15:restartNumberingAfterBreak="0">
    <w:lvl w:ilvl="1">
      <w:start w:val="1"/>
      <w:numFmt w:val="chineseCountingThousand"/>
      <w:lvlText w:val="%1."/>
      <w:lvlJc w:val="left"/>
      <w:pPr>
        <w:ind w:left="840" w:hanging="420"/>
      </w:pPr>
      <w:rPr/>
    </w:lvl>
    <w:lvl w:ilvl="2">
      <w:start w:val="1"/>
      <w:numFmt w:val="chineseCountingThousand"/>
      <w:lvlText w:val="%1."/>
      <w:lvlJc w:val="left"/>
      <w:pPr>
        <w:ind w:left="1260" w:hanging="420"/>
      </w:pPr>
      <w:rPr/>
    </w:lvl>
  </w:abstractNum>
  <w:num w:numId="7">
    <w:abstractNumId w:val="6"/>
  </w:num>
  <w:num w:numId="5">
    <w:abstractNumId w:val="4"/>
  </w:num>
  <w:num w:numId="8">
    <w:abstractNumId w:val="7"/>
  </w:num>
  <w:num w:numId="3">
    <w:abstractNumId w:val="2"/>
  </w:num>
  <w:num w:numId="4">
    <w:abstractNumId w:val="3"/>
  </w:num>
  <w:num w:numId="1">
    <w:abstractNumId w:val="0"/>
  </w:num>
  <w:num w:numId="6">
    <w:abstractNumId w:val="5"/>
  </w:num>
  <w:num w:numId="2">
    <w:abstractNumId w:val="1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2">
    <w:name w:val="heading 2"/>
    <w:basedOn w:val="NormalParagraph"/>
    <w:tcPr/>
    <w:pPr>
      <w:keepLines w:val="1"/>
      <w:keepNext w:val="1"/>
      <w:spacing w:before="348" w:after="190" w:lineRule="auto"/>
    </w:pPr>
    <w:rPr>
      <w:sz w:val="28"/>
      <w:b w:val="1"/>
    </w:rPr>
  </w:style>
  <w:style w:type="paragraph" w:default="0" w:styleId="dingding-heading3">
    <w:name w:val="heading 3"/>
    <w:basedOn w:val="NormalParagraph"/>
    <w:tcPr/>
    <w:pPr>
      <w:keepLines w:val="1"/>
      <w:keepNext w:val="1"/>
      <w:spacing w:before="348" w:after="170" w:lineRule="auto"/>
    </w:pPr>
    <w:rPr>
      <w:sz w:val="22"/>
      <w:b w:val="1"/>
    </w:rPr>
  </w:style>
  <w:style w:type="paragraph" w:default="0" w:styleId="dingding_code">
    <w:name w:val="钉钉文档代码块"/>
    <w:tcPr/>
  </w:style>
  <w:style w:type="paragraph" w:default="0" w:styleId="dingding_quote">
    <w:name w:val="钉钉文档引用"/>
    <w:tcPr/>
    <w:pPr>
      <w:pBdr>
        <w:left w:val="single" w:sz="30" w:space="9" w:color="F0F0F0"/>
      </w:pBdr>
    </w:pPr>
    <w:rPr>
      <w:sz w:val="22"/>
      <w:rFonts w:ascii="微软雅黑" w:hAnsi="微软雅黑" w:cs="微软雅黑" w:eastAsia="微软雅黑"/>
      <w:color w:val="ADADAD"/>
      <w:kern w:val="0"/>
    </w:rPr>
  </w:style>
  <w:style w:type="paragraph" w:default="1" w:styleId="docDefaults">
    <w:name w:val="dingdocnormal"/>
    <w:tcPr/>
    <w:pPr>
      <w:spacing/>
    </w:pPr>
    <w:rPr/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image" Target="media/image1.png" />
  <Relationship Id="rId5" Type="http://schemas.openxmlformats.org/officeDocument/2006/relationships/image" Target="media/image2.jpg" />
  <Relationship Id="rId6" Type="http://schemas.openxmlformats.org/officeDocument/2006/relationships/image" Target="media/image3.jpg" />
  <Relationship Id="rId7" Type="http://schemas.openxmlformats.org/officeDocument/2006/relationships/image" Target="media/image4.jpg" />
  <Relationship Id="rId8" Type="http://schemas.openxmlformats.org/officeDocument/2006/relationships/image" Target="media/image5.jpg" />
  <Relationship Id="rId9" Type="http://schemas.openxmlformats.org/officeDocument/2006/relationships/image" Target="media/image6.jpg" />
  <Relationship Id="rId10" Type="http://schemas.openxmlformats.org/officeDocument/2006/relationships/image" Target="media/image7.png" /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