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20" w:rsidRDefault="002D5620" w:rsidP="002D562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2D5620" w:rsidRDefault="002D5620" w:rsidP="002D5620">
      <w:pPr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2D5620" w:rsidRDefault="002D5620" w:rsidP="002D5620">
      <w:pPr>
        <w:jc w:val="center"/>
      </w:pPr>
    </w:p>
    <w:p w:rsidR="002D5620" w:rsidRPr="00135EF4" w:rsidRDefault="002D5620" w:rsidP="002D5620">
      <w:pPr>
        <w:rPr>
          <w:rFonts w:ascii="Calibri" w:eastAsia="仿宋_GB2312" w:hAnsi="Calibri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  <w:r>
        <w:rPr>
          <w:rFonts w:ascii="Calibri" w:eastAsia="仿宋_GB2312" w:hAnsi="Calibri" w:hint="eastAsia"/>
          <w:sz w:val="32"/>
          <w:szCs w:val="32"/>
        </w:rPr>
        <w:t>江西省南昌县粮食局</w:t>
      </w:r>
    </w:p>
    <w:p w:rsidR="002D5620" w:rsidRDefault="002D5620" w:rsidP="002D56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  <w:r w:rsidRPr="00135EF4">
        <w:rPr>
          <w:rFonts w:ascii="仿宋_GB2312" w:eastAsia="仿宋_GB2312" w:hint="eastAsia"/>
          <w:sz w:val="32"/>
          <w:szCs w:val="32"/>
        </w:rPr>
        <w:t>中央储备粮南昌直属库有限公司</w:t>
      </w:r>
    </w:p>
    <w:p w:rsidR="002D5620" w:rsidRDefault="002D5620" w:rsidP="002D562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</w:t>
      </w:r>
      <w:r w:rsidRPr="00135EF4">
        <w:rPr>
          <w:rFonts w:ascii="仿宋_GB2312" w:eastAsia="仿宋_GB2312" w:hint="eastAsia"/>
          <w:sz w:val="32"/>
          <w:szCs w:val="32"/>
        </w:rPr>
        <w:t>中国农业发展银行南昌县支行</w:t>
      </w:r>
    </w:p>
    <w:p w:rsidR="002D5620" w:rsidRDefault="002D5620" w:rsidP="002D5620">
      <w:pPr>
        <w:pStyle w:val="a6"/>
        <w:spacing w:line="560" w:lineRule="exact"/>
        <w:ind w:firstLineChars="200" w:firstLine="640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48号）和《关于认真做好2020年早籼稻最低收购价收购工作的通知》（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库参与收购，截止2020年8月19日，已收购2020年早籼稻满仓1872吨（1个仓）。经自检，稻谷脂肪酸值最高为18.1KOHmg/100g，重金属镉最高为0.146mg/kg，等级、质量指标均达到要求。现申请对我库收购的2020年最低收购价早籼稻进行验收。</w:t>
      </w:r>
    </w:p>
    <w:p w:rsidR="002D5620" w:rsidRDefault="002D5620" w:rsidP="002D5620">
      <w:pPr>
        <w:ind w:firstLineChars="205" w:firstLine="65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2D5620" w:rsidRDefault="002D5620" w:rsidP="002D5620">
      <w:pPr>
        <w:ind w:firstLineChars="205" w:firstLine="656"/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ind w:firstLineChars="205" w:firstLine="65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2D5620" w:rsidRDefault="002D5620" w:rsidP="002D5620">
      <w:pPr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2D5620" w:rsidRDefault="002D5620" w:rsidP="002D5620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2020年9月1日</w:t>
      </w:r>
    </w:p>
    <w:p w:rsidR="002D5620" w:rsidRDefault="002D5620">
      <w:pPr>
        <w:rPr>
          <w:rFonts w:ascii="黑体" w:eastAsia="黑体" w:hAnsi="黑体"/>
          <w:sz w:val="32"/>
          <w:szCs w:val="32"/>
        </w:rPr>
      </w:pPr>
    </w:p>
    <w:p w:rsidR="002D5620" w:rsidRDefault="002D5620">
      <w:pPr>
        <w:rPr>
          <w:rFonts w:ascii="黑体" w:eastAsia="黑体" w:hAnsi="黑体"/>
          <w:sz w:val="32"/>
          <w:szCs w:val="32"/>
        </w:rPr>
      </w:pPr>
    </w:p>
    <w:p w:rsidR="00735103" w:rsidRDefault="00735103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735103" w:rsidRDefault="00735103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735103" w:rsidRDefault="00735103">
      <w:pPr>
        <w:jc w:val="center"/>
        <w:rPr>
          <w:rFonts w:hint="eastAsia"/>
        </w:rPr>
      </w:pPr>
    </w:p>
    <w:p w:rsidR="00735103" w:rsidRDefault="0073510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735103" w:rsidRDefault="0073510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735103" w:rsidRDefault="00735103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Ansi="宋体" w:cs="宋体" w:hint="eastAsia"/>
          <w:sz w:val="32"/>
          <w:szCs w:val="32"/>
        </w:rPr>
        <w:t>**号）和《关于认真做好2020年早籼稻最低收购价收购工作的通知》（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**个委托收储库点参与收购，截止**年*月*日，已收购2020年早籼稻满仓**吨（**个仓）。经初验，稻谷脂肪酸值最高为**KOHmg/100g，重金属镉最高为**mg/kg，等级、质量指标均达到要求。现申请对该批收购的2020年最低收购价早籼稻进行验收。</w:t>
      </w:r>
    </w:p>
    <w:p w:rsidR="00735103" w:rsidRDefault="0073510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735103" w:rsidRDefault="00735103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735103" w:rsidRDefault="0073510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附件：1.2020年最低收购价早籼稻数量初验收汇总表</w:t>
      </w:r>
    </w:p>
    <w:p w:rsidR="00735103" w:rsidRDefault="00735103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2.2020年最低收购价早籼稻质量初验收汇总表</w:t>
      </w:r>
    </w:p>
    <w:p w:rsidR="00735103" w:rsidRDefault="00735103">
      <w:pPr>
        <w:rPr>
          <w:rFonts w:ascii="仿宋_GB2312" w:eastAsia="仿宋_GB2312" w:hint="eastAsia"/>
          <w:sz w:val="32"/>
          <w:szCs w:val="32"/>
        </w:rPr>
      </w:pPr>
    </w:p>
    <w:p w:rsidR="00735103" w:rsidRDefault="0073510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735103" w:rsidRDefault="0073510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**年*月*日</w:t>
      </w:r>
    </w:p>
    <w:p w:rsidR="00735103" w:rsidRDefault="00735103">
      <w:pPr>
        <w:jc w:val="center"/>
        <w:rPr>
          <w:rFonts w:ascii="仿宋_GB2312" w:eastAsia="仿宋_GB2312" w:hint="eastAsia"/>
          <w:szCs w:val="21"/>
        </w:rPr>
      </w:pPr>
    </w:p>
    <w:p w:rsidR="00735103" w:rsidRDefault="0073510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735103" w:rsidRDefault="0073510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735103" w:rsidRDefault="0073510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735103" w:rsidRDefault="00735103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735103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103" w:rsidRDefault="00735103" w:rsidP="002D5620">
      <w:r>
        <w:separator/>
      </w:r>
    </w:p>
  </w:endnote>
  <w:endnote w:type="continuationSeparator" w:id="1">
    <w:p w:rsidR="00735103" w:rsidRDefault="00735103" w:rsidP="002D5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103" w:rsidRDefault="00735103" w:rsidP="002D5620">
      <w:r>
        <w:separator/>
      </w:r>
    </w:p>
  </w:footnote>
  <w:footnote w:type="continuationSeparator" w:id="1">
    <w:p w:rsidR="00735103" w:rsidRDefault="00735103" w:rsidP="002D5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75C0D"/>
    <w:rsid w:val="002A1E01"/>
    <w:rsid w:val="002D5620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5103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link w:val="Char1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character" w:customStyle="1" w:styleId="Char1">
    <w:name w:val="纯文本 Char"/>
    <w:basedOn w:val="a0"/>
    <w:link w:val="a6"/>
    <w:rsid w:val="002D562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968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