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21" w:rsidRDefault="00632121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附件1-1</w:t>
      </w:r>
    </w:p>
    <w:p w:rsidR="00632121" w:rsidRDefault="00632121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632121" w:rsidRDefault="00632121">
      <w:pPr>
        <w:jc w:val="center"/>
        <w:rPr>
          <w:rFonts w:hint="eastAsia"/>
        </w:rPr>
      </w:pPr>
    </w:p>
    <w:p w:rsidR="00632121" w:rsidRDefault="00632121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</w:t>
      </w:r>
    </w:p>
    <w:p w:rsidR="00632121" w:rsidRDefault="00632121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</w:t>
      </w:r>
    </w:p>
    <w:p w:rsidR="00632121" w:rsidRDefault="00632121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农发行分支机构：</w:t>
      </w:r>
    </w:p>
    <w:p w:rsidR="00632121" w:rsidRDefault="00632121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 w:rsidR="00D333DB">
        <w:rPr>
          <w:rFonts w:ascii="仿宋_GB2312" w:eastAsia="仿宋_GB2312" w:hAnsi="宋体" w:cs="宋体" w:hint="eastAsia"/>
          <w:sz w:val="32"/>
          <w:szCs w:val="32"/>
        </w:rPr>
        <w:t>33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 w:rsidR="00F8132D"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 w:rsidR="00F8132D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 w:rsidR="00F8132D">
        <w:rPr>
          <w:rFonts w:ascii="仿宋_GB2312" w:eastAsia="仿宋_GB2312" w:hint="eastAsia"/>
          <w:sz w:val="32"/>
          <w:szCs w:val="32"/>
        </w:rPr>
        <w:t>21</w:t>
      </w:r>
      <w:r>
        <w:rPr>
          <w:rFonts w:ascii="仿宋_GB2312" w:eastAsia="仿宋_GB2312" w:hint="eastAsia"/>
          <w:sz w:val="32"/>
          <w:szCs w:val="32"/>
        </w:rPr>
        <w:t>日，已收购2020年早籼稻满仓</w:t>
      </w:r>
      <w:r w:rsidR="00F8132D">
        <w:rPr>
          <w:rFonts w:ascii="仿宋_GB2312" w:eastAsia="仿宋_GB2312" w:hint="eastAsia"/>
          <w:sz w:val="32"/>
          <w:szCs w:val="32"/>
        </w:rPr>
        <w:t>1805</w:t>
      </w:r>
      <w:r>
        <w:rPr>
          <w:rFonts w:ascii="仿宋_GB2312" w:eastAsia="仿宋_GB2312" w:hint="eastAsia"/>
          <w:sz w:val="32"/>
          <w:szCs w:val="32"/>
        </w:rPr>
        <w:t>吨（</w:t>
      </w:r>
      <w:r w:rsidR="00F8132D"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 w:rsidR="00F8132D">
        <w:rPr>
          <w:rFonts w:ascii="仿宋_GB2312" w:eastAsia="仿宋_GB2312" w:hint="eastAsia"/>
          <w:sz w:val="32"/>
          <w:szCs w:val="32"/>
        </w:rPr>
        <w:t>19.3</w:t>
      </w:r>
      <w:r>
        <w:rPr>
          <w:rFonts w:ascii="仿宋_GB2312" w:eastAsia="仿宋_GB2312" w:hint="eastAsia"/>
          <w:sz w:val="32"/>
          <w:szCs w:val="32"/>
        </w:rPr>
        <w:t>KOHmg/100g，重金属镉最高为</w:t>
      </w:r>
      <w:r w:rsidR="00F8132D">
        <w:rPr>
          <w:rFonts w:ascii="仿宋_GB2312" w:eastAsia="仿宋_GB2312" w:hint="eastAsia"/>
          <w:sz w:val="32"/>
          <w:szCs w:val="32"/>
        </w:rPr>
        <w:t>0.127</w:t>
      </w:r>
      <w:r>
        <w:rPr>
          <w:rFonts w:ascii="仿宋_GB2312" w:eastAsia="仿宋_GB2312" w:hint="eastAsia"/>
          <w:sz w:val="32"/>
          <w:szCs w:val="32"/>
        </w:rPr>
        <w:t>mg/kg，等级、质量指标均达到要求。现申请对我库收购的2020年最低收购价早籼稻进行验收。</w:t>
      </w:r>
    </w:p>
    <w:p w:rsidR="00632121" w:rsidRDefault="00632121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632121" w:rsidRDefault="00632121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632121" w:rsidRDefault="00632121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附件：2020年最低收购价早籼稻质量自检情况表</w:t>
      </w:r>
    </w:p>
    <w:p w:rsidR="00632121" w:rsidRDefault="00632121">
      <w:pPr>
        <w:rPr>
          <w:rFonts w:ascii="仿宋_GB2312" w:eastAsia="仿宋_GB2312" w:hint="eastAsia"/>
          <w:sz w:val="32"/>
          <w:szCs w:val="32"/>
        </w:rPr>
      </w:pPr>
    </w:p>
    <w:p w:rsidR="00632121" w:rsidRDefault="00632121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</w:p>
    <w:p w:rsidR="00632121" w:rsidRDefault="00F8132D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 w:rsidR="00632121">
        <w:rPr>
          <w:rFonts w:ascii="仿宋_GB2312" w:eastAsia="仿宋_GB2312" w:hint="eastAsia"/>
          <w:sz w:val="32"/>
          <w:szCs w:val="32"/>
        </w:rPr>
        <w:t>年</w:t>
      </w:r>
      <w:r w:rsidR="001E0CC7">
        <w:rPr>
          <w:rFonts w:ascii="仿宋_GB2312" w:eastAsia="仿宋_GB2312" w:hint="eastAsia"/>
          <w:sz w:val="32"/>
          <w:szCs w:val="32"/>
        </w:rPr>
        <w:t>9</w:t>
      </w:r>
      <w:r w:rsidR="00632121">
        <w:rPr>
          <w:rFonts w:ascii="仿宋_GB2312" w:eastAsia="仿宋_GB2312" w:hint="eastAsia"/>
          <w:sz w:val="32"/>
          <w:szCs w:val="32"/>
        </w:rPr>
        <w:t>月</w:t>
      </w:r>
      <w:r w:rsidR="001E0CC7">
        <w:rPr>
          <w:rFonts w:ascii="仿宋_GB2312" w:eastAsia="仿宋_GB2312" w:hint="eastAsia"/>
          <w:sz w:val="32"/>
          <w:szCs w:val="32"/>
        </w:rPr>
        <w:t>2</w:t>
      </w:r>
      <w:r w:rsidR="00632121">
        <w:rPr>
          <w:rFonts w:ascii="仿宋_GB2312" w:eastAsia="仿宋_GB2312" w:hint="eastAsia"/>
          <w:sz w:val="32"/>
          <w:szCs w:val="32"/>
        </w:rPr>
        <w:t>日</w:t>
      </w:r>
    </w:p>
    <w:p w:rsidR="00632121" w:rsidRDefault="00632121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附件1-2</w:t>
      </w:r>
    </w:p>
    <w:p w:rsidR="00632121" w:rsidRDefault="00632121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632121" w:rsidRDefault="00632121">
      <w:pPr>
        <w:jc w:val="center"/>
        <w:rPr>
          <w:rFonts w:hint="eastAsia"/>
        </w:rPr>
      </w:pPr>
    </w:p>
    <w:p w:rsidR="00632121" w:rsidRDefault="00632121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632121" w:rsidRDefault="00632121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632121" w:rsidRDefault="00632121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 w:rsidR="00AA0865">
        <w:rPr>
          <w:rFonts w:ascii="仿宋_GB2312" w:eastAsia="仿宋_GB2312" w:hint="eastAsia"/>
          <w:sz w:val="32"/>
          <w:szCs w:val="32"/>
        </w:rPr>
        <w:t>幽兰粮站一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 w:rsidR="00AA0865"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 w:rsidR="00AA0865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 w:rsidR="00AA0865">
        <w:rPr>
          <w:rFonts w:ascii="仿宋_GB2312" w:eastAsia="仿宋_GB2312" w:hint="eastAsia"/>
          <w:sz w:val="32"/>
          <w:szCs w:val="32"/>
        </w:rPr>
        <w:t>21</w:t>
      </w:r>
      <w:r>
        <w:rPr>
          <w:rFonts w:ascii="仿宋_GB2312" w:eastAsia="仿宋_GB2312" w:hint="eastAsia"/>
          <w:sz w:val="32"/>
          <w:szCs w:val="32"/>
        </w:rPr>
        <w:t>日，已收购2020年早籼稻满仓</w:t>
      </w:r>
      <w:r w:rsidR="00AA0865">
        <w:rPr>
          <w:rFonts w:ascii="仿宋_GB2312" w:eastAsia="仿宋_GB2312" w:hint="eastAsia"/>
          <w:sz w:val="32"/>
          <w:szCs w:val="32"/>
        </w:rPr>
        <w:t>1805</w:t>
      </w:r>
      <w:r>
        <w:rPr>
          <w:rFonts w:ascii="仿宋_GB2312" w:eastAsia="仿宋_GB2312" w:hint="eastAsia"/>
          <w:sz w:val="32"/>
          <w:szCs w:val="32"/>
        </w:rPr>
        <w:t>吨（</w:t>
      </w:r>
      <w:r w:rsidR="00AA0865"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个仓）。经初验，稻谷脂肪酸值最高为</w:t>
      </w:r>
      <w:r w:rsidR="00AA0865">
        <w:rPr>
          <w:rFonts w:ascii="仿宋_GB2312" w:eastAsia="仿宋_GB2312" w:hint="eastAsia"/>
          <w:sz w:val="32"/>
          <w:szCs w:val="32"/>
        </w:rPr>
        <w:t>19.3</w:t>
      </w:r>
      <w:r>
        <w:rPr>
          <w:rFonts w:ascii="仿宋_GB2312" w:eastAsia="仿宋_GB2312" w:hint="eastAsia"/>
          <w:sz w:val="32"/>
          <w:szCs w:val="32"/>
        </w:rPr>
        <w:t>KOHmg/100g，重金属镉最高为</w:t>
      </w:r>
      <w:r w:rsidR="00AA0865">
        <w:rPr>
          <w:rFonts w:ascii="仿宋_GB2312" w:eastAsia="仿宋_GB2312" w:hint="eastAsia"/>
          <w:sz w:val="32"/>
          <w:szCs w:val="32"/>
        </w:rPr>
        <w:t>0.127</w:t>
      </w:r>
      <w:r>
        <w:rPr>
          <w:rFonts w:ascii="仿宋_GB2312" w:eastAsia="仿宋_GB2312" w:hint="eastAsia"/>
          <w:sz w:val="32"/>
          <w:szCs w:val="32"/>
        </w:rPr>
        <w:t>mg/kg，等级、质量指标均达到要求。现申请对该批收购的2020年最低收购价早籼稻进行验收。</w:t>
      </w:r>
    </w:p>
    <w:p w:rsidR="00632121" w:rsidRDefault="00632121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632121" w:rsidRDefault="00632121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632121" w:rsidRDefault="00632121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附件：1.2020年最低收购价早籼稻数量初验收汇总表</w:t>
      </w:r>
    </w:p>
    <w:p w:rsidR="00632121" w:rsidRDefault="00632121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2.2020年最低收购价早籼稻质量初验收汇总表</w:t>
      </w:r>
    </w:p>
    <w:p w:rsidR="00632121" w:rsidRDefault="00632121">
      <w:pPr>
        <w:rPr>
          <w:rFonts w:ascii="仿宋_GB2312" w:eastAsia="仿宋_GB2312" w:hint="eastAsia"/>
          <w:sz w:val="32"/>
          <w:szCs w:val="32"/>
        </w:rPr>
      </w:pPr>
    </w:p>
    <w:p w:rsidR="00632121" w:rsidRDefault="00632121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632121" w:rsidRDefault="004C4A09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 w:rsidR="00632121">
        <w:rPr>
          <w:rFonts w:ascii="仿宋_GB2312" w:eastAsia="仿宋_GB2312" w:hint="eastAsia"/>
          <w:sz w:val="32"/>
          <w:szCs w:val="32"/>
        </w:rPr>
        <w:t>年</w:t>
      </w:r>
      <w:r w:rsidR="00340B36">
        <w:rPr>
          <w:rFonts w:ascii="仿宋_GB2312" w:eastAsia="仿宋_GB2312" w:hint="eastAsia"/>
          <w:sz w:val="32"/>
          <w:szCs w:val="32"/>
        </w:rPr>
        <w:t>9</w:t>
      </w:r>
      <w:r w:rsidR="00632121">
        <w:rPr>
          <w:rFonts w:ascii="仿宋_GB2312" w:eastAsia="仿宋_GB2312" w:hint="eastAsia"/>
          <w:sz w:val="32"/>
          <w:szCs w:val="32"/>
        </w:rPr>
        <w:t>月</w:t>
      </w:r>
      <w:r w:rsidR="00340B36">
        <w:rPr>
          <w:rFonts w:ascii="仿宋_GB2312" w:eastAsia="仿宋_GB2312" w:hint="eastAsia"/>
          <w:sz w:val="32"/>
          <w:szCs w:val="32"/>
        </w:rPr>
        <w:t>2</w:t>
      </w:r>
      <w:r w:rsidR="00632121">
        <w:rPr>
          <w:rFonts w:ascii="仿宋_GB2312" w:eastAsia="仿宋_GB2312" w:hint="eastAsia"/>
          <w:sz w:val="32"/>
          <w:szCs w:val="32"/>
        </w:rPr>
        <w:t>日</w:t>
      </w:r>
    </w:p>
    <w:p w:rsidR="00632121" w:rsidRDefault="00632121">
      <w:pPr>
        <w:jc w:val="center"/>
        <w:rPr>
          <w:rFonts w:ascii="仿宋_GB2312" w:eastAsia="仿宋_GB2312" w:hint="eastAsia"/>
          <w:szCs w:val="21"/>
        </w:rPr>
      </w:pPr>
    </w:p>
    <w:p w:rsidR="00632121" w:rsidRDefault="00632121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                  江西中储粮粮油质监中心</w:t>
      </w:r>
    </w:p>
    <w:p w:rsidR="00632121" w:rsidRDefault="00632121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3187189340@qq.com</w:t>
        </w:r>
      </w:hyperlink>
      <w:r>
        <w:rPr>
          <w:rFonts w:ascii="仿宋_GB2312" w:eastAsia="仿宋_GB2312" w:hint="eastAsia"/>
          <w:szCs w:val="21"/>
        </w:rPr>
        <w:t xml:space="preserve">                 内网邮箱：中储粮质监中心-管理员邮箱</w:t>
      </w:r>
    </w:p>
    <w:p w:rsidR="00632121" w:rsidRDefault="00632121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联系人：蒋建云（17707099871）                 联系人：谢海荣（19979067862）</w:t>
      </w:r>
    </w:p>
    <w:p w:rsidR="00632121" w:rsidRDefault="00632121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熊佳倩（17679018007）</w:t>
      </w:r>
    </w:p>
    <w:sectPr w:rsidR="00632121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9E5" w:rsidRDefault="00C929E5" w:rsidP="00C929E5">
      <w:r>
        <w:separator/>
      </w:r>
    </w:p>
  </w:endnote>
  <w:endnote w:type="continuationSeparator" w:id="1">
    <w:p w:rsidR="00C929E5" w:rsidRDefault="00C929E5" w:rsidP="00C92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9E5" w:rsidRDefault="00C929E5" w:rsidP="00C929E5">
      <w:r>
        <w:separator/>
      </w:r>
    </w:p>
  </w:footnote>
  <w:footnote w:type="continuationSeparator" w:id="1">
    <w:p w:rsidR="00C929E5" w:rsidRDefault="00C929E5" w:rsidP="00C92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0CC7"/>
    <w:rsid w:val="001E62DA"/>
    <w:rsid w:val="0021238D"/>
    <w:rsid w:val="002A1E01"/>
    <w:rsid w:val="00340B36"/>
    <w:rsid w:val="003A1501"/>
    <w:rsid w:val="003B13F7"/>
    <w:rsid w:val="003F31EC"/>
    <w:rsid w:val="004C4A09"/>
    <w:rsid w:val="004C67D0"/>
    <w:rsid w:val="004D07C9"/>
    <w:rsid w:val="004D6250"/>
    <w:rsid w:val="00543E43"/>
    <w:rsid w:val="00597518"/>
    <w:rsid w:val="00631E3A"/>
    <w:rsid w:val="00632121"/>
    <w:rsid w:val="00664B63"/>
    <w:rsid w:val="006D476A"/>
    <w:rsid w:val="00736A93"/>
    <w:rsid w:val="007456F0"/>
    <w:rsid w:val="007459DE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AA0865"/>
    <w:rsid w:val="00B71C43"/>
    <w:rsid w:val="00B807DA"/>
    <w:rsid w:val="00BA6487"/>
    <w:rsid w:val="00C2548F"/>
    <w:rsid w:val="00C55C41"/>
    <w:rsid w:val="00C70036"/>
    <w:rsid w:val="00C929E5"/>
    <w:rsid w:val="00D17655"/>
    <w:rsid w:val="00D333DB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8132D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943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2021-07-22T08:24:00Z</dcterms:created>
  <dcterms:modified xsi:type="dcterms:W3CDTF">2021-07-22T08:24:00Z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