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98F52D" w14:textId="115BDFE4" w:rsidR="0009328C" w:rsidRPr="00D64FFE" w:rsidRDefault="0009328C" w:rsidP="0009328C">
      <w:pPr>
        <w:pStyle w:val="Title"/>
        <w:jc w:val="center"/>
        <w:rPr>
          <w:rFonts w:ascii="Cambria" w:hAnsi="Cambria"/>
          <w:sz w:val="36"/>
        </w:rPr>
      </w:pPr>
      <w:r w:rsidRPr="00D64FFE">
        <w:rPr>
          <w:rFonts w:ascii="Cambria" w:hAnsi="Cambria"/>
          <w:sz w:val="36"/>
        </w:rPr>
        <w:t>COMP0</w:t>
      </w:r>
      <w:r w:rsidR="00E6567D" w:rsidRPr="00D64FFE">
        <w:rPr>
          <w:rFonts w:ascii="Cambria" w:hAnsi="Cambria"/>
          <w:sz w:val="36"/>
        </w:rPr>
        <w:t>028</w:t>
      </w:r>
      <w:r w:rsidRPr="00D64FFE">
        <w:rPr>
          <w:rFonts w:ascii="Cambria" w:hAnsi="Cambria"/>
          <w:sz w:val="36"/>
        </w:rPr>
        <w:t xml:space="preserve"> </w:t>
      </w:r>
      <w:r w:rsidR="00E6567D" w:rsidRPr="00D64FFE">
        <w:rPr>
          <w:rFonts w:ascii="Cambria" w:hAnsi="Cambria"/>
          <w:sz w:val="36"/>
        </w:rPr>
        <w:t>Computational Photography and Capture</w:t>
      </w:r>
    </w:p>
    <w:p w14:paraId="2E703C62" w14:textId="08BF6875" w:rsidR="005D28C4" w:rsidRPr="00D64FFE" w:rsidRDefault="0009328C" w:rsidP="007B372A">
      <w:pPr>
        <w:pStyle w:val="Title"/>
        <w:jc w:val="center"/>
        <w:rPr>
          <w:rFonts w:ascii="Cambria" w:hAnsi="Cambria"/>
          <w:sz w:val="32"/>
        </w:rPr>
      </w:pPr>
      <w:r w:rsidRPr="00D64FFE">
        <w:rPr>
          <w:rFonts w:ascii="Cambria" w:hAnsi="Cambria"/>
          <w:sz w:val="32"/>
        </w:rPr>
        <w:t>C</w:t>
      </w:r>
      <w:r w:rsidR="00E6567D" w:rsidRPr="00D64FFE">
        <w:rPr>
          <w:rFonts w:ascii="Cambria" w:hAnsi="Cambria"/>
          <w:sz w:val="32"/>
        </w:rPr>
        <w:t>lass Project</w:t>
      </w:r>
      <w:r w:rsidR="00DD5A41">
        <w:rPr>
          <w:rFonts w:ascii="Cambria" w:hAnsi="Cambria"/>
          <w:sz w:val="32"/>
        </w:rPr>
        <w:t xml:space="preserve"> </w:t>
      </w:r>
      <w:r w:rsidR="00DD5A41" w:rsidRPr="00D64FFE">
        <w:rPr>
          <w:rFonts w:ascii="Cambria" w:hAnsi="Cambria"/>
          <w:sz w:val="32"/>
        </w:rPr>
        <w:t>(Part 1)</w:t>
      </w:r>
      <w:r w:rsidRPr="00D64FFE">
        <w:rPr>
          <w:rFonts w:ascii="Cambria" w:hAnsi="Cambria"/>
          <w:sz w:val="32"/>
        </w:rPr>
        <w:t xml:space="preserve">: </w:t>
      </w:r>
      <w:r w:rsidR="00E6567D" w:rsidRPr="00D64FFE">
        <w:rPr>
          <w:rFonts w:ascii="Cambria" w:hAnsi="Cambria"/>
          <w:sz w:val="32"/>
        </w:rPr>
        <w:t>Structured Light Depth Acquisition</w:t>
      </w:r>
    </w:p>
    <w:p w14:paraId="4A8A7280" w14:textId="4C70D2C2" w:rsidR="007B372A" w:rsidRPr="00D64FFE" w:rsidRDefault="007B372A" w:rsidP="007B372A">
      <w:pPr>
        <w:rPr>
          <w:rFonts w:ascii="Cambria" w:hAnsi="Cambria"/>
        </w:rPr>
      </w:pPr>
    </w:p>
    <w:p w14:paraId="5C561ECE" w14:textId="48E99BA7" w:rsidR="00D64FFE" w:rsidRPr="00D64FFE" w:rsidRDefault="0001193F" w:rsidP="007B372A">
      <w:pPr>
        <w:rPr>
          <w:rFonts w:ascii="Cambria" w:hAnsi="Cambria"/>
        </w:rPr>
      </w:pPr>
      <w:r w:rsidRPr="0001193F">
        <w:rPr>
          <w:rFonts w:ascii="Cambria" w:hAnsi="Cambria"/>
        </w:rPr>
        <w:t>This report will demonstrate the implementation of the algorithms and the result analysis of the structured light depth acquisition. The given tasks are categorised by the dataset type under three main sections: synthetic dataset, provided real dataset and captured dataset. The demonstration will contain both images and core code segments. Full documentation is available in source files.</w:t>
      </w:r>
    </w:p>
    <w:p w14:paraId="6E8C13F7" w14:textId="77777777" w:rsidR="00D64FFE" w:rsidRPr="00D64FFE" w:rsidRDefault="00D64FFE" w:rsidP="007B372A">
      <w:pPr>
        <w:rPr>
          <w:rFonts w:ascii="Cambria" w:hAnsi="Cambria"/>
        </w:rPr>
      </w:pPr>
    </w:p>
    <w:p w14:paraId="22942861" w14:textId="0EBF1424" w:rsidR="0009328C" w:rsidRPr="002603A1" w:rsidRDefault="0042757B" w:rsidP="0009328C">
      <w:pPr>
        <w:rPr>
          <w:rFonts w:ascii="Cambria" w:hAnsi="Cambria"/>
          <w:sz w:val="32"/>
          <w:szCs w:val="30"/>
        </w:rPr>
      </w:pPr>
      <w:r w:rsidRPr="002603A1">
        <w:rPr>
          <w:rFonts w:ascii="Cambria" w:hAnsi="Cambria"/>
          <w:sz w:val="32"/>
          <w:szCs w:val="30"/>
        </w:rPr>
        <w:t xml:space="preserve">Synthetic Dataset </w:t>
      </w:r>
    </w:p>
    <w:p w14:paraId="7E4D968F" w14:textId="4DB4EF1C" w:rsidR="00065481" w:rsidRDefault="00FF6AC2" w:rsidP="0009328C">
      <w:pPr>
        <w:rPr>
          <w:rFonts w:ascii="Cambria" w:hAnsi="Cambria"/>
        </w:rPr>
      </w:pPr>
      <w:r>
        <w:rPr>
          <w:rFonts w:ascii="Cambria" w:hAnsi="Cambria"/>
        </w:rPr>
        <w:t xml:space="preserve">This task requires us to implement core functions for 3D reconstruction and camera calibration, starting with simple synthetic datasets. </w:t>
      </w:r>
      <w:r w:rsidR="008D1133">
        <w:rPr>
          <w:rFonts w:ascii="Cambria" w:hAnsi="Cambria"/>
        </w:rPr>
        <w:t>Because the</w:t>
      </w:r>
      <w:r w:rsidR="00602B1E">
        <w:rPr>
          <w:rFonts w:ascii="Cambria" w:hAnsi="Cambria"/>
        </w:rPr>
        <w:t>se</w:t>
      </w:r>
      <w:r w:rsidR="008D1133">
        <w:rPr>
          <w:rFonts w:ascii="Cambria" w:hAnsi="Cambria"/>
        </w:rPr>
        <w:t xml:space="preserve"> implemented functions are the standard of the following tasks</w:t>
      </w:r>
      <w:r>
        <w:rPr>
          <w:rFonts w:ascii="Cambria" w:hAnsi="Cambria"/>
        </w:rPr>
        <w:t xml:space="preserve">, this section will </w:t>
      </w:r>
      <w:r w:rsidR="000E7F5C">
        <w:rPr>
          <w:rFonts w:ascii="Cambria" w:hAnsi="Cambria"/>
        </w:rPr>
        <w:t xml:space="preserve">demonstrate </w:t>
      </w:r>
      <w:r w:rsidR="007D33E0">
        <w:rPr>
          <w:rFonts w:ascii="Cambria" w:hAnsi="Cambria"/>
        </w:rPr>
        <w:t>the steps and strategies we take and as detailed as possible.</w:t>
      </w:r>
    </w:p>
    <w:p w14:paraId="1DA9010D" w14:textId="77777777" w:rsidR="00065481" w:rsidRPr="00065481" w:rsidRDefault="00065481" w:rsidP="0009328C">
      <w:pPr>
        <w:rPr>
          <w:rFonts w:ascii="Cambria" w:hAnsi="Cambria"/>
        </w:rPr>
      </w:pPr>
    </w:p>
    <w:p w14:paraId="5865C1A3" w14:textId="48BFB9F4" w:rsidR="006A035A" w:rsidRPr="002603A1" w:rsidRDefault="00FE54BB" w:rsidP="0009328C">
      <w:pPr>
        <w:rPr>
          <w:rFonts w:ascii="Cambria" w:hAnsi="Cambria"/>
          <w:sz w:val="28"/>
          <w:szCs w:val="27"/>
        </w:rPr>
      </w:pPr>
      <w:r w:rsidRPr="002603A1">
        <w:rPr>
          <w:rFonts w:ascii="Cambria" w:hAnsi="Cambria"/>
          <w:sz w:val="28"/>
          <w:szCs w:val="27"/>
        </w:rPr>
        <w:t>Reconstruction</w:t>
      </w:r>
      <w:r w:rsidR="00065481">
        <w:rPr>
          <w:rFonts w:ascii="Cambria" w:hAnsi="Cambria"/>
          <w:sz w:val="28"/>
          <w:szCs w:val="27"/>
        </w:rPr>
        <w:t xml:space="preserve"> with Provided Matrix</w:t>
      </w:r>
    </w:p>
    <w:p w14:paraId="79832F4A" w14:textId="579B8253" w:rsidR="002C04EF" w:rsidRDefault="00E9569D" w:rsidP="0009328C">
      <w:pPr>
        <w:rPr>
          <w:rFonts w:ascii="Cambria" w:hAnsi="Cambria"/>
        </w:rPr>
      </w:pPr>
      <w:r>
        <w:rPr>
          <w:rFonts w:ascii="Cambria" w:hAnsi="Cambria"/>
        </w:rPr>
        <w:t xml:space="preserve">The first step of </w:t>
      </w:r>
      <w:r w:rsidR="003B7E6F">
        <w:rPr>
          <w:rFonts w:ascii="Cambria" w:hAnsi="Cambria"/>
        </w:rPr>
        <w:t>reconstructing</w:t>
      </w:r>
      <w:r w:rsidR="0014101C">
        <w:rPr>
          <w:rFonts w:ascii="Cambria" w:hAnsi="Cambria"/>
        </w:rPr>
        <w:t xml:space="preserve"> the scene is to decode light patterns so that we can obtain the UV information for following computations. To do so, we need to load image sequences that have </w:t>
      </w:r>
      <w:bookmarkStart w:id="0" w:name="_GoBack"/>
      <w:bookmarkEnd w:id="0"/>
      <w:r w:rsidR="0014101C">
        <w:rPr>
          <w:rFonts w:ascii="Cambria" w:hAnsi="Cambria"/>
        </w:rPr>
        <w:t>structured light information and convert them into grayscale, since we aim to deal with binary grey codes.</w:t>
      </w:r>
      <w:r w:rsidR="003F5520">
        <w:rPr>
          <w:rFonts w:ascii="Cambria" w:hAnsi="Cambria"/>
        </w:rPr>
        <w:t xml:space="preserve"> Given the fact that loading such a number of coloured images</w:t>
      </w:r>
      <w:r w:rsidR="006E4D21">
        <w:rPr>
          <w:rFonts w:ascii="Cambria" w:hAnsi="Cambria"/>
        </w:rPr>
        <w:t xml:space="preserve"> (especially for real-life photos)</w:t>
      </w:r>
      <w:r w:rsidR="003F5520">
        <w:rPr>
          <w:rFonts w:ascii="Cambria" w:hAnsi="Cambria"/>
        </w:rPr>
        <w:t xml:space="preserve"> </w:t>
      </w:r>
      <w:r w:rsidR="009A6E36">
        <w:rPr>
          <w:rFonts w:ascii="Cambria" w:hAnsi="Cambria"/>
        </w:rPr>
        <w:t>will</w:t>
      </w:r>
      <w:r w:rsidR="003F5520">
        <w:rPr>
          <w:rFonts w:ascii="Cambria" w:hAnsi="Cambria"/>
        </w:rPr>
        <w:t xml:space="preserve"> </w:t>
      </w:r>
      <w:r w:rsidR="00DD4E2C">
        <w:rPr>
          <w:rFonts w:ascii="Cambria" w:hAnsi="Cambria"/>
        </w:rPr>
        <w:t xml:space="preserve">use too </w:t>
      </w:r>
      <w:r w:rsidR="003F5520">
        <w:rPr>
          <w:rFonts w:ascii="Cambria" w:hAnsi="Cambria"/>
        </w:rPr>
        <w:t xml:space="preserve">much memory, thus for each image in the image sequence, we turn it into grayscale before storing it </w:t>
      </w:r>
      <w:r w:rsidR="008859B9">
        <w:rPr>
          <w:rFonts w:ascii="Cambria" w:hAnsi="Cambria"/>
        </w:rPr>
        <w:t>in</w:t>
      </w:r>
      <w:r w:rsidR="003F5520">
        <w:rPr>
          <w:rFonts w:ascii="Cambria" w:hAnsi="Cambria"/>
        </w:rPr>
        <w:t>to the variable.</w:t>
      </w:r>
      <w:r w:rsidR="009A6E36">
        <w:rPr>
          <w:rFonts w:ascii="Cambria" w:hAnsi="Cambria"/>
        </w:rPr>
        <w:t xml:space="preserve"> The modified </w:t>
      </w:r>
      <w:proofErr w:type="spellStart"/>
      <w:r w:rsidR="009A6E36" w:rsidRPr="009A6E36">
        <w:rPr>
          <w:rFonts w:ascii="Consolas" w:hAnsi="Consolas" w:cs="Consolas"/>
          <w:sz w:val="21"/>
        </w:rPr>
        <w:t>load_sequence.m</w:t>
      </w:r>
      <w:proofErr w:type="spellEnd"/>
      <w:r w:rsidR="009A6E36" w:rsidRPr="009A6E36">
        <w:rPr>
          <w:rFonts w:ascii="Cambria" w:hAnsi="Cambria"/>
          <w:sz w:val="21"/>
        </w:rPr>
        <w:t xml:space="preserve"> </w:t>
      </w:r>
      <w:r w:rsidR="009A6E36">
        <w:rPr>
          <w:rFonts w:ascii="Cambria" w:hAnsi="Cambria"/>
        </w:rPr>
        <w:t>is included under the project folder.</w:t>
      </w:r>
    </w:p>
    <w:p w14:paraId="2E968D7B" w14:textId="6B0906F3" w:rsidR="009A6E36" w:rsidRDefault="009A6E36" w:rsidP="0009328C">
      <w:pPr>
        <w:rPr>
          <w:rFonts w:ascii="Cambria" w:hAnsi="Cambria"/>
        </w:rPr>
      </w:pPr>
    </w:p>
    <w:p w14:paraId="6641F1D8" w14:textId="7F52B04F" w:rsidR="00ED779B" w:rsidRDefault="00457E0E" w:rsidP="0009328C">
      <w:pPr>
        <w:rPr>
          <w:rFonts w:ascii="Cambria" w:hAnsi="Cambria"/>
        </w:rPr>
      </w:pPr>
      <w:r>
        <w:rPr>
          <w:rFonts w:ascii="Cambria" w:hAnsi="Cambria"/>
        </w:rPr>
        <w:t>The next step is to decode the light patterns using the image difference of 20 pairs of images that contain structured light information for U and V.</w:t>
      </w:r>
      <w:r w:rsidR="00E47333">
        <w:rPr>
          <w:rFonts w:ascii="Cambria" w:hAnsi="Cambria"/>
        </w:rPr>
        <w:t xml:space="preserve"> The information will first be stored as binary </w:t>
      </w:r>
      <w:r w:rsidR="00E47333">
        <w:rPr>
          <w:rFonts w:ascii="Cambria" w:hAnsi="Cambria"/>
        </w:rPr>
        <w:t>codeword</w:t>
      </w:r>
      <w:r w:rsidR="00E47333">
        <w:rPr>
          <w:rFonts w:ascii="Cambria" w:hAnsi="Cambria"/>
        </w:rPr>
        <w:t xml:space="preserve">s, which have </w:t>
      </w:r>
      <w:r w:rsidR="00E47333">
        <w:rPr>
          <w:rFonts w:ascii="Cambria" w:hAnsi="Cambria"/>
        </w:rPr>
        <w:t>ten digits</w:t>
      </w:r>
      <w:r w:rsidR="00E47333">
        <w:rPr>
          <w:rFonts w:ascii="Cambria" w:hAnsi="Cambria"/>
        </w:rPr>
        <w:t>.</w:t>
      </w:r>
      <w:r w:rsidR="00E47333">
        <w:rPr>
          <w:rFonts w:ascii="Cambria" w:hAnsi="Cambria"/>
        </w:rPr>
        <w:t xml:space="preserve"> </w:t>
      </w:r>
      <w:r w:rsidR="00E47333">
        <w:rPr>
          <w:rFonts w:ascii="Cambria" w:hAnsi="Cambria"/>
        </w:rPr>
        <w:t>W</w:t>
      </w:r>
      <w:r w:rsidR="00E47333">
        <w:rPr>
          <w:rFonts w:ascii="Cambria" w:hAnsi="Cambria"/>
        </w:rPr>
        <w:t xml:space="preserve">e will convert </w:t>
      </w:r>
      <w:r w:rsidR="00E47333">
        <w:rPr>
          <w:rFonts w:ascii="Cambria" w:hAnsi="Cambria"/>
        </w:rPr>
        <w:t>them</w:t>
      </w:r>
      <w:r w:rsidR="00E47333">
        <w:rPr>
          <w:rFonts w:ascii="Cambria" w:hAnsi="Cambria"/>
        </w:rPr>
        <w:t xml:space="preserve"> to decimal value</w:t>
      </w:r>
      <w:r w:rsidR="00E47333">
        <w:rPr>
          <w:rFonts w:ascii="Cambria" w:hAnsi="Cambria"/>
        </w:rPr>
        <w:t>s</w:t>
      </w:r>
      <w:r w:rsidR="00E47333">
        <w:rPr>
          <w:rFonts w:ascii="Cambria" w:hAnsi="Cambria"/>
        </w:rPr>
        <w:t xml:space="preserve"> later.</w:t>
      </w:r>
      <w:r w:rsidR="00E47333">
        <w:rPr>
          <w:rFonts w:ascii="Cambria" w:hAnsi="Cambria"/>
        </w:rPr>
        <w:t xml:space="preserve"> </w:t>
      </w:r>
      <w:r>
        <w:rPr>
          <w:rFonts w:ascii="Cambria" w:hAnsi="Cambria"/>
        </w:rPr>
        <w:t>The basic algorithm is that f</w:t>
      </w:r>
      <w:r>
        <w:rPr>
          <w:rFonts w:ascii="Cambria" w:hAnsi="Cambria"/>
        </w:rPr>
        <w:t>or each pair of U and V, we compute the image difference and determine the binary codeword based on the obtained value. For a pixel (</w:t>
      </w:r>
      <w:proofErr w:type="spellStart"/>
      <w:proofErr w:type="gramStart"/>
      <w:r>
        <w:rPr>
          <w:rFonts w:ascii="Cambria" w:hAnsi="Cambria"/>
        </w:rPr>
        <w:t>x,y</w:t>
      </w:r>
      <w:proofErr w:type="spellEnd"/>
      <w:proofErr w:type="gramEnd"/>
      <w:r>
        <w:rPr>
          <w:rFonts w:ascii="Cambria" w:hAnsi="Cambria"/>
        </w:rPr>
        <w:t>) on the image, if the difference is a positive value,  then it means that at this pixel, the first image has a higher intensity than the second image</w:t>
      </w:r>
      <w:r w:rsidR="00FC2FB5">
        <w:rPr>
          <w:rFonts w:ascii="Cambria" w:hAnsi="Cambria"/>
        </w:rPr>
        <w:t>,</w:t>
      </w:r>
      <w:r>
        <w:rPr>
          <w:rFonts w:ascii="Cambria" w:hAnsi="Cambria"/>
        </w:rPr>
        <w:t xml:space="preserve"> thus we assign the 1 to the codeword. If it is negative, then we assign 0</w:t>
      </w:r>
      <w:r w:rsidR="00E47333">
        <w:rPr>
          <w:rFonts w:ascii="Cambria" w:hAnsi="Cambria"/>
        </w:rPr>
        <w:t xml:space="preserve">. </w:t>
      </w:r>
      <w:r w:rsidR="00030073" w:rsidRPr="00030073">
        <w:rPr>
          <w:rFonts w:ascii="Cambria" w:hAnsi="Cambria"/>
          <w:highlight w:val="yellow"/>
        </w:rPr>
        <w:t>However, we also have to consider the background and any</w:t>
      </w:r>
      <w:r w:rsidR="00030073">
        <w:rPr>
          <w:rFonts w:ascii="Cambria" w:hAnsi="Cambria"/>
        </w:rPr>
        <w:t xml:space="preserve"> </w:t>
      </w:r>
    </w:p>
    <w:p w14:paraId="5E872DA9" w14:textId="02EF8497" w:rsidR="00E71099" w:rsidRDefault="00E71099" w:rsidP="0009328C">
      <w:pPr>
        <w:rPr>
          <w:rFonts w:ascii="Cambria" w:hAnsi="Cambria"/>
        </w:rPr>
      </w:pPr>
    </w:p>
    <w:p w14:paraId="787C155B" w14:textId="77777777" w:rsidR="00FB53F9" w:rsidRDefault="00FB53F9" w:rsidP="0009328C">
      <w:pPr>
        <w:rPr>
          <w:rFonts w:ascii="Cambria" w:hAnsi="Cambria"/>
        </w:rPr>
      </w:pPr>
    </w:p>
    <w:p w14:paraId="1EE818C9" w14:textId="483CEFEC" w:rsidR="00EC15D0" w:rsidRDefault="00E73869" w:rsidP="0009328C">
      <w:pPr>
        <w:rPr>
          <w:rFonts w:ascii="Cambria" w:hAnsi="Cambria"/>
        </w:rPr>
      </w:pPr>
      <w:r w:rsidRPr="00030073">
        <w:rPr>
          <w:rFonts w:ascii="Cambria" w:hAnsi="Cambria"/>
          <w:highlight w:val="yellow"/>
        </w:rPr>
        <w:t>Therefore, we need to reject any reliable result obtained in this process</w:t>
      </w:r>
      <w:r>
        <w:rPr>
          <w:rFonts w:ascii="Cambria" w:hAnsi="Cambria"/>
        </w:rPr>
        <w:t xml:space="preserve">. As suggested in, it is not reliable to distinguish light patterns on surface with varying albedos using difference and inverse. One way to solve this is to sum up the absolute difference of 10 results and if the sum is still below a specific threshold then we mark this pixel as unreliable and assign </w:t>
      </w:r>
      <w:r w:rsidR="00371F75">
        <w:rPr>
          <w:rFonts w:ascii="Cambria" w:hAnsi="Cambria"/>
        </w:rPr>
        <w:t xml:space="preserve">a value of </w:t>
      </w:r>
      <w:r>
        <w:rPr>
          <w:rFonts w:ascii="Cambria" w:hAnsi="Cambria"/>
        </w:rPr>
        <w:t>negative 1.</w:t>
      </w:r>
      <w:r w:rsidR="00EC15D0">
        <w:rPr>
          <w:rFonts w:ascii="Cambria" w:hAnsi="Cambria"/>
        </w:rPr>
        <w:t xml:space="preserve"> </w:t>
      </w:r>
      <w:r w:rsidR="000F203A">
        <w:rPr>
          <w:rFonts w:ascii="Cambria" w:hAnsi="Cambria"/>
        </w:rPr>
        <w:t xml:space="preserve">The threshold </w:t>
      </w:r>
      <w:r w:rsidR="00C10578">
        <w:rPr>
          <w:rFonts w:ascii="Cambria" w:hAnsi="Cambria"/>
        </w:rPr>
        <w:t>can</w:t>
      </w:r>
      <w:r w:rsidR="000F203A">
        <w:rPr>
          <w:rFonts w:ascii="Cambria" w:hAnsi="Cambria"/>
        </w:rPr>
        <w:t xml:space="preserve"> be </w:t>
      </w:r>
      <w:r w:rsidR="00174428">
        <w:rPr>
          <w:rFonts w:ascii="Cambria" w:hAnsi="Cambria"/>
        </w:rPr>
        <w:t>modified</w:t>
      </w:r>
      <w:r w:rsidR="000F203A">
        <w:rPr>
          <w:rFonts w:ascii="Cambria" w:hAnsi="Cambria"/>
        </w:rPr>
        <w:t xml:space="preserve"> for different input image sequences.</w:t>
      </w:r>
    </w:p>
    <w:p w14:paraId="41019D18" w14:textId="0DDBCB11" w:rsidR="00FB53F9" w:rsidRDefault="00FB53F9" w:rsidP="0009328C">
      <w:pPr>
        <w:rPr>
          <w:rFonts w:ascii="Cambria" w:hAnsi="Cambria"/>
        </w:rPr>
      </w:pPr>
    </w:p>
    <w:p w14:paraId="5417BFA1" w14:textId="42E0AEDA" w:rsidR="00ED779B" w:rsidRDefault="00ED779B" w:rsidP="0009328C">
      <w:pPr>
        <w:rPr>
          <w:rFonts w:ascii="Cambria" w:hAnsi="Cambria"/>
        </w:rPr>
      </w:pPr>
      <w:r>
        <w:rPr>
          <w:rFonts w:ascii="Cambria" w:hAnsi="Cambria"/>
        </w:rPr>
        <w:t xml:space="preserve">The last step is to convert </w:t>
      </w:r>
      <w:r w:rsidR="00F36E40">
        <w:rPr>
          <w:rFonts w:ascii="Cambria" w:hAnsi="Cambria"/>
        </w:rPr>
        <w:t>binary codewords to decimal values. This can be easily done by multiplying the codeword with a matrix that defines the value for each digit of a binary sequence:</w:t>
      </w:r>
    </w:p>
    <w:p w14:paraId="041593A6" w14:textId="77777777" w:rsidR="00ED779B" w:rsidRDefault="00ED779B" w:rsidP="0009328C">
      <w:pPr>
        <w:rPr>
          <w:rFonts w:ascii="Cambria" w:hAnsi="Cambria"/>
        </w:rPr>
      </w:pPr>
    </w:p>
    <w:p w14:paraId="3EFB7135" w14:textId="77777777" w:rsidR="00FB53F9" w:rsidRDefault="00FB53F9" w:rsidP="0009328C">
      <w:pPr>
        <w:rPr>
          <w:rFonts w:ascii="Cambria" w:hAnsi="Cambria"/>
        </w:rPr>
      </w:pPr>
    </w:p>
    <w:p w14:paraId="3A469B63" w14:textId="5E30BE3A" w:rsidR="00EC15D0" w:rsidRDefault="00EC15D0" w:rsidP="0009328C">
      <w:pPr>
        <w:rPr>
          <w:rFonts w:ascii="Cambria" w:hAnsi="Cambria"/>
        </w:rPr>
      </w:pPr>
      <w:r>
        <w:rPr>
          <w:rFonts w:ascii="Cambria" w:hAnsi="Cambria"/>
        </w:rPr>
        <w:t>As shown in Figure, some suspicious-valued pixels are rejected…</w:t>
      </w:r>
    </w:p>
    <w:p w14:paraId="5995ED93" w14:textId="76E69CE3" w:rsidR="002C04EF" w:rsidRDefault="00EC15D0" w:rsidP="0009328C">
      <w:pPr>
        <w:rPr>
          <w:rFonts w:ascii="Cambria" w:hAnsi="Cambria"/>
        </w:rPr>
      </w:pPr>
      <w:r>
        <w:rPr>
          <w:rFonts w:ascii="Cambria" w:hAnsi="Cambria"/>
        </w:rPr>
        <w:lastRenderedPageBreak/>
        <w:t xml:space="preserve">The result is not quite obvious when we apply it to synthetic datasets; however, it makes a huge difference when it comes to real-life datasets and we will discuss </w:t>
      </w:r>
      <w:r w:rsidR="002C170E">
        <w:rPr>
          <w:rFonts w:ascii="Cambria" w:hAnsi="Cambria"/>
        </w:rPr>
        <w:t>this in next two tasks.</w:t>
      </w:r>
    </w:p>
    <w:p w14:paraId="7DA9F043" w14:textId="77777777" w:rsidR="002C04EF" w:rsidRPr="00065481" w:rsidRDefault="002C04EF" w:rsidP="0009328C">
      <w:pPr>
        <w:rPr>
          <w:rFonts w:ascii="Cambria" w:hAnsi="Cambria"/>
        </w:rPr>
      </w:pPr>
    </w:p>
    <w:p w14:paraId="78650ADE" w14:textId="73833EF5" w:rsidR="00FE54BB" w:rsidRPr="00D64FFE" w:rsidRDefault="00FE54BB" w:rsidP="0009328C">
      <w:pPr>
        <w:rPr>
          <w:rFonts w:ascii="Cambria" w:hAnsi="Cambria"/>
          <w:sz w:val="27"/>
          <w:szCs w:val="27"/>
        </w:rPr>
      </w:pPr>
      <w:r>
        <w:rPr>
          <w:rFonts w:ascii="Cambria" w:hAnsi="Cambria"/>
          <w:sz w:val="27"/>
          <w:szCs w:val="27"/>
        </w:rPr>
        <w:t>Camera Calibratio</w:t>
      </w:r>
      <w:r w:rsidR="00065481">
        <w:rPr>
          <w:rFonts w:ascii="Cambria" w:hAnsi="Cambria"/>
          <w:sz w:val="27"/>
          <w:szCs w:val="27"/>
        </w:rPr>
        <w:t>n</w:t>
      </w:r>
    </w:p>
    <w:p w14:paraId="060ADA1B" w14:textId="7A70E2D0" w:rsidR="00065481" w:rsidRDefault="00065481" w:rsidP="0009328C">
      <w:pPr>
        <w:rPr>
          <w:rFonts w:ascii="Cambria" w:hAnsi="Cambria"/>
        </w:rPr>
      </w:pPr>
    </w:p>
    <w:p w14:paraId="57BA4577" w14:textId="2007C278" w:rsidR="00E2509E" w:rsidRDefault="00E2509E" w:rsidP="0009328C">
      <w:pPr>
        <w:rPr>
          <w:rFonts w:ascii="Cambria" w:hAnsi="Cambria"/>
        </w:rPr>
      </w:pPr>
    </w:p>
    <w:p w14:paraId="64BC4012" w14:textId="24F2E183" w:rsidR="00E2509E" w:rsidRDefault="00E2509E" w:rsidP="0009328C">
      <w:pPr>
        <w:rPr>
          <w:rFonts w:ascii="Cambria" w:hAnsi="Cambria"/>
        </w:rPr>
      </w:pPr>
    </w:p>
    <w:p w14:paraId="14C21271" w14:textId="744A4733" w:rsidR="00E2509E" w:rsidRDefault="00E2509E" w:rsidP="0009328C">
      <w:pPr>
        <w:rPr>
          <w:rFonts w:ascii="Cambria" w:hAnsi="Cambria"/>
        </w:rPr>
      </w:pPr>
    </w:p>
    <w:p w14:paraId="3E49FD15" w14:textId="71A73ADF" w:rsidR="00E2509E" w:rsidRDefault="00E2509E" w:rsidP="0009328C">
      <w:pPr>
        <w:rPr>
          <w:rFonts w:ascii="Cambria" w:hAnsi="Cambria"/>
        </w:rPr>
      </w:pPr>
      <w:r>
        <w:rPr>
          <w:rFonts w:ascii="Cambria" w:hAnsi="Cambria"/>
        </w:rPr>
        <w:t>Since we have obtained checkerboard images from a camera and a projector, we can then utilise the MATLAB calibration toolbox introduced in week2’s lab to compute the intrinsic and extrinsic matrix, which are required for the reconstruction.</w:t>
      </w:r>
    </w:p>
    <w:p w14:paraId="1CDC7BEC" w14:textId="77777777" w:rsidR="00E2509E" w:rsidRDefault="00E2509E" w:rsidP="0009328C">
      <w:pPr>
        <w:rPr>
          <w:rFonts w:ascii="Cambria" w:hAnsi="Cambria"/>
        </w:rPr>
      </w:pPr>
    </w:p>
    <w:p w14:paraId="1C49EDFA" w14:textId="77777777" w:rsidR="00065481" w:rsidRPr="00065481" w:rsidRDefault="00065481" w:rsidP="0009328C">
      <w:pPr>
        <w:rPr>
          <w:rFonts w:ascii="Cambria" w:hAnsi="Cambria"/>
        </w:rPr>
      </w:pPr>
    </w:p>
    <w:p w14:paraId="5493C877" w14:textId="7F54176B" w:rsidR="00065481" w:rsidRPr="00D64FFE" w:rsidRDefault="00065481" w:rsidP="0009328C">
      <w:pPr>
        <w:rPr>
          <w:rFonts w:ascii="Cambria" w:hAnsi="Cambria"/>
          <w:sz w:val="27"/>
          <w:szCs w:val="27"/>
        </w:rPr>
      </w:pPr>
      <w:r>
        <w:rPr>
          <w:rFonts w:ascii="Cambria" w:hAnsi="Cambria"/>
          <w:sz w:val="27"/>
          <w:szCs w:val="27"/>
        </w:rPr>
        <w:t>Reconstruction with Calibrated Matrix</w:t>
      </w:r>
    </w:p>
    <w:p w14:paraId="296299C6" w14:textId="0DE77163" w:rsidR="00065481" w:rsidRDefault="00065481" w:rsidP="0009328C">
      <w:pPr>
        <w:rPr>
          <w:rFonts w:ascii="Cambria" w:hAnsi="Cambria"/>
        </w:rPr>
      </w:pPr>
      <w:proofErr w:type="spellStart"/>
      <w:r w:rsidRPr="00065481">
        <w:rPr>
          <w:rFonts w:ascii="Cambria" w:hAnsi="Cambria"/>
        </w:rPr>
        <w:t>Blabla</w:t>
      </w:r>
      <w:proofErr w:type="spellEnd"/>
    </w:p>
    <w:p w14:paraId="02F588CF" w14:textId="77777777" w:rsidR="00065481" w:rsidRPr="00065481" w:rsidRDefault="00065481" w:rsidP="0009328C">
      <w:pPr>
        <w:rPr>
          <w:rFonts w:ascii="Cambria" w:hAnsi="Cambria"/>
        </w:rPr>
      </w:pPr>
    </w:p>
    <w:p w14:paraId="3597F8D5" w14:textId="27231C43" w:rsidR="00065481" w:rsidRDefault="00065481" w:rsidP="0009328C">
      <w:pPr>
        <w:rPr>
          <w:rFonts w:ascii="Cambria" w:hAnsi="Cambria"/>
          <w:sz w:val="27"/>
          <w:szCs w:val="27"/>
        </w:rPr>
      </w:pPr>
      <w:r>
        <w:rPr>
          <w:rFonts w:ascii="Cambria" w:hAnsi="Cambria"/>
          <w:sz w:val="27"/>
          <w:szCs w:val="27"/>
        </w:rPr>
        <w:t>Discussion</w:t>
      </w:r>
    </w:p>
    <w:p w14:paraId="09C0532C" w14:textId="05F8D081" w:rsidR="0042757B" w:rsidRDefault="00065481" w:rsidP="0009328C">
      <w:pPr>
        <w:rPr>
          <w:rFonts w:ascii="Cambria" w:hAnsi="Cambria"/>
        </w:rPr>
      </w:pPr>
      <w:proofErr w:type="spellStart"/>
      <w:r w:rsidRPr="00065481">
        <w:rPr>
          <w:rFonts w:ascii="Cambria" w:hAnsi="Cambria"/>
        </w:rPr>
        <w:t>Blablabla</w:t>
      </w:r>
      <w:proofErr w:type="spellEnd"/>
    </w:p>
    <w:p w14:paraId="356385E8" w14:textId="77777777" w:rsidR="00065481" w:rsidRPr="00065481" w:rsidRDefault="00065481" w:rsidP="0009328C">
      <w:pPr>
        <w:rPr>
          <w:rFonts w:ascii="Cambria" w:hAnsi="Cambria"/>
        </w:rPr>
      </w:pPr>
    </w:p>
    <w:p w14:paraId="612063D0" w14:textId="3A063992" w:rsidR="0042757B" w:rsidRPr="002603A1" w:rsidRDefault="0042757B" w:rsidP="0009328C">
      <w:pPr>
        <w:rPr>
          <w:rFonts w:ascii="Cambria" w:hAnsi="Cambria"/>
          <w:sz w:val="32"/>
          <w:szCs w:val="30"/>
        </w:rPr>
      </w:pPr>
      <w:r w:rsidRPr="002603A1">
        <w:rPr>
          <w:rFonts w:ascii="Cambria" w:hAnsi="Cambria"/>
          <w:sz w:val="32"/>
          <w:szCs w:val="30"/>
        </w:rPr>
        <w:t xml:space="preserve">Real Dataset </w:t>
      </w:r>
    </w:p>
    <w:p w14:paraId="4A39F4C4" w14:textId="41CE50B0" w:rsidR="00065481" w:rsidRPr="00065481" w:rsidRDefault="00065481" w:rsidP="0009328C">
      <w:pPr>
        <w:rPr>
          <w:rFonts w:ascii="Cambria" w:hAnsi="Cambria"/>
        </w:rPr>
      </w:pPr>
      <w:proofErr w:type="spellStart"/>
      <w:r w:rsidRPr="00065481">
        <w:rPr>
          <w:rFonts w:ascii="Cambria" w:hAnsi="Cambria"/>
        </w:rPr>
        <w:t>blabla</w:t>
      </w:r>
      <w:proofErr w:type="spellEnd"/>
    </w:p>
    <w:p w14:paraId="59940B45" w14:textId="77777777" w:rsidR="00065481" w:rsidRDefault="00065481" w:rsidP="0009328C">
      <w:pPr>
        <w:rPr>
          <w:rFonts w:ascii="Cambria" w:hAnsi="Cambria"/>
          <w:sz w:val="27"/>
          <w:szCs w:val="27"/>
        </w:rPr>
      </w:pPr>
    </w:p>
    <w:p w14:paraId="0DACF274" w14:textId="2C6FD6E6" w:rsidR="0042757B" w:rsidRDefault="00065481" w:rsidP="0009328C">
      <w:pPr>
        <w:rPr>
          <w:rFonts w:ascii="Cambria" w:hAnsi="Cambria"/>
          <w:sz w:val="27"/>
          <w:szCs w:val="27"/>
        </w:rPr>
      </w:pPr>
      <w:r>
        <w:rPr>
          <w:rFonts w:ascii="Cambria" w:hAnsi="Cambria"/>
          <w:sz w:val="27"/>
          <w:szCs w:val="27"/>
        </w:rPr>
        <w:t>Calibration</w:t>
      </w:r>
    </w:p>
    <w:p w14:paraId="15D08BC7" w14:textId="65CD7418" w:rsidR="00065481" w:rsidRDefault="00065481" w:rsidP="0009328C">
      <w:pPr>
        <w:rPr>
          <w:rFonts w:ascii="Cambria" w:hAnsi="Cambria"/>
        </w:rPr>
      </w:pPr>
      <w:proofErr w:type="spellStart"/>
      <w:r w:rsidRPr="00065481">
        <w:rPr>
          <w:rFonts w:ascii="Cambria" w:hAnsi="Cambria"/>
        </w:rPr>
        <w:t>Blabla</w:t>
      </w:r>
      <w:proofErr w:type="spellEnd"/>
    </w:p>
    <w:p w14:paraId="06D1BF10" w14:textId="77777777" w:rsidR="00065481" w:rsidRPr="00065481" w:rsidRDefault="00065481" w:rsidP="0009328C">
      <w:pPr>
        <w:rPr>
          <w:rFonts w:ascii="Cambria" w:hAnsi="Cambria"/>
        </w:rPr>
      </w:pPr>
    </w:p>
    <w:p w14:paraId="17185B56" w14:textId="12461DF7" w:rsidR="00065481" w:rsidRPr="00D64FFE" w:rsidRDefault="00065481" w:rsidP="0009328C">
      <w:pPr>
        <w:rPr>
          <w:rFonts w:ascii="Cambria" w:hAnsi="Cambria"/>
          <w:sz w:val="27"/>
          <w:szCs w:val="27"/>
        </w:rPr>
      </w:pPr>
      <w:r>
        <w:rPr>
          <w:rFonts w:ascii="Cambria" w:hAnsi="Cambria"/>
          <w:sz w:val="27"/>
          <w:szCs w:val="27"/>
        </w:rPr>
        <w:t>Reconstruction</w:t>
      </w:r>
    </w:p>
    <w:p w14:paraId="607088B1" w14:textId="71A3A7C1" w:rsidR="002C04EF" w:rsidRDefault="002C04EF" w:rsidP="0009328C">
      <w:pPr>
        <w:rPr>
          <w:rFonts w:ascii="Cambria" w:hAnsi="Cambria"/>
        </w:rPr>
      </w:pPr>
      <w:r>
        <w:rPr>
          <w:rFonts w:ascii="Cambria" w:hAnsi="Cambria"/>
        </w:rPr>
        <w:t>The reconstruction process is exactly same as the one in the previous task. First, we need to decode the light patterns in order to get the UV. As motioned in previous section, the unreliable pixel rejection makes a big difference for real-life images, and here is the comparison:</w:t>
      </w:r>
    </w:p>
    <w:p w14:paraId="0598199E" w14:textId="371B756D" w:rsidR="002C04EF" w:rsidRDefault="002C04EF" w:rsidP="0009328C">
      <w:pPr>
        <w:rPr>
          <w:rFonts w:ascii="Cambria" w:hAnsi="Cambria"/>
        </w:rPr>
      </w:pPr>
    </w:p>
    <w:p w14:paraId="3374A4D3" w14:textId="2E679E5C" w:rsidR="002C04EF" w:rsidRDefault="002C04EF" w:rsidP="0009328C">
      <w:pPr>
        <w:rPr>
          <w:rFonts w:ascii="Cambria" w:hAnsi="Cambria"/>
        </w:rPr>
      </w:pPr>
    </w:p>
    <w:p w14:paraId="58330404" w14:textId="382DEA11" w:rsidR="002C04EF" w:rsidRDefault="002C04EF" w:rsidP="0009328C">
      <w:pPr>
        <w:rPr>
          <w:rFonts w:ascii="Cambria" w:hAnsi="Cambria"/>
        </w:rPr>
      </w:pPr>
    </w:p>
    <w:p w14:paraId="54795522" w14:textId="4DC3D3B7" w:rsidR="002C04EF" w:rsidRDefault="002C04EF" w:rsidP="0009328C">
      <w:pPr>
        <w:rPr>
          <w:rFonts w:ascii="Cambria" w:hAnsi="Cambria"/>
        </w:rPr>
      </w:pPr>
    </w:p>
    <w:p w14:paraId="6C9DEF91" w14:textId="01FC7096" w:rsidR="002C04EF" w:rsidRDefault="002C04EF" w:rsidP="0009328C">
      <w:pPr>
        <w:rPr>
          <w:rFonts w:ascii="Cambria" w:hAnsi="Cambria"/>
        </w:rPr>
      </w:pPr>
    </w:p>
    <w:p w14:paraId="4C77D4FA" w14:textId="2C32544A" w:rsidR="002C04EF" w:rsidRDefault="002C04EF" w:rsidP="0009328C">
      <w:pPr>
        <w:rPr>
          <w:rFonts w:ascii="Cambria" w:hAnsi="Cambria"/>
        </w:rPr>
      </w:pPr>
    </w:p>
    <w:p w14:paraId="6C1B587E" w14:textId="4878618E" w:rsidR="002C04EF" w:rsidRDefault="002C04EF" w:rsidP="0009328C">
      <w:pPr>
        <w:rPr>
          <w:rFonts w:ascii="Cambria" w:hAnsi="Cambria"/>
        </w:rPr>
      </w:pPr>
    </w:p>
    <w:p w14:paraId="71FE577E" w14:textId="26C92C7E" w:rsidR="002C04EF" w:rsidRDefault="002C04EF" w:rsidP="0009328C">
      <w:pPr>
        <w:rPr>
          <w:rFonts w:ascii="Cambria" w:hAnsi="Cambria"/>
        </w:rPr>
      </w:pPr>
      <w:r>
        <w:rPr>
          <w:rFonts w:ascii="Cambria" w:hAnsi="Cambria"/>
        </w:rPr>
        <w:t>As we can see from the Figure, we are able to remove a lot of irrelevant pixels in both foreground and background with a suitable threshold. If the defined threshold is too large, we may reject too many pixels and as a result, lose a lot of details.</w:t>
      </w:r>
    </w:p>
    <w:p w14:paraId="0EBC9539" w14:textId="73B56F11" w:rsidR="002C04EF" w:rsidRDefault="002C04EF" w:rsidP="0009328C">
      <w:pPr>
        <w:rPr>
          <w:rFonts w:ascii="Cambria" w:hAnsi="Cambria"/>
        </w:rPr>
      </w:pPr>
    </w:p>
    <w:p w14:paraId="1272C455" w14:textId="38769EBD" w:rsidR="002C04EF" w:rsidRDefault="002C04EF" w:rsidP="0009328C">
      <w:pPr>
        <w:rPr>
          <w:rFonts w:ascii="Cambria" w:hAnsi="Cambria"/>
        </w:rPr>
      </w:pPr>
      <w:r>
        <w:rPr>
          <w:rFonts w:ascii="Cambria" w:hAnsi="Cambria"/>
        </w:rPr>
        <w:t xml:space="preserve">The next step to reconstruct the scene is to calculate the depth map using obtained UV information and computed calibration matrix in previous steps. </w:t>
      </w:r>
      <w:r w:rsidR="008221A1">
        <w:rPr>
          <w:rFonts w:ascii="Cambria" w:hAnsi="Cambria"/>
        </w:rPr>
        <w:t>The results are provided below:</w:t>
      </w:r>
    </w:p>
    <w:p w14:paraId="39B47F65" w14:textId="5C880B26" w:rsidR="008221A1" w:rsidRDefault="008221A1" w:rsidP="0009328C">
      <w:pPr>
        <w:rPr>
          <w:rFonts w:ascii="Cambria" w:hAnsi="Cambria"/>
        </w:rPr>
      </w:pPr>
    </w:p>
    <w:p w14:paraId="6A209941" w14:textId="7F3CBC0F" w:rsidR="008221A1" w:rsidRDefault="008221A1" w:rsidP="0009328C">
      <w:pPr>
        <w:rPr>
          <w:rFonts w:ascii="Cambria" w:hAnsi="Cambria"/>
        </w:rPr>
      </w:pPr>
    </w:p>
    <w:p w14:paraId="580781FC" w14:textId="3312882C" w:rsidR="00BA47F0" w:rsidRDefault="00BA47F0" w:rsidP="0009328C">
      <w:pPr>
        <w:rPr>
          <w:rFonts w:ascii="Cambria" w:hAnsi="Cambria"/>
        </w:rPr>
      </w:pPr>
    </w:p>
    <w:p w14:paraId="68FEE1D7" w14:textId="152AD77D" w:rsidR="00BA47F0" w:rsidRDefault="00BA47F0" w:rsidP="0009328C">
      <w:pPr>
        <w:rPr>
          <w:rFonts w:ascii="Cambria" w:hAnsi="Cambria"/>
        </w:rPr>
      </w:pPr>
    </w:p>
    <w:p w14:paraId="27999CD8" w14:textId="4B22DA6B" w:rsidR="00BA47F0" w:rsidRDefault="00BA47F0" w:rsidP="0009328C">
      <w:pPr>
        <w:rPr>
          <w:rFonts w:ascii="Cambria" w:hAnsi="Cambria"/>
        </w:rPr>
      </w:pPr>
    </w:p>
    <w:p w14:paraId="0A455513" w14:textId="75BA7469" w:rsidR="002C04EF" w:rsidRDefault="00BA47F0" w:rsidP="0009328C">
      <w:pPr>
        <w:rPr>
          <w:rFonts w:ascii="Cambria" w:hAnsi="Cambria"/>
        </w:rPr>
      </w:pPr>
      <w:r>
        <w:rPr>
          <w:rFonts w:ascii="Cambria" w:hAnsi="Cambria"/>
        </w:rPr>
        <w:t>From these two pairs of results, we may notice that even though we perform the calibration process very carefully, the reconstructed scene still contains distortions</w:t>
      </w:r>
      <w:r w:rsidR="00653C6F">
        <w:rPr>
          <w:rFonts w:ascii="Cambria" w:hAnsi="Cambria"/>
        </w:rPr>
        <w:t>….</w:t>
      </w:r>
    </w:p>
    <w:p w14:paraId="58057049" w14:textId="77777777" w:rsidR="00065481" w:rsidRPr="00065481" w:rsidRDefault="00065481" w:rsidP="0009328C">
      <w:pPr>
        <w:rPr>
          <w:rFonts w:ascii="Cambria" w:hAnsi="Cambria"/>
        </w:rPr>
      </w:pPr>
    </w:p>
    <w:p w14:paraId="307B5120" w14:textId="118E3F65" w:rsidR="0042757B" w:rsidRPr="002603A1" w:rsidRDefault="0042757B" w:rsidP="0009328C">
      <w:pPr>
        <w:rPr>
          <w:rFonts w:ascii="Cambria" w:hAnsi="Cambria"/>
          <w:sz w:val="32"/>
          <w:szCs w:val="30"/>
        </w:rPr>
      </w:pPr>
      <w:r w:rsidRPr="002603A1">
        <w:rPr>
          <w:rFonts w:ascii="Cambria" w:hAnsi="Cambria"/>
          <w:sz w:val="32"/>
          <w:szCs w:val="30"/>
        </w:rPr>
        <w:t>Captured Dataset</w:t>
      </w:r>
    </w:p>
    <w:p w14:paraId="7893B5F3" w14:textId="519B1A2A" w:rsidR="00065481" w:rsidRDefault="005F1AF5" w:rsidP="0009328C">
      <w:pPr>
        <w:rPr>
          <w:rFonts w:ascii="Cambria" w:hAnsi="Cambria"/>
        </w:rPr>
      </w:pPr>
      <w:r>
        <w:rPr>
          <w:rFonts w:ascii="Cambria" w:hAnsi="Cambria"/>
        </w:rPr>
        <w:t xml:space="preserve">This task requires us to capture real-life images with techniques demonstrated in the coursework instruction. The data was obtained cooperatively with </w:t>
      </w:r>
      <w:proofErr w:type="spellStart"/>
      <w:r>
        <w:rPr>
          <w:rFonts w:ascii="Cambria" w:hAnsi="Cambria"/>
        </w:rPr>
        <w:t>Jinghuai</w:t>
      </w:r>
      <w:proofErr w:type="spellEnd"/>
      <w:r>
        <w:rPr>
          <w:rFonts w:ascii="Cambria" w:hAnsi="Cambria"/>
        </w:rPr>
        <w:t xml:space="preserve"> Lin and Fei Huang. In case of data corruption, two sets of photos were taken, a scene with a head model and a cup of coffee, and a scene with two books and a can of air spray.</w:t>
      </w:r>
    </w:p>
    <w:p w14:paraId="2B7CF439" w14:textId="73B1FF1A" w:rsidR="005F1AF5" w:rsidRDefault="005F1AF5" w:rsidP="0009328C">
      <w:pPr>
        <w:rPr>
          <w:rFonts w:ascii="Cambria" w:hAnsi="Cambria"/>
        </w:rPr>
      </w:pPr>
    </w:p>
    <w:p w14:paraId="168B324C" w14:textId="77777777" w:rsidR="00065481" w:rsidRDefault="00065481" w:rsidP="0009328C">
      <w:pPr>
        <w:rPr>
          <w:rFonts w:ascii="Cambria" w:hAnsi="Cambria"/>
          <w:sz w:val="27"/>
          <w:szCs w:val="27"/>
        </w:rPr>
      </w:pPr>
    </w:p>
    <w:p w14:paraId="15EDBBB6" w14:textId="22FA54CB" w:rsidR="0042757B" w:rsidRDefault="00065481" w:rsidP="0009328C">
      <w:pPr>
        <w:rPr>
          <w:rFonts w:ascii="Cambria" w:hAnsi="Cambria"/>
          <w:sz w:val="27"/>
          <w:szCs w:val="27"/>
        </w:rPr>
      </w:pPr>
      <w:r>
        <w:rPr>
          <w:rFonts w:ascii="Cambria" w:hAnsi="Cambria"/>
          <w:sz w:val="27"/>
          <w:szCs w:val="27"/>
        </w:rPr>
        <w:t>Calibration</w:t>
      </w:r>
    </w:p>
    <w:p w14:paraId="777D27C4" w14:textId="72ADF0D7" w:rsidR="00065481" w:rsidRPr="00065481" w:rsidRDefault="00065481" w:rsidP="0009328C">
      <w:pPr>
        <w:rPr>
          <w:rFonts w:ascii="Cambria" w:hAnsi="Cambria"/>
        </w:rPr>
      </w:pPr>
      <w:proofErr w:type="spellStart"/>
      <w:r w:rsidRPr="00065481">
        <w:rPr>
          <w:rFonts w:ascii="Cambria" w:hAnsi="Cambria"/>
        </w:rPr>
        <w:t>blabla</w:t>
      </w:r>
      <w:proofErr w:type="spellEnd"/>
    </w:p>
    <w:p w14:paraId="121FBB53" w14:textId="7750253D" w:rsidR="00065481" w:rsidRDefault="00065481" w:rsidP="0009328C">
      <w:pPr>
        <w:rPr>
          <w:rFonts w:ascii="Cambria" w:hAnsi="Cambria"/>
          <w:sz w:val="27"/>
          <w:szCs w:val="27"/>
        </w:rPr>
      </w:pPr>
    </w:p>
    <w:p w14:paraId="58B194C3" w14:textId="2FA4E391" w:rsidR="00976E91" w:rsidRDefault="00976E91" w:rsidP="0009328C">
      <w:pPr>
        <w:rPr>
          <w:rFonts w:ascii="Cambria" w:hAnsi="Cambria"/>
          <w:sz w:val="27"/>
          <w:szCs w:val="27"/>
        </w:rPr>
      </w:pPr>
    </w:p>
    <w:p w14:paraId="63BB0CA3" w14:textId="77777777" w:rsidR="00976E91" w:rsidRDefault="00976E91" w:rsidP="0009328C">
      <w:pPr>
        <w:rPr>
          <w:rFonts w:ascii="Cambria" w:hAnsi="Cambria"/>
          <w:sz w:val="27"/>
          <w:szCs w:val="27"/>
        </w:rPr>
      </w:pPr>
    </w:p>
    <w:p w14:paraId="5BD617A2" w14:textId="54E503BE" w:rsidR="00065481" w:rsidRDefault="00065481" w:rsidP="0009328C">
      <w:pPr>
        <w:rPr>
          <w:rFonts w:ascii="Cambria" w:hAnsi="Cambria"/>
          <w:sz w:val="27"/>
          <w:szCs w:val="27"/>
        </w:rPr>
      </w:pPr>
      <w:r>
        <w:rPr>
          <w:rFonts w:ascii="Cambria" w:hAnsi="Cambria"/>
          <w:sz w:val="27"/>
          <w:szCs w:val="27"/>
        </w:rPr>
        <w:t>Reconstruction</w:t>
      </w:r>
    </w:p>
    <w:p w14:paraId="05F37282" w14:textId="3DC13FCE" w:rsidR="002603A1" w:rsidRPr="00065481" w:rsidRDefault="002C04EF" w:rsidP="0009328C">
      <w:pPr>
        <w:rPr>
          <w:rFonts w:ascii="Cambria" w:hAnsi="Cambria"/>
        </w:rPr>
      </w:pPr>
      <w:r>
        <w:rPr>
          <w:rFonts w:ascii="Cambria" w:hAnsi="Cambria"/>
        </w:rPr>
        <w:t xml:space="preserve">The reconstruction process is similar with the </w:t>
      </w:r>
    </w:p>
    <w:p w14:paraId="330936E8" w14:textId="34760A60" w:rsidR="002603A1" w:rsidRDefault="002603A1" w:rsidP="0009328C">
      <w:pPr>
        <w:rPr>
          <w:rFonts w:ascii="Cambria" w:hAnsi="Cambria"/>
          <w:sz w:val="27"/>
          <w:szCs w:val="27"/>
        </w:rPr>
      </w:pPr>
    </w:p>
    <w:p w14:paraId="2F78D606" w14:textId="49B77327" w:rsidR="00697780" w:rsidRDefault="00697780">
      <w:pPr>
        <w:rPr>
          <w:rFonts w:ascii="Cambria" w:hAnsi="Cambria"/>
          <w:sz w:val="27"/>
          <w:szCs w:val="27"/>
        </w:rPr>
      </w:pPr>
      <w:r>
        <w:rPr>
          <w:rFonts w:ascii="Cambria" w:hAnsi="Cambria"/>
          <w:sz w:val="27"/>
          <w:szCs w:val="27"/>
        </w:rPr>
        <w:br w:type="page"/>
      </w:r>
    </w:p>
    <w:p w14:paraId="2793C140" w14:textId="77777777" w:rsidR="00065481" w:rsidRDefault="002603A1" w:rsidP="0009328C">
      <w:pPr>
        <w:rPr>
          <w:rFonts w:ascii="Cambria" w:hAnsi="Cambria"/>
          <w:sz w:val="32"/>
          <w:szCs w:val="30"/>
        </w:rPr>
      </w:pPr>
      <w:r>
        <w:rPr>
          <w:rFonts w:ascii="Cambria" w:hAnsi="Cambria"/>
          <w:sz w:val="32"/>
          <w:szCs w:val="30"/>
        </w:rPr>
        <w:lastRenderedPageBreak/>
        <w:t>Reference</w:t>
      </w:r>
    </w:p>
    <w:p w14:paraId="49A58102" w14:textId="142697A1" w:rsidR="00F71B8F" w:rsidRPr="00065481" w:rsidRDefault="00F71B8F" w:rsidP="0009328C">
      <w:pPr>
        <w:rPr>
          <w:rFonts w:ascii="Cambria" w:hAnsi="Cambria"/>
        </w:rPr>
      </w:pPr>
      <w:r w:rsidRPr="00065481">
        <w:rPr>
          <w:rFonts w:ascii="Cambria" w:hAnsi="Cambria"/>
        </w:rPr>
        <w:t>Anwar, H., Din</w:t>
      </w:r>
      <w:r w:rsidR="00895D58" w:rsidRPr="00065481">
        <w:rPr>
          <w:rFonts w:ascii="Cambria" w:hAnsi="Cambria"/>
        </w:rPr>
        <w:t xml:space="preserve">, I. &amp; Park, K. (2012). Projector Calibration for 3D Scanning Using Virtual Target Images. </w:t>
      </w:r>
      <w:r w:rsidR="00895D58" w:rsidRPr="00065481">
        <w:rPr>
          <w:rFonts w:ascii="Cambria" w:hAnsi="Cambria"/>
          <w:i/>
        </w:rPr>
        <w:t>International Journal of Precision Engineering and Manufacturing</w:t>
      </w:r>
      <w:r w:rsidR="00895D58" w:rsidRPr="00065481">
        <w:rPr>
          <w:rFonts w:ascii="Cambria" w:hAnsi="Cambria"/>
        </w:rPr>
        <w:t>, 13(1), 125-131.</w:t>
      </w:r>
    </w:p>
    <w:p w14:paraId="23C28E9A" w14:textId="77777777" w:rsidR="00F71B8F" w:rsidRPr="00065481" w:rsidRDefault="00F71B8F" w:rsidP="0009328C">
      <w:pPr>
        <w:rPr>
          <w:rFonts w:ascii="Cambria" w:hAnsi="Cambria"/>
        </w:rPr>
      </w:pPr>
    </w:p>
    <w:p w14:paraId="354A4A2D" w14:textId="6D52FD0B" w:rsidR="002603A1" w:rsidRPr="00065481" w:rsidRDefault="00542F8B" w:rsidP="0009328C">
      <w:pPr>
        <w:rPr>
          <w:rFonts w:ascii="Cambria" w:hAnsi="Cambria"/>
        </w:rPr>
      </w:pPr>
      <w:proofErr w:type="spellStart"/>
      <w:r w:rsidRPr="00065481">
        <w:rPr>
          <w:rFonts w:ascii="Cambria" w:hAnsi="Cambria"/>
        </w:rPr>
        <w:t>Gerig</w:t>
      </w:r>
      <w:proofErr w:type="spellEnd"/>
      <w:r w:rsidRPr="00065481">
        <w:rPr>
          <w:rFonts w:ascii="Cambria" w:hAnsi="Cambria"/>
        </w:rPr>
        <w:t xml:space="preserve">, G. (2013). </w:t>
      </w:r>
      <w:r w:rsidRPr="00065481">
        <w:rPr>
          <w:rFonts w:ascii="Cambria" w:hAnsi="Cambria"/>
          <w:i/>
        </w:rPr>
        <w:t>Structured Light II</w:t>
      </w:r>
      <w:r w:rsidRPr="00065481">
        <w:rPr>
          <w:rFonts w:ascii="Cambria" w:hAnsi="Cambria"/>
        </w:rPr>
        <w:t xml:space="preserve">. </w:t>
      </w:r>
      <w:r w:rsidR="00E36762" w:rsidRPr="00065481">
        <w:rPr>
          <w:rFonts w:ascii="Cambria" w:hAnsi="Cambria"/>
        </w:rPr>
        <w:t>The University of Utah</w:t>
      </w:r>
      <w:r w:rsidR="0017262C" w:rsidRPr="00065481">
        <w:rPr>
          <w:rFonts w:ascii="Cambria" w:hAnsi="Cambria"/>
        </w:rPr>
        <w:t xml:space="preserve">. Retrieved from </w:t>
      </w:r>
      <w:hyperlink r:id="rId7" w:history="1">
        <w:r w:rsidR="0017262C" w:rsidRPr="00065481">
          <w:rPr>
            <w:rStyle w:val="Hyperlink"/>
            <w:rFonts w:ascii="Cambria" w:hAnsi="Cambria"/>
          </w:rPr>
          <w:t>http://www.sci.utah.ed</w:t>
        </w:r>
        <w:r w:rsidR="0017262C" w:rsidRPr="00065481">
          <w:rPr>
            <w:rStyle w:val="Hyperlink"/>
            <w:rFonts w:ascii="Cambria" w:hAnsi="Cambria"/>
          </w:rPr>
          <w:t>u</w:t>
        </w:r>
        <w:r w:rsidR="0017262C" w:rsidRPr="00065481">
          <w:rPr>
            <w:rStyle w:val="Hyperlink"/>
            <w:rFonts w:ascii="Cambria" w:hAnsi="Cambria"/>
          </w:rPr>
          <w:t>/~gerig/CS6320-S2013/Materials/CS6320-CV-S2013-StructuredLight-II.pdf</w:t>
        </w:r>
      </w:hyperlink>
    </w:p>
    <w:p w14:paraId="3AA5CD81" w14:textId="77777777" w:rsidR="0017262C" w:rsidRPr="00065481" w:rsidRDefault="0017262C" w:rsidP="0009328C">
      <w:pPr>
        <w:rPr>
          <w:rFonts w:ascii="Cambria" w:hAnsi="Cambria"/>
        </w:rPr>
      </w:pPr>
    </w:p>
    <w:p w14:paraId="3FBE14DA" w14:textId="7590F7F6" w:rsidR="002603A1" w:rsidRPr="00065481" w:rsidRDefault="0017262C" w:rsidP="0009328C">
      <w:pPr>
        <w:rPr>
          <w:rFonts w:ascii="Cambria" w:hAnsi="Cambria"/>
        </w:rPr>
      </w:pPr>
      <w:proofErr w:type="spellStart"/>
      <w:r w:rsidRPr="00065481">
        <w:rPr>
          <w:rFonts w:ascii="Cambria" w:hAnsi="Cambria"/>
        </w:rPr>
        <w:t>Scharstein</w:t>
      </w:r>
      <w:proofErr w:type="spellEnd"/>
      <w:r w:rsidRPr="00065481">
        <w:rPr>
          <w:rFonts w:ascii="Cambria" w:hAnsi="Cambria"/>
        </w:rPr>
        <w:t xml:space="preserve">, D. &amp; </w:t>
      </w:r>
      <w:proofErr w:type="spellStart"/>
      <w:r w:rsidRPr="00065481">
        <w:rPr>
          <w:rFonts w:ascii="Cambria" w:hAnsi="Cambria"/>
        </w:rPr>
        <w:t>Szeliski</w:t>
      </w:r>
      <w:proofErr w:type="spellEnd"/>
      <w:r w:rsidRPr="00065481">
        <w:rPr>
          <w:rFonts w:ascii="Cambria" w:hAnsi="Cambria"/>
        </w:rPr>
        <w:t xml:space="preserve">, R. (2003). High-Accuracy Stereo Depth Maps Using Structured Light. </w:t>
      </w:r>
      <w:r w:rsidRPr="00065481">
        <w:rPr>
          <w:rFonts w:ascii="Cambria" w:hAnsi="Cambria"/>
          <w:i/>
        </w:rPr>
        <w:t>CVPR'03 Proceedings of the 2003 IEEE Computer Society Conference on Computer Vision and Pattern Recognition</w:t>
      </w:r>
      <w:r w:rsidRPr="00065481">
        <w:rPr>
          <w:rFonts w:ascii="Cambria" w:hAnsi="Cambria"/>
        </w:rPr>
        <w:t>, 195-202.</w:t>
      </w:r>
    </w:p>
    <w:p w14:paraId="5585A17C" w14:textId="0290FB7A" w:rsidR="008059EC" w:rsidRDefault="008059EC" w:rsidP="0009328C">
      <w:pPr>
        <w:rPr>
          <w:rFonts w:ascii="Cambria" w:hAnsi="Cambria"/>
          <w:sz w:val="27"/>
          <w:szCs w:val="27"/>
        </w:rPr>
      </w:pPr>
    </w:p>
    <w:p w14:paraId="0F0C1A3D" w14:textId="77777777" w:rsidR="008059EC" w:rsidRPr="00D64FFE" w:rsidRDefault="008059EC" w:rsidP="0009328C">
      <w:pPr>
        <w:rPr>
          <w:rFonts w:ascii="Cambria" w:hAnsi="Cambria"/>
          <w:sz w:val="27"/>
          <w:szCs w:val="27"/>
        </w:rPr>
      </w:pPr>
    </w:p>
    <w:sectPr w:rsidR="008059EC" w:rsidRPr="00D64FFE" w:rsidSect="00D27855">
      <w:headerReference w:type="default" r:id="rId8"/>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56FCA2F" w14:textId="77777777" w:rsidR="00C670C8" w:rsidRDefault="00C670C8" w:rsidP="00A04848">
      <w:r>
        <w:separator/>
      </w:r>
    </w:p>
  </w:endnote>
  <w:endnote w:type="continuationSeparator" w:id="0">
    <w:p w14:paraId="4D81931F" w14:textId="77777777" w:rsidR="00C670C8" w:rsidRDefault="00C670C8" w:rsidP="00A04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092557" w14:textId="77777777" w:rsidR="00C670C8" w:rsidRDefault="00C670C8" w:rsidP="00A04848">
      <w:r>
        <w:separator/>
      </w:r>
    </w:p>
  </w:footnote>
  <w:footnote w:type="continuationSeparator" w:id="0">
    <w:p w14:paraId="0C8561DA" w14:textId="77777777" w:rsidR="00C670C8" w:rsidRDefault="00C670C8" w:rsidP="00A04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32AE19" w14:textId="4CE20E08" w:rsidR="00A04848" w:rsidRPr="00A04848" w:rsidRDefault="00A04848">
    <w:pPr>
      <w:pStyle w:val="Header"/>
      <w:rPr>
        <w:rFonts w:ascii="Cambria" w:hAnsi="Cambria"/>
        <w:color w:val="7F7F7F" w:themeColor="text1" w:themeTint="80"/>
      </w:rPr>
    </w:pPr>
    <w:r>
      <w:rPr>
        <w:rFonts w:ascii="Cambria" w:hAnsi="Cambria"/>
        <w:color w:val="7F7F7F" w:themeColor="text1" w:themeTint="80"/>
      </w:rPr>
      <w:t>MSc CGVI</w:t>
    </w:r>
    <w:r w:rsidRPr="00A04848">
      <w:rPr>
        <w:rFonts w:ascii="Cambria" w:hAnsi="Cambria"/>
        <w:color w:val="7F7F7F" w:themeColor="text1" w:themeTint="80"/>
      </w:rPr>
      <w:ptab w:relativeTo="margin" w:alignment="center" w:leader="none"/>
    </w:r>
    <w:proofErr w:type="spellStart"/>
    <w:r>
      <w:rPr>
        <w:rFonts w:ascii="Cambria" w:hAnsi="Cambria"/>
        <w:color w:val="7F7F7F" w:themeColor="text1" w:themeTint="80"/>
      </w:rPr>
      <w:t>Yuqi</w:t>
    </w:r>
    <w:proofErr w:type="spellEnd"/>
    <w:r>
      <w:rPr>
        <w:rFonts w:ascii="Cambria" w:hAnsi="Cambria"/>
        <w:color w:val="7F7F7F" w:themeColor="text1" w:themeTint="80"/>
      </w:rPr>
      <w:t xml:space="preserve"> Wang</w:t>
    </w:r>
    <w:r w:rsidRPr="00A04848">
      <w:rPr>
        <w:rFonts w:ascii="Cambria" w:hAnsi="Cambria"/>
        <w:color w:val="7F7F7F" w:themeColor="text1" w:themeTint="80"/>
      </w:rPr>
      <w:ptab w:relativeTo="margin" w:alignment="right" w:leader="none"/>
    </w:r>
    <w:r>
      <w:rPr>
        <w:rFonts w:ascii="Cambria" w:hAnsi="Cambria"/>
        <w:color w:val="7F7F7F" w:themeColor="text1" w:themeTint="80"/>
      </w:rPr>
      <w:t>18043263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5244050"/>
    <w:multiLevelType w:val="hybridMultilevel"/>
    <w:tmpl w:val="A9047F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28C"/>
    <w:rsid w:val="00000BC9"/>
    <w:rsid w:val="00004E71"/>
    <w:rsid w:val="0000673D"/>
    <w:rsid w:val="0001193F"/>
    <w:rsid w:val="00015772"/>
    <w:rsid w:val="000168F4"/>
    <w:rsid w:val="000203EE"/>
    <w:rsid w:val="0002202D"/>
    <w:rsid w:val="00030073"/>
    <w:rsid w:val="00036C84"/>
    <w:rsid w:val="00037142"/>
    <w:rsid w:val="0004588D"/>
    <w:rsid w:val="00047C06"/>
    <w:rsid w:val="00060F7F"/>
    <w:rsid w:val="00065481"/>
    <w:rsid w:val="000662DD"/>
    <w:rsid w:val="00071008"/>
    <w:rsid w:val="0007796F"/>
    <w:rsid w:val="00082B24"/>
    <w:rsid w:val="00082DF7"/>
    <w:rsid w:val="0008769F"/>
    <w:rsid w:val="0009328C"/>
    <w:rsid w:val="000947E2"/>
    <w:rsid w:val="000C396B"/>
    <w:rsid w:val="000D4023"/>
    <w:rsid w:val="000E4224"/>
    <w:rsid w:val="000E4ED1"/>
    <w:rsid w:val="000E6703"/>
    <w:rsid w:val="000E6EBB"/>
    <w:rsid w:val="000E7F5C"/>
    <w:rsid w:val="000F0DE2"/>
    <w:rsid w:val="000F203A"/>
    <w:rsid w:val="00112536"/>
    <w:rsid w:val="00126016"/>
    <w:rsid w:val="00133197"/>
    <w:rsid w:val="0013653D"/>
    <w:rsid w:val="0014101C"/>
    <w:rsid w:val="00142590"/>
    <w:rsid w:val="00142882"/>
    <w:rsid w:val="00145D3B"/>
    <w:rsid w:val="00147A20"/>
    <w:rsid w:val="00147D7C"/>
    <w:rsid w:val="001606AF"/>
    <w:rsid w:val="00160820"/>
    <w:rsid w:val="00160D28"/>
    <w:rsid w:val="0017262C"/>
    <w:rsid w:val="0017315A"/>
    <w:rsid w:val="00174428"/>
    <w:rsid w:val="00176FC1"/>
    <w:rsid w:val="00183FC3"/>
    <w:rsid w:val="00186594"/>
    <w:rsid w:val="00193245"/>
    <w:rsid w:val="00193C02"/>
    <w:rsid w:val="001A19EA"/>
    <w:rsid w:val="001A1A56"/>
    <w:rsid w:val="001A488E"/>
    <w:rsid w:val="001B0216"/>
    <w:rsid w:val="001C5080"/>
    <w:rsid w:val="001F7B2C"/>
    <w:rsid w:val="00204923"/>
    <w:rsid w:val="002077F9"/>
    <w:rsid w:val="0021198E"/>
    <w:rsid w:val="002417E7"/>
    <w:rsid w:val="002435D8"/>
    <w:rsid w:val="0025002D"/>
    <w:rsid w:val="002603A1"/>
    <w:rsid w:val="002670FC"/>
    <w:rsid w:val="0027692C"/>
    <w:rsid w:val="002A0462"/>
    <w:rsid w:val="002A6985"/>
    <w:rsid w:val="002B1447"/>
    <w:rsid w:val="002C04EF"/>
    <w:rsid w:val="002C170E"/>
    <w:rsid w:val="002C5817"/>
    <w:rsid w:val="002C72B2"/>
    <w:rsid w:val="002E291F"/>
    <w:rsid w:val="002F1E5D"/>
    <w:rsid w:val="00303032"/>
    <w:rsid w:val="00304486"/>
    <w:rsid w:val="003154DA"/>
    <w:rsid w:val="0034389B"/>
    <w:rsid w:val="0035029D"/>
    <w:rsid w:val="00352645"/>
    <w:rsid w:val="00360B0C"/>
    <w:rsid w:val="0037176A"/>
    <w:rsid w:val="00371F75"/>
    <w:rsid w:val="00374EA7"/>
    <w:rsid w:val="00380F32"/>
    <w:rsid w:val="0038275C"/>
    <w:rsid w:val="00385FC7"/>
    <w:rsid w:val="0038692D"/>
    <w:rsid w:val="00387529"/>
    <w:rsid w:val="003910F7"/>
    <w:rsid w:val="003916AF"/>
    <w:rsid w:val="003B6CE8"/>
    <w:rsid w:val="003B7E6F"/>
    <w:rsid w:val="003C1912"/>
    <w:rsid w:val="003C74F8"/>
    <w:rsid w:val="003E4314"/>
    <w:rsid w:val="003E7A86"/>
    <w:rsid w:val="003F3965"/>
    <w:rsid w:val="003F5520"/>
    <w:rsid w:val="003F5C48"/>
    <w:rsid w:val="0040009B"/>
    <w:rsid w:val="004124F1"/>
    <w:rsid w:val="004235D3"/>
    <w:rsid w:val="0042757B"/>
    <w:rsid w:val="00432578"/>
    <w:rsid w:val="004579BD"/>
    <w:rsid w:val="00457D91"/>
    <w:rsid w:val="00457E0E"/>
    <w:rsid w:val="0047455D"/>
    <w:rsid w:val="00486C30"/>
    <w:rsid w:val="00490572"/>
    <w:rsid w:val="00493C02"/>
    <w:rsid w:val="004A727A"/>
    <w:rsid w:val="004B3CDD"/>
    <w:rsid w:val="004B484D"/>
    <w:rsid w:val="004B71AA"/>
    <w:rsid w:val="004C2992"/>
    <w:rsid w:val="004D3A35"/>
    <w:rsid w:val="004D3C66"/>
    <w:rsid w:val="004D64C2"/>
    <w:rsid w:val="004D66E6"/>
    <w:rsid w:val="004E557D"/>
    <w:rsid w:val="004F78F7"/>
    <w:rsid w:val="00500771"/>
    <w:rsid w:val="00517E56"/>
    <w:rsid w:val="00522D49"/>
    <w:rsid w:val="00524283"/>
    <w:rsid w:val="005306E4"/>
    <w:rsid w:val="00531D97"/>
    <w:rsid w:val="005324BD"/>
    <w:rsid w:val="00534DFF"/>
    <w:rsid w:val="0054085B"/>
    <w:rsid w:val="00542F8B"/>
    <w:rsid w:val="00551EE8"/>
    <w:rsid w:val="00562A37"/>
    <w:rsid w:val="00562CD7"/>
    <w:rsid w:val="00572DC6"/>
    <w:rsid w:val="005751B6"/>
    <w:rsid w:val="00580F1D"/>
    <w:rsid w:val="005826D2"/>
    <w:rsid w:val="00590D8D"/>
    <w:rsid w:val="00593D7E"/>
    <w:rsid w:val="005A2559"/>
    <w:rsid w:val="005B283B"/>
    <w:rsid w:val="005B4E45"/>
    <w:rsid w:val="005D0FF5"/>
    <w:rsid w:val="005D28C4"/>
    <w:rsid w:val="005E24B5"/>
    <w:rsid w:val="005E4922"/>
    <w:rsid w:val="005E6C9F"/>
    <w:rsid w:val="005E7D15"/>
    <w:rsid w:val="005F1AF5"/>
    <w:rsid w:val="005F7AA5"/>
    <w:rsid w:val="0060039E"/>
    <w:rsid w:val="00602B1E"/>
    <w:rsid w:val="0060514A"/>
    <w:rsid w:val="0061012D"/>
    <w:rsid w:val="00610559"/>
    <w:rsid w:val="00622195"/>
    <w:rsid w:val="006223E9"/>
    <w:rsid w:val="00626DB9"/>
    <w:rsid w:val="00634D39"/>
    <w:rsid w:val="00634D42"/>
    <w:rsid w:val="00636A56"/>
    <w:rsid w:val="006425A5"/>
    <w:rsid w:val="00653C6F"/>
    <w:rsid w:val="00656752"/>
    <w:rsid w:val="00661843"/>
    <w:rsid w:val="00662086"/>
    <w:rsid w:val="006621D2"/>
    <w:rsid w:val="00662679"/>
    <w:rsid w:val="00665E1F"/>
    <w:rsid w:val="00667105"/>
    <w:rsid w:val="006729C3"/>
    <w:rsid w:val="006778E0"/>
    <w:rsid w:val="0068170B"/>
    <w:rsid w:val="00683BC0"/>
    <w:rsid w:val="00686F22"/>
    <w:rsid w:val="00697780"/>
    <w:rsid w:val="006A035A"/>
    <w:rsid w:val="006A1D12"/>
    <w:rsid w:val="006A5DFE"/>
    <w:rsid w:val="006B0E0D"/>
    <w:rsid w:val="006B1742"/>
    <w:rsid w:val="006C15FD"/>
    <w:rsid w:val="006C235F"/>
    <w:rsid w:val="006D470D"/>
    <w:rsid w:val="006E3C3C"/>
    <w:rsid w:val="006E4D21"/>
    <w:rsid w:val="006F2999"/>
    <w:rsid w:val="006F4867"/>
    <w:rsid w:val="00720011"/>
    <w:rsid w:val="00722D8E"/>
    <w:rsid w:val="00726CDB"/>
    <w:rsid w:val="00730E2C"/>
    <w:rsid w:val="007321E1"/>
    <w:rsid w:val="00736E43"/>
    <w:rsid w:val="007373FB"/>
    <w:rsid w:val="007443FD"/>
    <w:rsid w:val="0074737A"/>
    <w:rsid w:val="00751E67"/>
    <w:rsid w:val="00764699"/>
    <w:rsid w:val="007741B0"/>
    <w:rsid w:val="00785A66"/>
    <w:rsid w:val="00787764"/>
    <w:rsid w:val="00797129"/>
    <w:rsid w:val="007B372A"/>
    <w:rsid w:val="007B478C"/>
    <w:rsid w:val="007C08ED"/>
    <w:rsid w:val="007C1F1A"/>
    <w:rsid w:val="007C35B5"/>
    <w:rsid w:val="007D0418"/>
    <w:rsid w:val="007D246C"/>
    <w:rsid w:val="007D33E0"/>
    <w:rsid w:val="007E0A01"/>
    <w:rsid w:val="007E1CBB"/>
    <w:rsid w:val="007E54D9"/>
    <w:rsid w:val="007F12EE"/>
    <w:rsid w:val="007F612F"/>
    <w:rsid w:val="007F688A"/>
    <w:rsid w:val="00804F82"/>
    <w:rsid w:val="008059EC"/>
    <w:rsid w:val="008134BD"/>
    <w:rsid w:val="008148FC"/>
    <w:rsid w:val="008221A1"/>
    <w:rsid w:val="00832EB0"/>
    <w:rsid w:val="00843BC8"/>
    <w:rsid w:val="00846D13"/>
    <w:rsid w:val="00865ECF"/>
    <w:rsid w:val="008739A1"/>
    <w:rsid w:val="00874276"/>
    <w:rsid w:val="00874FD5"/>
    <w:rsid w:val="00875F57"/>
    <w:rsid w:val="008859B9"/>
    <w:rsid w:val="008943C8"/>
    <w:rsid w:val="00895D58"/>
    <w:rsid w:val="008B5B4B"/>
    <w:rsid w:val="008C2E8E"/>
    <w:rsid w:val="008C39D8"/>
    <w:rsid w:val="008C4526"/>
    <w:rsid w:val="008D1133"/>
    <w:rsid w:val="008E4046"/>
    <w:rsid w:val="008E6A1B"/>
    <w:rsid w:val="008E7241"/>
    <w:rsid w:val="008F3701"/>
    <w:rsid w:val="008F6E14"/>
    <w:rsid w:val="008F7574"/>
    <w:rsid w:val="009007AF"/>
    <w:rsid w:val="009040FF"/>
    <w:rsid w:val="00930472"/>
    <w:rsid w:val="00937BF4"/>
    <w:rsid w:val="009541A4"/>
    <w:rsid w:val="00962591"/>
    <w:rsid w:val="00964935"/>
    <w:rsid w:val="00965ABF"/>
    <w:rsid w:val="009665FD"/>
    <w:rsid w:val="00967047"/>
    <w:rsid w:val="0096727C"/>
    <w:rsid w:val="00976E91"/>
    <w:rsid w:val="0099304C"/>
    <w:rsid w:val="009A6E36"/>
    <w:rsid w:val="009B12EE"/>
    <w:rsid w:val="009C1B52"/>
    <w:rsid w:val="009D55BF"/>
    <w:rsid w:val="00A04848"/>
    <w:rsid w:val="00A1360C"/>
    <w:rsid w:val="00A232F5"/>
    <w:rsid w:val="00A319B2"/>
    <w:rsid w:val="00A342A4"/>
    <w:rsid w:val="00A527B3"/>
    <w:rsid w:val="00A54052"/>
    <w:rsid w:val="00A6110B"/>
    <w:rsid w:val="00A622F0"/>
    <w:rsid w:val="00A63DE2"/>
    <w:rsid w:val="00A6586F"/>
    <w:rsid w:val="00A66CD7"/>
    <w:rsid w:val="00A679FF"/>
    <w:rsid w:val="00A80196"/>
    <w:rsid w:val="00AA7491"/>
    <w:rsid w:val="00AB0DDA"/>
    <w:rsid w:val="00AB383A"/>
    <w:rsid w:val="00AB7C86"/>
    <w:rsid w:val="00AD163D"/>
    <w:rsid w:val="00AE039B"/>
    <w:rsid w:val="00AE04B3"/>
    <w:rsid w:val="00B11F10"/>
    <w:rsid w:val="00B16407"/>
    <w:rsid w:val="00B17F33"/>
    <w:rsid w:val="00B23851"/>
    <w:rsid w:val="00B304D1"/>
    <w:rsid w:val="00B355F9"/>
    <w:rsid w:val="00B36DCC"/>
    <w:rsid w:val="00B40388"/>
    <w:rsid w:val="00B41CD6"/>
    <w:rsid w:val="00B5004F"/>
    <w:rsid w:val="00B53C9A"/>
    <w:rsid w:val="00B53F5C"/>
    <w:rsid w:val="00B63740"/>
    <w:rsid w:val="00B65DB4"/>
    <w:rsid w:val="00B740F9"/>
    <w:rsid w:val="00B76D2E"/>
    <w:rsid w:val="00B80411"/>
    <w:rsid w:val="00B80768"/>
    <w:rsid w:val="00B874FD"/>
    <w:rsid w:val="00B91CB2"/>
    <w:rsid w:val="00B94891"/>
    <w:rsid w:val="00BA08D1"/>
    <w:rsid w:val="00BA227B"/>
    <w:rsid w:val="00BA2487"/>
    <w:rsid w:val="00BA47F0"/>
    <w:rsid w:val="00BA7EE4"/>
    <w:rsid w:val="00BB0198"/>
    <w:rsid w:val="00BB0322"/>
    <w:rsid w:val="00BB4280"/>
    <w:rsid w:val="00BB72C9"/>
    <w:rsid w:val="00BC374D"/>
    <w:rsid w:val="00BC4379"/>
    <w:rsid w:val="00BC466E"/>
    <w:rsid w:val="00BC7291"/>
    <w:rsid w:val="00BC7E15"/>
    <w:rsid w:val="00BD09FD"/>
    <w:rsid w:val="00C03589"/>
    <w:rsid w:val="00C10578"/>
    <w:rsid w:val="00C12839"/>
    <w:rsid w:val="00C341DB"/>
    <w:rsid w:val="00C422B3"/>
    <w:rsid w:val="00C43310"/>
    <w:rsid w:val="00C44C25"/>
    <w:rsid w:val="00C45165"/>
    <w:rsid w:val="00C52EFA"/>
    <w:rsid w:val="00C66053"/>
    <w:rsid w:val="00C66D57"/>
    <w:rsid w:val="00C670C8"/>
    <w:rsid w:val="00C7377B"/>
    <w:rsid w:val="00C7717D"/>
    <w:rsid w:val="00C824D6"/>
    <w:rsid w:val="00C82D1F"/>
    <w:rsid w:val="00C84A3E"/>
    <w:rsid w:val="00C92140"/>
    <w:rsid w:val="00C9289B"/>
    <w:rsid w:val="00C94D1D"/>
    <w:rsid w:val="00CA43A5"/>
    <w:rsid w:val="00CA588C"/>
    <w:rsid w:val="00CB3C88"/>
    <w:rsid w:val="00CD4309"/>
    <w:rsid w:val="00CD56AD"/>
    <w:rsid w:val="00CE32E2"/>
    <w:rsid w:val="00CF3FF2"/>
    <w:rsid w:val="00D03E6D"/>
    <w:rsid w:val="00D0602E"/>
    <w:rsid w:val="00D11758"/>
    <w:rsid w:val="00D27855"/>
    <w:rsid w:val="00D4221F"/>
    <w:rsid w:val="00D61E4B"/>
    <w:rsid w:val="00D62521"/>
    <w:rsid w:val="00D64FFE"/>
    <w:rsid w:val="00D6612D"/>
    <w:rsid w:val="00D74370"/>
    <w:rsid w:val="00D81801"/>
    <w:rsid w:val="00D93EE1"/>
    <w:rsid w:val="00DA67BF"/>
    <w:rsid w:val="00DB540E"/>
    <w:rsid w:val="00DB6C36"/>
    <w:rsid w:val="00DC04A7"/>
    <w:rsid w:val="00DC16E2"/>
    <w:rsid w:val="00DC6378"/>
    <w:rsid w:val="00DC6E6E"/>
    <w:rsid w:val="00DD02D1"/>
    <w:rsid w:val="00DD141E"/>
    <w:rsid w:val="00DD3465"/>
    <w:rsid w:val="00DD4E2C"/>
    <w:rsid w:val="00DD5A41"/>
    <w:rsid w:val="00DD6F53"/>
    <w:rsid w:val="00DD7AB2"/>
    <w:rsid w:val="00DE24C4"/>
    <w:rsid w:val="00DF01B8"/>
    <w:rsid w:val="00E0042F"/>
    <w:rsid w:val="00E2509E"/>
    <w:rsid w:val="00E32B49"/>
    <w:rsid w:val="00E332FA"/>
    <w:rsid w:val="00E3628C"/>
    <w:rsid w:val="00E36762"/>
    <w:rsid w:val="00E4349F"/>
    <w:rsid w:val="00E47333"/>
    <w:rsid w:val="00E62086"/>
    <w:rsid w:val="00E62C5A"/>
    <w:rsid w:val="00E6567D"/>
    <w:rsid w:val="00E70391"/>
    <w:rsid w:val="00E71099"/>
    <w:rsid w:val="00E73869"/>
    <w:rsid w:val="00E8237A"/>
    <w:rsid w:val="00E9569D"/>
    <w:rsid w:val="00E96ED7"/>
    <w:rsid w:val="00EA5BF1"/>
    <w:rsid w:val="00EC15D0"/>
    <w:rsid w:val="00EC264A"/>
    <w:rsid w:val="00EC53FA"/>
    <w:rsid w:val="00ED4EDD"/>
    <w:rsid w:val="00ED67C3"/>
    <w:rsid w:val="00ED779B"/>
    <w:rsid w:val="00EE4679"/>
    <w:rsid w:val="00EF20AF"/>
    <w:rsid w:val="00EF7D82"/>
    <w:rsid w:val="00F007EF"/>
    <w:rsid w:val="00F17C32"/>
    <w:rsid w:val="00F23853"/>
    <w:rsid w:val="00F23FE5"/>
    <w:rsid w:val="00F27A25"/>
    <w:rsid w:val="00F33E11"/>
    <w:rsid w:val="00F36E40"/>
    <w:rsid w:val="00F37F26"/>
    <w:rsid w:val="00F51C6D"/>
    <w:rsid w:val="00F54762"/>
    <w:rsid w:val="00F66922"/>
    <w:rsid w:val="00F71B8F"/>
    <w:rsid w:val="00F81333"/>
    <w:rsid w:val="00F838AD"/>
    <w:rsid w:val="00F9123B"/>
    <w:rsid w:val="00FA517F"/>
    <w:rsid w:val="00FB418D"/>
    <w:rsid w:val="00FB53F9"/>
    <w:rsid w:val="00FC2FB5"/>
    <w:rsid w:val="00FC3B3F"/>
    <w:rsid w:val="00FD5234"/>
    <w:rsid w:val="00FE0BB8"/>
    <w:rsid w:val="00FE10E6"/>
    <w:rsid w:val="00FE2795"/>
    <w:rsid w:val="00FE54BB"/>
    <w:rsid w:val="00FE54D5"/>
    <w:rsid w:val="00FF2DF3"/>
    <w:rsid w:val="00FF52D1"/>
    <w:rsid w:val="00FF6AC2"/>
    <w:rsid w:val="00FF7139"/>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ACCA3"/>
  <w15:chartTrackingRefBased/>
  <w15:docId w15:val="{021DD8A3-FCC3-1342-B1F9-9474849C9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AU"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9328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28C"/>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04848"/>
    <w:pPr>
      <w:tabs>
        <w:tab w:val="center" w:pos="4680"/>
        <w:tab w:val="right" w:pos="9360"/>
      </w:tabs>
    </w:pPr>
  </w:style>
  <w:style w:type="character" w:customStyle="1" w:styleId="HeaderChar">
    <w:name w:val="Header Char"/>
    <w:basedOn w:val="DefaultParagraphFont"/>
    <w:link w:val="Header"/>
    <w:uiPriority w:val="99"/>
    <w:rsid w:val="00A04848"/>
  </w:style>
  <w:style w:type="paragraph" w:styleId="Footer">
    <w:name w:val="footer"/>
    <w:basedOn w:val="Normal"/>
    <w:link w:val="FooterChar"/>
    <w:uiPriority w:val="99"/>
    <w:unhideWhenUsed/>
    <w:rsid w:val="00A04848"/>
    <w:pPr>
      <w:tabs>
        <w:tab w:val="center" w:pos="4680"/>
        <w:tab w:val="right" w:pos="9360"/>
      </w:tabs>
    </w:pPr>
  </w:style>
  <w:style w:type="character" w:customStyle="1" w:styleId="FooterChar">
    <w:name w:val="Footer Char"/>
    <w:basedOn w:val="DefaultParagraphFont"/>
    <w:link w:val="Footer"/>
    <w:uiPriority w:val="99"/>
    <w:rsid w:val="00A04848"/>
  </w:style>
  <w:style w:type="character" w:styleId="Hyperlink">
    <w:name w:val="Hyperlink"/>
    <w:basedOn w:val="DefaultParagraphFont"/>
    <w:uiPriority w:val="99"/>
    <w:unhideWhenUsed/>
    <w:rsid w:val="00FB418D"/>
    <w:rPr>
      <w:color w:val="0563C1" w:themeColor="hyperlink"/>
      <w:u w:val="single"/>
    </w:rPr>
  </w:style>
  <w:style w:type="character" w:styleId="UnresolvedMention">
    <w:name w:val="Unresolved Mention"/>
    <w:basedOn w:val="DefaultParagraphFont"/>
    <w:uiPriority w:val="99"/>
    <w:semiHidden/>
    <w:unhideWhenUsed/>
    <w:rsid w:val="00FB418D"/>
    <w:rPr>
      <w:color w:val="605E5C"/>
      <w:shd w:val="clear" w:color="auto" w:fill="E1DFDD"/>
    </w:rPr>
  </w:style>
  <w:style w:type="character" w:styleId="PlaceholderText">
    <w:name w:val="Placeholder Text"/>
    <w:basedOn w:val="DefaultParagraphFont"/>
    <w:uiPriority w:val="99"/>
    <w:semiHidden/>
    <w:rsid w:val="00865ECF"/>
    <w:rPr>
      <w:color w:val="808080"/>
    </w:rPr>
  </w:style>
  <w:style w:type="paragraph" w:styleId="BalloonText">
    <w:name w:val="Balloon Text"/>
    <w:basedOn w:val="Normal"/>
    <w:link w:val="BalloonTextChar"/>
    <w:uiPriority w:val="99"/>
    <w:semiHidden/>
    <w:unhideWhenUsed/>
    <w:rsid w:val="00F838A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F838AD"/>
    <w:rPr>
      <w:rFonts w:ascii="Times New Roman" w:hAnsi="Times New Roman" w:cs="Times New Roman"/>
      <w:sz w:val="18"/>
      <w:szCs w:val="18"/>
    </w:rPr>
  </w:style>
  <w:style w:type="paragraph" w:styleId="ListParagraph">
    <w:name w:val="List Paragraph"/>
    <w:basedOn w:val="Normal"/>
    <w:uiPriority w:val="34"/>
    <w:qFormat/>
    <w:rsid w:val="00E32B49"/>
    <w:pPr>
      <w:ind w:left="720"/>
      <w:contextualSpacing/>
    </w:pPr>
  </w:style>
  <w:style w:type="table" w:styleId="TableGrid">
    <w:name w:val="Table Grid"/>
    <w:basedOn w:val="TableNormal"/>
    <w:uiPriority w:val="39"/>
    <w:rsid w:val="00726CD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2C04E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www.sci.utah.edu/~gerig/CS6320-S2013/Materials/CS6320-CV-S2013-StructuredLight-II.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669</TotalTime>
  <Pages>4</Pages>
  <Words>823</Words>
  <Characters>4695</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Yuqi</dc:creator>
  <cp:keywords/>
  <dc:description/>
  <cp:lastModifiedBy>Wang, Yuqi</cp:lastModifiedBy>
  <cp:revision>324</cp:revision>
  <dcterms:created xsi:type="dcterms:W3CDTF">2019-01-28T15:38:00Z</dcterms:created>
  <dcterms:modified xsi:type="dcterms:W3CDTF">2019-03-11T02:29:00Z</dcterms:modified>
</cp:coreProperties>
</file>