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8FE34" w14:textId="17D3D814" w:rsidR="009C43E7" w:rsidRPr="002D5EE9" w:rsidRDefault="00F51206" w:rsidP="00F51206">
      <w:pPr>
        <w:ind w:left="420" w:firstLine="720"/>
        <w:jc w:val="center"/>
        <w:rPr>
          <w:sz w:val="36"/>
          <w:szCs w:val="24"/>
        </w:rPr>
      </w:pPr>
      <w:r w:rsidRPr="002D5EE9">
        <w:rPr>
          <w:rFonts w:hint="eastAsia"/>
          <w:sz w:val="36"/>
          <w:szCs w:val="24"/>
        </w:rPr>
        <w:t>雪梨测试报告</w:t>
      </w:r>
    </w:p>
    <w:sdt>
      <w:sdtPr>
        <w:rPr>
          <w:lang w:val="zh-CN"/>
        </w:rPr>
        <w:id w:val="-8647539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2A9D00F" w14:textId="4AD19B2B" w:rsidR="007604CD" w:rsidRDefault="007604CD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7CB6A95F" w14:textId="56C58D98" w:rsidR="007604CD" w:rsidRPr="004B7504" w:rsidRDefault="007604CD">
          <w:pPr>
            <w:pStyle w:val="TOC1"/>
            <w:tabs>
              <w:tab w:val="right" w:leader="dot" w:pos="8296"/>
            </w:tabs>
            <w:ind w:firstLine="420"/>
            <w:rPr>
              <w:noProof/>
              <w:sz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604401" w:history="1">
            <w:r w:rsidRPr="004B7504">
              <w:rPr>
                <w:rStyle w:val="a3"/>
                <w:noProof/>
                <w:sz w:val="24"/>
              </w:rPr>
              <w:t>1.标识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_Toc533604401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68C9641" w14:textId="6CD9519A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2" w:history="1">
            <w:r w:rsidRPr="004B7504">
              <w:rPr>
                <w:rStyle w:val="a3"/>
                <w:noProof/>
                <w:sz w:val="24"/>
              </w:rPr>
              <w:t>2.摘要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_Toc533604402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A6CEF16" w14:textId="28B5DF00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3" w:history="1">
            <w:r w:rsidRPr="004B7504">
              <w:rPr>
                <w:rStyle w:val="a3"/>
                <w:noProof/>
                <w:sz w:val="24"/>
              </w:rPr>
              <w:t>2.1支持材料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_Toc533604403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01D1708" w14:textId="73CD9DAA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4" w:history="1">
            <w:r w:rsidRPr="004B7504">
              <w:rPr>
                <w:rStyle w:val="a3"/>
                <w:noProof/>
                <w:sz w:val="24"/>
              </w:rPr>
              <w:t>2.2环境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_Toc533604404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170940EF" w14:textId="07D7676F" w:rsidR="007604CD" w:rsidRPr="004B7504" w:rsidRDefault="007604CD">
          <w:pPr>
            <w:pStyle w:val="TOC3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5" w:history="1">
            <w:r w:rsidRPr="004B7504">
              <w:rPr>
                <w:rStyle w:val="a3"/>
                <w:noProof/>
                <w:sz w:val="24"/>
              </w:rPr>
              <w:t>2.2.1硬件环境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_Toc533604405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90CDF0C" w14:textId="58F25AC1" w:rsidR="007604CD" w:rsidRPr="004B7504" w:rsidRDefault="007604CD">
          <w:pPr>
            <w:pStyle w:val="TOC3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6" w:history="1">
            <w:r w:rsidRPr="004B7504">
              <w:rPr>
                <w:rStyle w:val="a3"/>
                <w:noProof/>
                <w:sz w:val="24"/>
              </w:rPr>
              <w:t>2.2.2软件环境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_Toc533604406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DD5C179" w14:textId="16874F9B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7" w:history="1">
            <w:r w:rsidRPr="004B7504">
              <w:rPr>
                <w:rStyle w:val="a3"/>
                <w:noProof/>
                <w:sz w:val="24"/>
              </w:rPr>
              <w:t>2.3参考资料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_Toc533604407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3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6C6C314C" w14:textId="566B68DC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8" w:history="1">
            <w:r w:rsidRPr="004B7504">
              <w:rPr>
                <w:rStyle w:val="a3"/>
                <w:noProof/>
                <w:sz w:val="24"/>
              </w:rPr>
              <w:t>3.差异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_Toc533604408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DAC117F" w14:textId="0561E5FB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09" w:history="1">
            <w:r w:rsidRPr="004B7504">
              <w:rPr>
                <w:rStyle w:val="a3"/>
                <w:noProof/>
                <w:sz w:val="24"/>
              </w:rPr>
              <w:t>3.1商定的区域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_Toc533604409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1D27E35F" w14:textId="514BEA45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0" w:history="1">
            <w:r w:rsidRPr="004B7504">
              <w:rPr>
                <w:rStyle w:val="a3"/>
                <w:noProof/>
                <w:sz w:val="24"/>
              </w:rPr>
              <w:t>3.2偏差的原因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_Toc533604410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1E4A69C3" w14:textId="5B607135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1" w:history="1">
            <w:r w:rsidRPr="004B7504">
              <w:rPr>
                <w:rStyle w:val="a3"/>
                <w:noProof/>
                <w:sz w:val="24"/>
              </w:rPr>
              <w:t>3.3变更请求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_Toc533604411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7C824CC" w14:textId="4D2A313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2" w:history="1">
            <w:r w:rsidRPr="004B7504">
              <w:rPr>
                <w:rStyle w:val="a3"/>
                <w:noProof/>
                <w:sz w:val="24"/>
              </w:rPr>
              <w:t>3.4事故报告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_Toc533604412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44388079" w14:textId="0D824120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3" w:history="1">
            <w:r w:rsidRPr="004B7504">
              <w:rPr>
                <w:rStyle w:val="a3"/>
                <w:noProof/>
                <w:sz w:val="24"/>
              </w:rPr>
              <w:t>4.综合报告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_Toc533604413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46A57E0B" w14:textId="4C17F3AC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4" w:history="1">
            <w:r w:rsidRPr="004B7504">
              <w:rPr>
                <w:rStyle w:val="a3"/>
                <w:noProof/>
                <w:sz w:val="24"/>
              </w:rPr>
              <w:t>4.1评估质量和有效性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_Toc533604414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4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5E14EE7" w14:textId="6C94FE27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5" w:history="1">
            <w:r w:rsidRPr="004B7504">
              <w:rPr>
                <w:rStyle w:val="a3"/>
                <w:noProof/>
                <w:sz w:val="24"/>
              </w:rPr>
              <w:t>4.2评估测试有效性和过程中任何弱点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_Toc533604415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F9CC4C4" w14:textId="7BF89D1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6" w:history="1">
            <w:r w:rsidRPr="004B7504">
              <w:rPr>
                <w:rStyle w:val="a3"/>
                <w:noProof/>
                <w:sz w:val="24"/>
              </w:rPr>
              <w:t>4.3评估测试覆盖率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_Toc533604416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7C356CAA" w14:textId="14CB756D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7" w:history="1">
            <w:r w:rsidRPr="004B7504">
              <w:rPr>
                <w:rStyle w:val="a3"/>
                <w:noProof/>
                <w:sz w:val="24"/>
              </w:rPr>
              <w:t>5.结果摘要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_Toc533604417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896B151" w14:textId="1825EBAC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8" w:history="1">
            <w:r w:rsidRPr="004B7504">
              <w:rPr>
                <w:rStyle w:val="a3"/>
                <w:noProof/>
                <w:sz w:val="24"/>
              </w:rPr>
              <w:t>5.1事故总数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_Toc533604418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81D3822" w14:textId="78C1F763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19" w:history="1">
            <w:r w:rsidRPr="004B7504">
              <w:rPr>
                <w:rStyle w:val="a3"/>
                <w:noProof/>
                <w:sz w:val="24"/>
              </w:rPr>
              <w:t>5.2严重性和优先级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_Toc533604419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3FF43AC" w14:textId="628BA804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0" w:history="1">
            <w:r w:rsidRPr="004B7504">
              <w:rPr>
                <w:rStyle w:val="a3"/>
                <w:noProof/>
                <w:sz w:val="24"/>
              </w:rPr>
              <w:t>5.3受成本/故障的影响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_Toc533604420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2D3F6BA" w14:textId="43707EC0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1" w:history="1">
            <w:r w:rsidRPr="004B7504">
              <w:rPr>
                <w:rStyle w:val="a3"/>
                <w:noProof/>
                <w:sz w:val="24"/>
              </w:rPr>
              <w:t>5.4未决/未解决事件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_Toc533604421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5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18ACFDDD" w14:textId="29C7BCEF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2" w:history="1">
            <w:r w:rsidRPr="004B7504">
              <w:rPr>
                <w:rStyle w:val="a3"/>
                <w:noProof/>
                <w:sz w:val="24"/>
              </w:rPr>
              <w:t>6.评估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_Toc533604422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F93B4EB" w14:textId="39DD29E4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3" w:history="1">
            <w:r w:rsidRPr="004B7504">
              <w:rPr>
                <w:rStyle w:val="a3"/>
                <w:noProof/>
                <w:sz w:val="24"/>
              </w:rPr>
              <w:t>7.限制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_Toc533604423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0907D9B" w14:textId="427819E6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4" w:history="1">
            <w:r w:rsidRPr="004B7504">
              <w:rPr>
                <w:rStyle w:val="a3"/>
                <w:noProof/>
                <w:sz w:val="24"/>
              </w:rPr>
              <w:t>7.1不完整或部分功能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_Toc533604424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622F5BCE" w14:textId="009A9ED2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5" w:history="1">
            <w:r w:rsidRPr="004B7504">
              <w:rPr>
                <w:rStyle w:val="a3"/>
                <w:noProof/>
                <w:sz w:val="24"/>
              </w:rPr>
              <w:t>7.2去掉的功能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_Toc533604425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4DE1C607" w14:textId="087636F8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6" w:history="1">
            <w:r w:rsidRPr="004B7504">
              <w:rPr>
                <w:rStyle w:val="a3"/>
                <w:noProof/>
                <w:sz w:val="24"/>
              </w:rPr>
              <w:t>7.3失败的可能性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_Toc533604426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6976CC5D" w14:textId="1877394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7" w:history="1">
            <w:r w:rsidRPr="004B7504">
              <w:rPr>
                <w:rStyle w:val="a3"/>
                <w:noProof/>
                <w:sz w:val="24"/>
              </w:rPr>
              <w:t>7.4高风险或中等区域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_Toc533604427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6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D8AF31D" w14:textId="593312A1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8" w:history="1">
            <w:r w:rsidRPr="004B7504">
              <w:rPr>
                <w:rStyle w:val="a3"/>
                <w:noProof/>
                <w:sz w:val="24"/>
              </w:rPr>
              <w:t>7.5质量好的区域或功能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_Toc533604428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69D6585" w14:textId="23DB9017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29" w:history="1">
            <w:r w:rsidRPr="004B7504">
              <w:rPr>
                <w:rStyle w:val="a3"/>
                <w:noProof/>
                <w:sz w:val="24"/>
              </w:rPr>
              <w:t>8.活动总结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_Toc533604429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7F4C6BD1" w14:textId="084A4663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0" w:history="1">
            <w:r w:rsidRPr="004B7504">
              <w:rPr>
                <w:rStyle w:val="a3"/>
                <w:noProof/>
                <w:sz w:val="24"/>
              </w:rPr>
              <w:t>8.1员工每天/每周的小时数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_Toc533604430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1D11C39" w14:textId="1E5945DE" w:rsidR="007604CD" w:rsidRPr="004B7504" w:rsidRDefault="007604CD">
          <w:pPr>
            <w:pStyle w:val="TOC3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1" w:history="1">
            <w:r w:rsidRPr="004B7504">
              <w:rPr>
                <w:rStyle w:val="a3"/>
                <w:noProof/>
                <w:sz w:val="24"/>
              </w:rPr>
              <w:t>8.1.1经过的时间与员工时间的关系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_Toc533604431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E3494BE" w14:textId="09684B14" w:rsidR="007604CD" w:rsidRPr="004B7504" w:rsidRDefault="007604CD">
          <w:pPr>
            <w:pStyle w:val="TOC3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2" w:history="1">
            <w:r w:rsidRPr="004B7504">
              <w:rPr>
                <w:rStyle w:val="a3"/>
                <w:noProof/>
                <w:sz w:val="24"/>
              </w:rPr>
              <w:t>8.1.2员工是否每周工作超时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_Toc533604432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23B154B" w14:textId="1C3A2FC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3" w:history="1">
            <w:r w:rsidRPr="004B7504">
              <w:rPr>
                <w:rStyle w:val="a3"/>
                <w:noProof/>
                <w:sz w:val="24"/>
              </w:rPr>
              <w:t>8.2成本-计划与实际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_Toc533604433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2FAC90AD" w14:textId="293B8C2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4" w:history="1">
            <w:r w:rsidRPr="004B7504">
              <w:rPr>
                <w:rStyle w:val="a3"/>
                <w:noProof/>
                <w:sz w:val="24"/>
              </w:rPr>
              <w:t>8.3差异和变化的原因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_Toc533604434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7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0A36F9B2" w14:textId="2C060938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5" w:history="1">
            <w:r w:rsidRPr="004B7504">
              <w:rPr>
                <w:rStyle w:val="a3"/>
                <w:noProof/>
                <w:sz w:val="24"/>
              </w:rPr>
              <w:t>8.4项目范围和变化的方向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_Toc533604435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8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7A15D8A9" w14:textId="556173BF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6" w:history="1">
            <w:r w:rsidRPr="004B7504">
              <w:rPr>
                <w:rStyle w:val="a3"/>
                <w:noProof/>
                <w:sz w:val="24"/>
              </w:rPr>
              <w:t>8.5要求和设计变更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_Toc533604436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8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325B1AC" w14:textId="697B4342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7" w:history="1">
            <w:r w:rsidRPr="004B7504">
              <w:rPr>
                <w:rStyle w:val="a3"/>
                <w:noProof/>
                <w:sz w:val="24"/>
              </w:rPr>
              <w:t>8.6令人惊讶的缺陷趋势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_Toc533604437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8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481DEB13" w14:textId="24228BED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8" w:history="1">
            <w:r w:rsidRPr="004B7504">
              <w:rPr>
                <w:rStyle w:val="a3"/>
                <w:noProof/>
                <w:sz w:val="24"/>
              </w:rPr>
              <w:t>8.7人员流失（开发，测试等）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_Toc533604438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8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ED01EB4" w14:textId="388EF713" w:rsidR="007604CD" w:rsidRPr="004B7504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39" w:history="1">
            <w:r w:rsidRPr="004B7504">
              <w:rPr>
                <w:rStyle w:val="a3"/>
                <w:noProof/>
                <w:sz w:val="24"/>
              </w:rPr>
              <w:t>8.8测试环境可用性和准确性以及使用时间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_Toc533604439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8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5136C152" w14:textId="01D2A47A" w:rsidR="007604CD" w:rsidRPr="004B7504" w:rsidRDefault="007604CD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4"/>
            </w:rPr>
          </w:pPr>
          <w:hyperlink w:anchor="_Toc533604440" w:history="1">
            <w:r w:rsidRPr="004B7504">
              <w:rPr>
                <w:rStyle w:val="a3"/>
                <w:noProof/>
                <w:sz w:val="24"/>
              </w:rPr>
              <w:t>9.认证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_Toc533604440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9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3CA35024" w14:textId="5A08EF18" w:rsidR="007604CD" w:rsidRDefault="007604CD">
          <w:pPr>
            <w:pStyle w:val="TOC2"/>
            <w:tabs>
              <w:tab w:val="right" w:leader="dot" w:pos="8296"/>
            </w:tabs>
            <w:ind w:firstLine="480"/>
            <w:rPr>
              <w:noProof/>
            </w:rPr>
          </w:pPr>
          <w:hyperlink w:anchor="_Toc533604441" w:history="1">
            <w:r w:rsidRPr="004B7504">
              <w:rPr>
                <w:rStyle w:val="a3"/>
                <w:noProof/>
                <w:sz w:val="24"/>
              </w:rPr>
              <w:t>9.1同意测试计划的人需要验证测试结论</w:t>
            </w:r>
            <w:r w:rsidRPr="004B7504">
              <w:rPr>
                <w:noProof/>
                <w:webHidden/>
                <w:sz w:val="24"/>
              </w:rPr>
              <w:tab/>
            </w:r>
            <w:r w:rsidRPr="004B7504">
              <w:rPr>
                <w:noProof/>
                <w:webHidden/>
                <w:sz w:val="24"/>
              </w:rPr>
              <w:fldChar w:fldCharType="begin"/>
            </w:r>
            <w:r w:rsidRPr="004B7504">
              <w:rPr>
                <w:noProof/>
                <w:webHidden/>
                <w:sz w:val="24"/>
              </w:rPr>
              <w:instrText xml:space="preserve"> PAGEREF _Toc533604441 \h </w:instrText>
            </w:r>
            <w:r w:rsidRPr="004B7504">
              <w:rPr>
                <w:noProof/>
                <w:webHidden/>
                <w:sz w:val="24"/>
              </w:rPr>
            </w:r>
            <w:r w:rsidRPr="004B7504">
              <w:rPr>
                <w:noProof/>
                <w:webHidden/>
                <w:sz w:val="24"/>
              </w:rPr>
              <w:fldChar w:fldCharType="separate"/>
            </w:r>
            <w:r w:rsidR="00C551FB">
              <w:rPr>
                <w:noProof/>
                <w:webHidden/>
                <w:sz w:val="24"/>
              </w:rPr>
              <w:t>9</w:t>
            </w:r>
            <w:r w:rsidRPr="004B7504">
              <w:rPr>
                <w:noProof/>
                <w:webHidden/>
                <w:sz w:val="24"/>
              </w:rPr>
              <w:fldChar w:fldCharType="end"/>
            </w:r>
          </w:hyperlink>
        </w:p>
        <w:p w14:paraId="41E02BA8" w14:textId="53A3F85F" w:rsidR="007604CD" w:rsidRDefault="007604CD" w:rsidP="004B7504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3BFDD38" w14:textId="5097C795" w:rsidR="004961E5" w:rsidRPr="004B7504" w:rsidRDefault="004961E5" w:rsidP="007604CD">
      <w:pPr>
        <w:pStyle w:val="1"/>
        <w:ind w:firstLine="640"/>
        <w:rPr>
          <w:sz w:val="32"/>
        </w:rPr>
      </w:pPr>
      <w:bookmarkStart w:id="0" w:name="_Toc533604401"/>
      <w:r w:rsidRPr="004B7504">
        <w:rPr>
          <w:sz w:val="32"/>
        </w:rPr>
        <w:lastRenderedPageBreak/>
        <w:t>1.标识</w:t>
      </w:r>
      <w:bookmarkStart w:id="1" w:name="_GoBack"/>
      <w:bookmarkEnd w:id="0"/>
      <w:bookmarkEnd w:id="1"/>
    </w:p>
    <w:p w14:paraId="3990FB15" w14:textId="215B54FB" w:rsidR="00D94FB5" w:rsidRPr="00374573" w:rsidRDefault="003E1D68" w:rsidP="003E1D68">
      <w:pPr>
        <w:pStyle w:val="a4"/>
        <w:ind w:firstLine="480"/>
        <w:rPr>
          <w:sz w:val="24"/>
        </w:rPr>
      </w:pPr>
      <w:r w:rsidRPr="00374573">
        <w:rPr>
          <w:rFonts w:hint="eastAsia"/>
          <w:sz w:val="24"/>
        </w:rPr>
        <w:t>雪梨版本：</w:t>
      </w:r>
      <w:r w:rsidRPr="00374573">
        <w:rPr>
          <w:sz w:val="24"/>
        </w:rPr>
        <w:t>2.</w:t>
      </w:r>
      <w:r w:rsidR="002D5EE9" w:rsidRPr="00374573">
        <w:rPr>
          <w:sz w:val="24"/>
        </w:rPr>
        <w:t>1.0</w:t>
      </w:r>
    </w:p>
    <w:p w14:paraId="47D7EC90" w14:textId="23129D39" w:rsidR="002D5EE9" w:rsidRPr="00374573" w:rsidRDefault="002D5EE9" w:rsidP="003E1D68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雪梨项目号：6</w:t>
      </w:r>
    </w:p>
    <w:p w14:paraId="63919E6A" w14:textId="5FC0C068" w:rsidR="00EF296B" w:rsidRPr="00374573" w:rsidRDefault="003E1D68" w:rsidP="00EF296B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雪梨网址</w:t>
      </w:r>
      <w:r w:rsidR="00EF296B" w:rsidRPr="00374573">
        <w:rPr>
          <w:rFonts w:hint="eastAsia"/>
          <w:sz w:val="24"/>
        </w:rPr>
        <w:t>：1</w:t>
      </w:r>
      <w:r w:rsidR="00EF296B" w:rsidRPr="00374573">
        <w:rPr>
          <w:sz w:val="24"/>
        </w:rPr>
        <w:t>0.7.10.7</w:t>
      </w:r>
    </w:p>
    <w:p w14:paraId="2814BFA8" w14:textId="78287060" w:rsidR="00EF296B" w:rsidRPr="004B7504" w:rsidRDefault="004961E5" w:rsidP="007604CD">
      <w:pPr>
        <w:pStyle w:val="1"/>
        <w:ind w:firstLine="640"/>
        <w:rPr>
          <w:rFonts w:hint="eastAsia"/>
          <w:sz w:val="32"/>
        </w:rPr>
      </w:pPr>
      <w:bookmarkStart w:id="2" w:name="_Toc533604402"/>
      <w:r w:rsidRPr="004B7504">
        <w:rPr>
          <w:sz w:val="32"/>
        </w:rPr>
        <w:t>2.摘要</w:t>
      </w:r>
      <w:bookmarkEnd w:id="2"/>
    </w:p>
    <w:p w14:paraId="691A4036" w14:textId="01020849" w:rsidR="002D5EE9" w:rsidRPr="007604CD" w:rsidRDefault="002D5EE9" w:rsidP="007604CD">
      <w:pPr>
        <w:pStyle w:val="2"/>
        <w:ind w:firstLine="640"/>
      </w:pPr>
      <w:bookmarkStart w:id="3" w:name="_Toc533604403"/>
      <w:r w:rsidRPr="007604CD">
        <w:rPr>
          <w:rFonts w:hint="eastAsia"/>
        </w:rPr>
        <w:t>2</w:t>
      </w:r>
      <w:r w:rsidRPr="007604CD">
        <w:t>.1</w:t>
      </w:r>
      <w:r w:rsidR="007604CD" w:rsidRPr="007604CD">
        <w:t>支持材料</w:t>
      </w:r>
      <w:bookmarkEnd w:id="3"/>
    </w:p>
    <w:p w14:paraId="46049536" w14:textId="734109C9" w:rsidR="007604CD" w:rsidRDefault="007604CD" w:rsidP="007604CD">
      <w:pPr>
        <w:ind w:firstLine="420"/>
      </w:pPr>
      <w:r>
        <w:rPr>
          <w:rFonts w:hint="eastAsia"/>
        </w:rPr>
        <w:t>雪梨教育在线教育平台为我们提供上百们前沿IT课程，为我们提供了足不出户就能学习的便利条件。</w:t>
      </w:r>
    </w:p>
    <w:p w14:paraId="212150F8" w14:textId="2EE6C478" w:rsidR="007604CD" w:rsidRPr="007604CD" w:rsidRDefault="007604CD" w:rsidP="007604CD">
      <w:pPr>
        <w:pStyle w:val="2"/>
        <w:ind w:firstLine="640"/>
        <w:rPr>
          <w:rFonts w:hint="eastAsia"/>
        </w:rPr>
      </w:pPr>
      <w:bookmarkStart w:id="4" w:name="_Toc533604404"/>
      <w:r w:rsidRPr="00374573">
        <w:t>2.2环境</w:t>
      </w:r>
      <w:bookmarkEnd w:id="4"/>
    </w:p>
    <w:p w14:paraId="6EBF879E" w14:textId="57B255D1" w:rsidR="00524100" w:rsidRPr="00374573" w:rsidRDefault="00524100" w:rsidP="00642D44">
      <w:pPr>
        <w:pStyle w:val="3"/>
        <w:ind w:firstLine="640"/>
      </w:pPr>
      <w:bookmarkStart w:id="5" w:name="_Toc533604405"/>
      <w:r w:rsidRPr="00374573">
        <w:rPr>
          <w:rFonts w:hint="eastAsia"/>
        </w:rPr>
        <w:t>2</w:t>
      </w:r>
      <w:r w:rsidRPr="00374573">
        <w:t>.</w:t>
      </w:r>
      <w:r w:rsidR="002D5EE9" w:rsidRPr="00374573">
        <w:t>2</w:t>
      </w:r>
      <w:r w:rsidRPr="00374573">
        <w:t>.1</w:t>
      </w:r>
      <w:r w:rsidR="00EF296B" w:rsidRPr="00374573">
        <w:rPr>
          <w:rFonts w:hint="eastAsia"/>
        </w:rPr>
        <w:t>硬件环境</w:t>
      </w:r>
      <w:bookmarkEnd w:id="5"/>
    </w:p>
    <w:p w14:paraId="456D5553" w14:textId="782AEC56" w:rsidR="00EF296B" w:rsidRPr="00374573" w:rsidRDefault="00524100" w:rsidP="00524100">
      <w:pPr>
        <w:pStyle w:val="a4"/>
        <w:ind w:firstLine="480"/>
        <w:rPr>
          <w:sz w:val="24"/>
        </w:rPr>
      </w:pPr>
      <w:r w:rsidRPr="00374573">
        <w:rPr>
          <w:rFonts w:hint="eastAsia"/>
          <w:sz w:val="24"/>
        </w:rPr>
        <w:t>8</w:t>
      </w:r>
      <w:r w:rsidRPr="00374573">
        <w:rPr>
          <w:sz w:val="24"/>
        </w:rPr>
        <w:t>G</w:t>
      </w:r>
      <w:r w:rsidRPr="00374573">
        <w:rPr>
          <w:rFonts w:hint="eastAsia"/>
          <w:sz w:val="24"/>
        </w:rPr>
        <w:t>内存、i</w:t>
      </w:r>
      <w:r w:rsidRPr="00374573">
        <w:rPr>
          <w:sz w:val="24"/>
        </w:rPr>
        <w:t>7</w:t>
      </w:r>
      <w:r w:rsidRPr="00374573">
        <w:rPr>
          <w:rFonts w:hint="eastAsia"/>
          <w:sz w:val="24"/>
        </w:rPr>
        <w:t>处理器的w</w:t>
      </w:r>
      <w:r w:rsidRPr="00374573">
        <w:rPr>
          <w:sz w:val="24"/>
        </w:rPr>
        <w:t>in10 64</w:t>
      </w:r>
      <w:r w:rsidRPr="00374573">
        <w:rPr>
          <w:rFonts w:hint="eastAsia"/>
          <w:sz w:val="24"/>
        </w:rPr>
        <w:t>位操作系统笔记本电脑</w:t>
      </w:r>
      <w:r w:rsidR="002D5EE9" w:rsidRPr="00374573">
        <w:rPr>
          <w:rFonts w:hint="eastAsia"/>
          <w:sz w:val="24"/>
        </w:rPr>
        <w:t>；软件学院内网环境</w:t>
      </w:r>
      <w:r w:rsidR="00374573" w:rsidRPr="00374573">
        <w:rPr>
          <w:rFonts w:hint="eastAsia"/>
          <w:sz w:val="24"/>
        </w:rPr>
        <w:t>。</w:t>
      </w:r>
    </w:p>
    <w:p w14:paraId="0850BA29" w14:textId="78B9743A" w:rsidR="00524100" w:rsidRPr="00374573" w:rsidRDefault="00524100" w:rsidP="00642D44">
      <w:pPr>
        <w:pStyle w:val="3"/>
        <w:ind w:firstLine="640"/>
      </w:pPr>
      <w:bookmarkStart w:id="6" w:name="_Toc533604406"/>
      <w:r w:rsidRPr="00374573">
        <w:t>2.</w:t>
      </w:r>
      <w:r w:rsidR="002D5EE9" w:rsidRPr="00374573">
        <w:t>2</w:t>
      </w:r>
      <w:r w:rsidRPr="00374573">
        <w:t>.2</w:t>
      </w:r>
      <w:r w:rsidRPr="00374573">
        <w:rPr>
          <w:rFonts w:hint="eastAsia"/>
        </w:rPr>
        <w:t>软件环境</w:t>
      </w:r>
      <w:bookmarkEnd w:id="6"/>
    </w:p>
    <w:p w14:paraId="54FC3F1C" w14:textId="5DD83BBE" w:rsidR="00524100" w:rsidRPr="00374573" w:rsidRDefault="00524100" w:rsidP="004961E5">
      <w:pPr>
        <w:pStyle w:val="a4"/>
        <w:ind w:firstLine="440"/>
        <w:rPr>
          <w:rFonts w:hint="eastAsia"/>
          <w:sz w:val="24"/>
        </w:rPr>
      </w:pPr>
      <w:r w:rsidRPr="00374573">
        <w:rPr>
          <w:sz w:val="22"/>
        </w:rPr>
        <w:t>Eclipse：编写测试代码</w:t>
      </w:r>
      <w:r w:rsidRPr="00374573">
        <w:rPr>
          <w:rFonts w:hint="eastAsia"/>
          <w:sz w:val="22"/>
        </w:rPr>
        <w:t>；F</w:t>
      </w:r>
      <w:r w:rsidRPr="00374573">
        <w:rPr>
          <w:sz w:val="22"/>
        </w:rPr>
        <w:t>irefox56.0</w:t>
      </w:r>
      <w:r w:rsidRPr="00374573">
        <w:rPr>
          <w:rFonts w:hint="eastAsia"/>
          <w:sz w:val="22"/>
        </w:rPr>
        <w:t>及</w:t>
      </w:r>
      <w:r w:rsidRPr="00374573">
        <w:rPr>
          <w:sz w:val="22"/>
        </w:rPr>
        <w:t>firebug、FirePath插件：查看测试结果</w:t>
      </w:r>
      <w:r w:rsidR="00374573" w:rsidRPr="00374573">
        <w:rPr>
          <w:rFonts w:hint="eastAsia"/>
          <w:sz w:val="22"/>
        </w:rPr>
        <w:t>。</w:t>
      </w:r>
    </w:p>
    <w:p w14:paraId="641252CC" w14:textId="2554C335" w:rsidR="004961E5" w:rsidRPr="00374573" w:rsidRDefault="004961E5" w:rsidP="00642D44">
      <w:pPr>
        <w:pStyle w:val="2"/>
        <w:ind w:firstLine="640"/>
      </w:pPr>
      <w:bookmarkStart w:id="7" w:name="_Toc533604407"/>
      <w:r w:rsidRPr="00374573">
        <w:t>2.</w:t>
      </w:r>
      <w:r w:rsidR="002D5EE9" w:rsidRPr="00374573">
        <w:t>3</w:t>
      </w:r>
      <w:r w:rsidRPr="00374573">
        <w:t>参考资料</w:t>
      </w:r>
      <w:bookmarkEnd w:id="7"/>
    </w:p>
    <w:p w14:paraId="22B7BBB2" w14:textId="33275E87" w:rsidR="00524100" w:rsidRPr="00374573" w:rsidRDefault="00524100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《用户需求说明书》、《雪梨教育用户手册》</w:t>
      </w:r>
    </w:p>
    <w:p w14:paraId="2DFF41CA" w14:textId="77777777" w:rsidR="004961E5" w:rsidRPr="004B7504" w:rsidRDefault="004961E5" w:rsidP="00642D44">
      <w:pPr>
        <w:pStyle w:val="1"/>
        <w:ind w:firstLine="720"/>
        <w:rPr>
          <w:sz w:val="36"/>
        </w:rPr>
      </w:pPr>
      <w:bookmarkStart w:id="8" w:name="_Toc533604408"/>
      <w:r w:rsidRPr="004B7504">
        <w:rPr>
          <w:sz w:val="36"/>
        </w:rPr>
        <w:lastRenderedPageBreak/>
        <w:t>3.差异</w:t>
      </w:r>
      <w:bookmarkEnd w:id="8"/>
    </w:p>
    <w:p w14:paraId="348BA884" w14:textId="1BC5D9A9" w:rsidR="004961E5" w:rsidRPr="00374573" w:rsidRDefault="004961E5" w:rsidP="00642D44">
      <w:pPr>
        <w:pStyle w:val="2"/>
        <w:ind w:firstLine="640"/>
      </w:pPr>
      <w:bookmarkStart w:id="9" w:name="_Toc533604409"/>
      <w:r w:rsidRPr="00374573">
        <w:t>3.1商定的区域</w:t>
      </w:r>
      <w:bookmarkEnd w:id="9"/>
    </w:p>
    <w:p w14:paraId="103BE76A" w14:textId="432FF40E" w:rsidR="00524100" w:rsidRPr="00374573" w:rsidRDefault="00154209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对</w:t>
      </w:r>
      <w:r w:rsidR="00524100" w:rsidRPr="00374573">
        <w:rPr>
          <w:rFonts w:hint="eastAsia"/>
          <w:sz w:val="24"/>
        </w:rPr>
        <w:t>雪梨教育的</w:t>
      </w:r>
      <w:r w:rsidR="00B47BE5">
        <w:rPr>
          <w:rFonts w:hint="eastAsia"/>
          <w:sz w:val="24"/>
        </w:rPr>
        <w:t>搜索框、</w:t>
      </w:r>
      <w:r w:rsidR="00524100" w:rsidRPr="00374573">
        <w:rPr>
          <w:rFonts w:hint="eastAsia"/>
          <w:sz w:val="24"/>
        </w:rPr>
        <w:t>同步课、课程、个人信息设置、且说、通知等</w:t>
      </w:r>
      <w:r w:rsidRPr="00374573">
        <w:rPr>
          <w:rFonts w:hint="eastAsia"/>
          <w:sz w:val="24"/>
        </w:rPr>
        <w:t>模块进行功能测试、</w:t>
      </w:r>
      <w:r w:rsidRPr="00374573">
        <w:rPr>
          <w:sz w:val="22"/>
        </w:rPr>
        <w:t>性能测试、兼容性测试、界面测试</w:t>
      </w:r>
      <w:r w:rsidR="00374573" w:rsidRPr="00374573">
        <w:rPr>
          <w:rFonts w:hint="eastAsia"/>
          <w:sz w:val="22"/>
        </w:rPr>
        <w:t>。</w:t>
      </w:r>
    </w:p>
    <w:p w14:paraId="6CCCAA64" w14:textId="16C3FBAF" w:rsidR="004961E5" w:rsidRPr="00374573" w:rsidRDefault="004961E5" w:rsidP="00642D44">
      <w:pPr>
        <w:pStyle w:val="2"/>
        <w:ind w:firstLine="640"/>
      </w:pPr>
      <w:bookmarkStart w:id="10" w:name="_Toc533604410"/>
      <w:r w:rsidRPr="00374573">
        <w:t>3.2偏差的</w:t>
      </w:r>
      <w:r w:rsidR="00524100" w:rsidRPr="00374573">
        <w:rPr>
          <w:rFonts w:hint="eastAsia"/>
        </w:rPr>
        <w:t>原因</w:t>
      </w:r>
      <w:bookmarkEnd w:id="10"/>
    </w:p>
    <w:p w14:paraId="779B1A19" w14:textId="5232134F" w:rsidR="00524100" w:rsidRPr="00374573" w:rsidRDefault="00154209" w:rsidP="004961E5">
      <w:pPr>
        <w:pStyle w:val="a4"/>
        <w:ind w:firstLine="480"/>
        <w:rPr>
          <w:sz w:val="24"/>
        </w:rPr>
      </w:pPr>
      <w:r w:rsidRPr="00374573">
        <w:rPr>
          <w:rFonts w:hint="eastAsia"/>
          <w:sz w:val="24"/>
        </w:rPr>
        <w:t>（1）</w:t>
      </w:r>
      <w:r w:rsidR="002D5EE9" w:rsidRPr="00374573">
        <w:rPr>
          <w:rFonts w:hint="eastAsia"/>
          <w:sz w:val="24"/>
        </w:rPr>
        <w:t>雪梨教育功能之间有交叉</w:t>
      </w:r>
      <w:r w:rsidR="00374573" w:rsidRPr="00374573">
        <w:rPr>
          <w:rFonts w:hint="eastAsia"/>
          <w:sz w:val="24"/>
        </w:rPr>
        <w:t>；</w:t>
      </w:r>
    </w:p>
    <w:p w14:paraId="458CDE41" w14:textId="6B22A6B9" w:rsidR="00154209" w:rsidRPr="00374573" w:rsidRDefault="00154209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（2）人员、设备准备不充分</w:t>
      </w:r>
      <w:r w:rsidR="00374573" w:rsidRPr="00374573">
        <w:rPr>
          <w:rFonts w:hint="eastAsia"/>
          <w:sz w:val="24"/>
        </w:rPr>
        <w:t>。</w:t>
      </w:r>
    </w:p>
    <w:p w14:paraId="02B1A163" w14:textId="2E5E3A9C" w:rsidR="004961E5" w:rsidRPr="00374573" w:rsidRDefault="004961E5" w:rsidP="00642D44">
      <w:pPr>
        <w:pStyle w:val="2"/>
        <w:ind w:firstLine="640"/>
      </w:pPr>
      <w:bookmarkStart w:id="11" w:name="_Toc533604411"/>
      <w:r w:rsidRPr="00374573">
        <w:t>3.3变更请求</w:t>
      </w:r>
      <w:bookmarkEnd w:id="11"/>
    </w:p>
    <w:p w14:paraId="7834AFCD" w14:textId="29035D2B" w:rsidR="00154209" w:rsidRPr="00374573" w:rsidRDefault="00154209" w:rsidP="004961E5">
      <w:pPr>
        <w:pStyle w:val="a4"/>
        <w:ind w:firstLine="480"/>
        <w:rPr>
          <w:sz w:val="24"/>
        </w:rPr>
      </w:pPr>
      <w:r w:rsidRPr="00374573">
        <w:rPr>
          <w:rFonts w:hint="eastAsia"/>
          <w:sz w:val="24"/>
        </w:rPr>
        <w:t>（1）增添了社区功能测试；</w:t>
      </w:r>
    </w:p>
    <w:p w14:paraId="011A0375" w14:textId="6F9A5FCC" w:rsidR="00154209" w:rsidRPr="00374573" w:rsidRDefault="00154209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（2）没有进行兼容性测试</w:t>
      </w:r>
      <w:r w:rsidR="00374573" w:rsidRPr="00374573">
        <w:rPr>
          <w:rFonts w:hint="eastAsia"/>
          <w:sz w:val="24"/>
        </w:rPr>
        <w:t>。</w:t>
      </w:r>
    </w:p>
    <w:p w14:paraId="73890B88" w14:textId="6786DBF3" w:rsidR="004961E5" w:rsidRPr="00374573" w:rsidRDefault="004961E5" w:rsidP="00642D44">
      <w:pPr>
        <w:pStyle w:val="2"/>
        <w:ind w:firstLine="640"/>
      </w:pPr>
      <w:bookmarkStart w:id="12" w:name="_Toc533604412"/>
      <w:r w:rsidRPr="00374573">
        <w:t>3.4事故报告</w:t>
      </w:r>
      <w:bookmarkEnd w:id="12"/>
    </w:p>
    <w:p w14:paraId="3BB0F343" w14:textId="22951A75" w:rsidR="00154209" w:rsidRPr="00374573" w:rsidRDefault="00374573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探索性测试用例执行不充分；javamail发送邮件附件内容空白</w:t>
      </w:r>
      <w:r>
        <w:rPr>
          <w:rFonts w:hint="eastAsia"/>
          <w:sz w:val="24"/>
        </w:rPr>
        <w:t>；无法删除评论；</w:t>
      </w:r>
      <w:r w:rsidR="00E179BC">
        <w:rPr>
          <w:rFonts w:hint="eastAsia"/>
          <w:sz w:val="24"/>
        </w:rPr>
        <w:t>设置作业分数失败。</w:t>
      </w:r>
    </w:p>
    <w:p w14:paraId="6B8C65EE" w14:textId="77777777" w:rsidR="004961E5" w:rsidRPr="004B7504" w:rsidRDefault="004961E5" w:rsidP="00642D44">
      <w:pPr>
        <w:pStyle w:val="1"/>
        <w:ind w:firstLine="720"/>
        <w:rPr>
          <w:sz w:val="36"/>
        </w:rPr>
      </w:pPr>
      <w:bookmarkStart w:id="13" w:name="_Toc533604413"/>
      <w:r w:rsidRPr="004B7504">
        <w:rPr>
          <w:sz w:val="36"/>
        </w:rPr>
        <w:t>4.综合报告</w:t>
      </w:r>
      <w:bookmarkEnd w:id="13"/>
    </w:p>
    <w:p w14:paraId="042F403E" w14:textId="3DAAEAFE" w:rsidR="004961E5" w:rsidRPr="00374573" w:rsidRDefault="004961E5" w:rsidP="00642D44">
      <w:pPr>
        <w:pStyle w:val="2"/>
        <w:ind w:firstLine="640"/>
      </w:pPr>
      <w:bookmarkStart w:id="14" w:name="_Toc533604414"/>
      <w:r w:rsidRPr="00374573">
        <w:t>4.1评估质量和有效性</w:t>
      </w:r>
      <w:bookmarkEnd w:id="14"/>
    </w:p>
    <w:p w14:paraId="6105F58D" w14:textId="640B0EB5" w:rsidR="002D5EE9" w:rsidRPr="00374573" w:rsidRDefault="00374573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测试用例执行率9</w:t>
      </w:r>
      <w:r w:rsidRPr="00374573">
        <w:rPr>
          <w:sz w:val="24"/>
        </w:rPr>
        <w:t>5</w:t>
      </w:r>
      <w:r w:rsidRPr="00374573">
        <w:rPr>
          <w:rFonts w:hint="eastAsia"/>
          <w:sz w:val="24"/>
        </w:rPr>
        <w:t>%，通过率</w:t>
      </w:r>
      <w:r w:rsidRPr="00374573">
        <w:rPr>
          <w:sz w:val="24"/>
        </w:rPr>
        <w:t>90</w:t>
      </w:r>
      <w:r w:rsidRPr="00374573">
        <w:rPr>
          <w:rFonts w:hint="eastAsia"/>
          <w:sz w:val="24"/>
        </w:rPr>
        <w:t>%，阻塞率5%，失败率5%。</w:t>
      </w:r>
    </w:p>
    <w:p w14:paraId="23C049D7" w14:textId="079076F5" w:rsidR="004961E5" w:rsidRPr="00374573" w:rsidRDefault="004961E5" w:rsidP="00642D44">
      <w:pPr>
        <w:pStyle w:val="2"/>
        <w:ind w:firstLine="640"/>
      </w:pPr>
      <w:bookmarkStart w:id="15" w:name="_Toc533604415"/>
      <w:r w:rsidRPr="00374573">
        <w:lastRenderedPageBreak/>
        <w:t>4.2评估测试有效性和过程中任何弱点</w:t>
      </w:r>
      <w:bookmarkEnd w:id="15"/>
    </w:p>
    <w:p w14:paraId="4C3038F8" w14:textId="67468A9B" w:rsidR="00374573" w:rsidRPr="00374573" w:rsidRDefault="00374573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某些特定测试用例的局限性和重复性。</w:t>
      </w:r>
    </w:p>
    <w:p w14:paraId="22DD833E" w14:textId="1840394C" w:rsidR="004961E5" w:rsidRPr="00374573" w:rsidRDefault="004961E5" w:rsidP="00642D44">
      <w:pPr>
        <w:pStyle w:val="2"/>
        <w:ind w:firstLine="640"/>
      </w:pPr>
      <w:bookmarkStart w:id="16" w:name="_Toc533604416"/>
      <w:r w:rsidRPr="00374573">
        <w:t>4.3评估测试覆盖率</w:t>
      </w:r>
      <w:bookmarkEnd w:id="16"/>
    </w:p>
    <w:p w14:paraId="72E2DC0B" w14:textId="178F7925" w:rsidR="00374573" w:rsidRPr="00374573" w:rsidRDefault="00374573" w:rsidP="004961E5">
      <w:pPr>
        <w:pStyle w:val="a4"/>
        <w:ind w:firstLine="480"/>
        <w:rPr>
          <w:rFonts w:hint="eastAsia"/>
          <w:sz w:val="24"/>
        </w:rPr>
      </w:pPr>
      <w:r w:rsidRPr="00374573">
        <w:rPr>
          <w:rFonts w:hint="eastAsia"/>
          <w:sz w:val="24"/>
        </w:rPr>
        <w:t>9</w:t>
      </w:r>
      <w:r w:rsidRPr="00374573">
        <w:rPr>
          <w:sz w:val="24"/>
        </w:rPr>
        <w:t>5</w:t>
      </w:r>
      <w:r w:rsidRPr="00374573">
        <w:rPr>
          <w:rFonts w:hint="eastAsia"/>
          <w:sz w:val="24"/>
        </w:rPr>
        <w:t>%</w:t>
      </w:r>
    </w:p>
    <w:p w14:paraId="2700959A" w14:textId="77777777" w:rsidR="004961E5" w:rsidRPr="004B7504" w:rsidRDefault="004961E5" w:rsidP="00642D44">
      <w:pPr>
        <w:pStyle w:val="1"/>
        <w:ind w:firstLine="720"/>
        <w:rPr>
          <w:sz w:val="36"/>
        </w:rPr>
      </w:pPr>
      <w:bookmarkStart w:id="17" w:name="_Toc533604417"/>
      <w:r w:rsidRPr="004B7504">
        <w:rPr>
          <w:sz w:val="36"/>
        </w:rPr>
        <w:t>5.结果摘要</w:t>
      </w:r>
      <w:bookmarkEnd w:id="17"/>
    </w:p>
    <w:p w14:paraId="5C77F1A3" w14:textId="76275016" w:rsidR="004961E5" w:rsidRPr="00374573" w:rsidRDefault="004961E5" w:rsidP="00642D44">
      <w:pPr>
        <w:pStyle w:val="2"/>
        <w:ind w:firstLine="640"/>
      </w:pPr>
      <w:bookmarkStart w:id="18" w:name="_Toc533604418"/>
      <w:r w:rsidRPr="00374573">
        <w:t>5.1事故总数</w:t>
      </w:r>
      <w:bookmarkEnd w:id="18"/>
    </w:p>
    <w:p w14:paraId="5D385F6A" w14:textId="530A6876" w:rsidR="00374573" w:rsidRPr="00374573" w:rsidRDefault="00374573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成本较低；有一定影响；呈现由浅及深的影响。</w:t>
      </w:r>
    </w:p>
    <w:p w14:paraId="007DD901" w14:textId="51565EA4" w:rsidR="004961E5" w:rsidRDefault="004961E5" w:rsidP="00642D44">
      <w:pPr>
        <w:pStyle w:val="2"/>
        <w:ind w:firstLine="640"/>
      </w:pPr>
      <w:bookmarkStart w:id="19" w:name="_Toc533604419"/>
      <w:r w:rsidRPr="00374573">
        <w:t>5.2严重性和优先级</w:t>
      </w:r>
      <w:bookmarkEnd w:id="19"/>
    </w:p>
    <w:p w14:paraId="7979A95E" w14:textId="4A234BDB" w:rsidR="00374573" w:rsidRDefault="00E179BC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严重性：javamail发送与见附件内容空白&gt;设置分数失败&gt;探索性测试用例执行不充分&gt;无法删除评论。</w:t>
      </w:r>
    </w:p>
    <w:p w14:paraId="4721F0EB" w14:textId="0B46AD88" w:rsidR="00E179BC" w:rsidRPr="00374573" w:rsidRDefault="00E179BC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优先级：设置分数失败&gt;</w:t>
      </w:r>
      <w:r w:rsidRPr="00E179B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javamail发送与见附件内容空白&gt;探索性测试用例执行不充分&gt;无法删除评论。</w:t>
      </w:r>
    </w:p>
    <w:p w14:paraId="76FAA638" w14:textId="317BFE38" w:rsidR="004961E5" w:rsidRDefault="004961E5" w:rsidP="00642D44">
      <w:pPr>
        <w:pStyle w:val="2"/>
        <w:ind w:firstLine="640"/>
      </w:pPr>
      <w:bookmarkStart w:id="20" w:name="_Toc533604420"/>
      <w:r w:rsidRPr="00374573">
        <w:t>5.3受成本/故障的影响</w:t>
      </w:r>
      <w:bookmarkEnd w:id="20"/>
    </w:p>
    <w:p w14:paraId="7CD46C94" w14:textId="68A1313E" w:rsidR="00E179BC" w:rsidRPr="00374573" w:rsidRDefault="00E179BC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不受成本影响，受故障影响较低。</w:t>
      </w:r>
    </w:p>
    <w:p w14:paraId="08C7AEA8" w14:textId="0AEB14E2" w:rsidR="004961E5" w:rsidRDefault="004961E5" w:rsidP="00642D44">
      <w:pPr>
        <w:pStyle w:val="2"/>
        <w:ind w:firstLine="640"/>
      </w:pPr>
      <w:bookmarkStart w:id="21" w:name="_Toc533604421"/>
      <w:r w:rsidRPr="00374573">
        <w:t>5.4未决/未解决事件</w:t>
      </w:r>
      <w:bookmarkEnd w:id="21"/>
    </w:p>
    <w:p w14:paraId="778CD127" w14:textId="0379FBA1" w:rsidR="00E179BC" w:rsidRPr="00374573" w:rsidRDefault="00E179BC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javamail发送邮件附件内容空白、探索性测试用例执行不充分、接口测试和持续性集成还有待提升。</w:t>
      </w:r>
    </w:p>
    <w:p w14:paraId="6F8408DE" w14:textId="79B7061C" w:rsidR="004961E5" w:rsidRPr="004B7504" w:rsidRDefault="004961E5" w:rsidP="00642D44">
      <w:pPr>
        <w:pStyle w:val="1"/>
        <w:ind w:firstLine="720"/>
        <w:rPr>
          <w:sz w:val="36"/>
        </w:rPr>
      </w:pPr>
      <w:bookmarkStart w:id="22" w:name="_Toc533604422"/>
      <w:r w:rsidRPr="004B7504">
        <w:rPr>
          <w:sz w:val="36"/>
        </w:rPr>
        <w:lastRenderedPageBreak/>
        <w:t>6.评估</w:t>
      </w:r>
      <w:bookmarkEnd w:id="22"/>
    </w:p>
    <w:p w14:paraId="7D7249F8" w14:textId="6287D9A2" w:rsidR="00E179BC" w:rsidRDefault="00B47BE5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注册、登录</w:t>
      </w:r>
      <w:r w:rsidR="00737711">
        <w:rPr>
          <w:rFonts w:hint="eastAsia"/>
          <w:sz w:val="24"/>
        </w:rPr>
        <w:t>：</w:t>
      </w:r>
      <w:r>
        <w:rPr>
          <w:rFonts w:hint="eastAsia"/>
          <w:sz w:val="24"/>
        </w:rPr>
        <w:t>用例执行完毕没有发现问题；</w:t>
      </w:r>
    </w:p>
    <w:p w14:paraId="5C2F49F0" w14:textId="027DFAA9" w:rsidR="00B47BE5" w:rsidRDefault="00B47BE5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搜索框：</w:t>
      </w:r>
      <w:r w:rsidR="00737711">
        <w:rPr>
          <w:rFonts w:hint="eastAsia"/>
          <w:sz w:val="24"/>
        </w:rPr>
        <w:t>不禁止敏感词。</w:t>
      </w:r>
    </w:p>
    <w:p w14:paraId="2D55DA60" w14:textId="4D310266" w:rsidR="00B47BE5" w:rsidRDefault="00B47BE5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同步课</w:t>
      </w:r>
      <w:r w:rsidR="00737711">
        <w:rPr>
          <w:rFonts w:hint="eastAsia"/>
          <w:sz w:val="24"/>
        </w:rPr>
        <w:t>：</w:t>
      </w:r>
      <w:r>
        <w:rPr>
          <w:rFonts w:hint="eastAsia"/>
          <w:sz w:val="24"/>
        </w:rPr>
        <w:t>测试用例执行完毕没有发现问题；</w:t>
      </w:r>
    </w:p>
    <w:p w14:paraId="7A4C1D15" w14:textId="024CD87E" w:rsidR="00B47BE5" w:rsidRDefault="00B47BE5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课程模块：</w:t>
      </w:r>
      <w:r w:rsidR="00E42D75">
        <w:rPr>
          <w:rFonts w:hint="eastAsia"/>
          <w:sz w:val="24"/>
        </w:rPr>
        <w:t>在技术问答提问，评论删除失败；</w:t>
      </w:r>
      <w:r w:rsidR="00E42D75">
        <w:rPr>
          <w:sz w:val="24"/>
        </w:rPr>
        <w:t xml:space="preserve"> </w:t>
      </w:r>
    </w:p>
    <w:p w14:paraId="2F2EDD66" w14:textId="67D7F8EE" w:rsidR="00737711" w:rsidRDefault="00737711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且说模块：发长文时即使按照要求上传图片，也会产生形变；</w:t>
      </w:r>
    </w:p>
    <w:p w14:paraId="6375BDF1" w14:textId="768E5A6F" w:rsidR="00737711" w:rsidRPr="00374573" w:rsidRDefault="00E42D75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老师发布任务：分数设置失败。</w:t>
      </w:r>
    </w:p>
    <w:p w14:paraId="37552270" w14:textId="77777777" w:rsidR="004961E5" w:rsidRPr="004B7504" w:rsidRDefault="004961E5" w:rsidP="00642D44">
      <w:pPr>
        <w:pStyle w:val="1"/>
        <w:ind w:firstLine="720"/>
        <w:rPr>
          <w:sz w:val="36"/>
        </w:rPr>
      </w:pPr>
      <w:bookmarkStart w:id="23" w:name="_Toc533604423"/>
      <w:r w:rsidRPr="004B7504">
        <w:rPr>
          <w:sz w:val="36"/>
        </w:rPr>
        <w:t>7.限制</w:t>
      </w:r>
      <w:bookmarkEnd w:id="23"/>
    </w:p>
    <w:p w14:paraId="5816EAD8" w14:textId="4E303FB2" w:rsidR="004961E5" w:rsidRDefault="004961E5" w:rsidP="00642D44">
      <w:pPr>
        <w:pStyle w:val="2"/>
        <w:ind w:firstLine="640"/>
      </w:pPr>
      <w:bookmarkStart w:id="24" w:name="_Toc533604424"/>
      <w:r w:rsidRPr="00374573">
        <w:t>7.1不完整或部分功能</w:t>
      </w:r>
      <w:bookmarkEnd w:id="24"/>
    </w:p>
    <w:p w14:paraId="2C0874BE" w14:textId="399DA06C" w:rsidR="00E42D75" w:rsidRPr="00374573" w:rsidRDefault="00B71DAA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雪梨2</w:t>
      </w:r>
      <w:r>
        <w:rPr>
          <w:sz w:val="24"/>
        </w:rPr>
        <w:t>.1.0</w:t>
      </w:r>
      <w:r>
        <w:rPr>
          <w:rFonts w:hint="eastAsia"/>
          <w:sz w:val="24"/>
        </w:rPr>
        <w:t>版本暂无，每个功能都可以发挥自己的功能。</w:t>
      </w:r>
    </w:p>
    <w:p w14:paraId="023C373D" w14:textId="5882D643" w:rsidR="004961E5" w:rsidRDefault="004961E5" w:rsidP="00642D44">
      <w:pPr>
        <w:pStyle w:val="2"/>
        <w:ind w:firstLine="640"/>
      </w:pPr>
      <w:bookmarkStart w:id="25" w:name="_Toc533604425"/>
      <w:r w:rsidRPr="00374573">
        <w:t>7.2去掉的功能</w:t>
      </w:r>
      <w:bookmarkEnd w:id="25"/>
    </w:p>
    <w:p w14:paraId="2E62A6E7" w14:textId="77C4BED0" w:rsidR="00D923F6" w:rsidRPr="00374573" w:rsidRDefault="00D923F6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课程里边的技术问答功能使用频率</w:t>
      </w:r>
      <w:r w:rsidR="00B71DAA">
        <w:rPr>
          <w:rFonts w:hint="eastAsia"/>
          <w:sz w:val="24"/>
        </w:rPr>
        <w:t>较低，未加入测试列表。</w:t>
      </w:r>
    </w:p>
    <w:p w14:paraId="5B1FDFAC" w14:textId="51D92DDE" w:rsidR="004961E5" w:rsidRDefault="004961E5" w:rsidP="00642D44">
      <w:pPr>
        <w:pStyle w:val="2"/>
        <w:ind w:firstLine="640"/>
      </w:pPr>
      <w:bookmarkStart w:id="26" w:name="_Toc533604426"/>
      <w:r w:rsidRPr="00374573">
        <w:t>7.3失败的可能性</w:t>
      </w:r>
      <w:bookmarkEnd w:id="26"/>
    </w:p>
    <w:p w14:paraId="13C184AE" w14:textId="068B39CD" w:rsidR="00B71DAA" w:rsidRPr="00374573" w:rsidRDefault="00B71DAA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因为团队成员自身能力不足，失败的可能性较高。</w:t>
      </w:r>
    </w:p>
    <w:p w14:paraId="70D4B262" w14:textId="26351197" w:rsidR="004961E5" w:rsidRDefault="004961E5" w:rsidP="00642D44">
      <w:pPr>
        <w:pStyle w:val="2"/>
        <w:ind w:firstLine="640"/>
      </w:pPr>
      <w:bookmarkStart w:id="27" w:name="_Toc533604427"/>
      <w:r w:rsidRPr="00374573">
        <w:t>7.4高风险或中等区域</w:t>
      </w:r>
      <w:bookmarkEnd w:id="27"/>
    </w:p>
    <w:p w14:paraId="5CF09676" w14:textId="588F5922" w:rsidR="00B71DAA" w:rsidRPr="00374573" w:rsidRDefault="00B71DAA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学生提交作业和老师批改作业是雪梨教育平台的主要功能，步骤较多，更容易出错。</w:t>
      </w:r>
    </w:p>
    <w:p w14:paraId="2ACC55D6" w14:textId="0E5B5AE6" w:rsidR="004961E5" w:rsidRDefault="004961E5" w:rsidP="00642D44">
      <w:pPr>
        <w:pStyle w:val="2"/>
        <w:ind w:firstLine="640"/>
      </w:pPr>
      <w:bookmarkStart w:id="28" w:name="_Toc533604428"/>
      <w:r w:rsidRPr="00374573">
        <w:lastRenderedPageBreak/>
        <w:t>7.5质量好的区域或功能</w:t>
      </w:r>
      <w:bookmarkEnd w:id="28"/>
    </w:p>
    <w:p w14:paraId="61BAF275" w14:textId="03FABD26" w:rsidR="00B71DAA" w:rsidRPr="00374573" w:rsidRDefault="00B71DAA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同步课、注册登录模块较成熟，没有发现bug。</w:t>
      </w:r>
    </w:p>
    <w:p w14:paraId="4D95F001" w14:textId="4537110E" w:rsidR="004961E5" w:rsidRPr="004B7504" w:rsidRDefault="004961E5" w:rsidP="00642D44">
      <w:pPr>
        <w:pStyle w:val="1"/>
        <w:ind w:firstLine="720"/>
        <w:rPr>
          <w:sz w:val="36"/>
        </w:rPr>
      </w:pPr>
      <w:bookmarkStart w:id="29" w:name="_Toc533604429"/>
      <w:r w:rsidRPr="004B7504">
        <w:rPr>
          <w:sz w:val="36"/>
        </w:rPr>
        <w:t>8.活动总结</w:t>
      </w:r>
      <w:bookmarkEnd w:id="29"/>
    </w:p>
    <w:p w14:paraId="6C960D0A" w14:textId="505365D5" w:rsidR="00B71DAA" w:rsidRDefault="00B71DAA" w:rsidP="00642D44">
      <w:pPr>
        <w:pStyle w:val="2"/>
        <w:ind w:firstLine="640"/>
      </w:pPr>
      <w:bookmarkStart w:id="30" w:name="_Toc533604430"/>
      <w:r>
        <w:rPr>
          <w:rFonts w:hint="eastAsia"/>
        </w:rPr>
        <w:t>8</w:t>
      </w:r>
      <w:r>
        <w:t>.1</w:t>
      </w:r>
      <w:r>
        <w:rPr>
          <w:rFonts w:hint="eastAsia"/>
        </w:rPr>
        <w:t>员工每天/每周的小时数</w:t>
      </w:r>
      <w:bookmarkEnd w:id="30"/>
    </w:p>
    <w:p w14:paraId="2A767D0A" w14:textId="62D5CA1B" w:rsidR="00B71DAA" w:rsidRPr="004B7504" w:rsidRDefault="00B71DAA" w:rsidP="004B7504">
      <w:pPr>
        <w:pStyle w:val="3"/>
        <w:ind w:firstLine="640"/>
      </w:pPr>
      <w:bookmarkStart w:id="31" w:name="_Toc533604431"/>
      <w:r>
        <w:rPr>
          <w:rFonts w:hint="eastAsia"/>
        </w:rPr>
        <w:t>8</w:t>
      </w:r>
      <w:r>
        <w:t>.1.1</w:t>
      </w:r>
      <w:r>
        <w:rPr>
          <w:rFonts w:hint="eastAsia"/>
        </w:rPr>
        <w:t>经过的时间与员工时间的关系</w:t>
      </w:r>
      <w:bookmarkEnd w:id="31"/>
    </w:p>
    <w:p w14:paraId="3EB75A4E" w14:textId="3E859C32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项目总耗时越长，团队成员用时越长，两者至今成正比关系。</w:t>
      </w:r>
    </w:p>
    <w:p w14:paraId="0A1FB68F" w14:textId="26C611CB" w:rsidR="00B71DAA" w:rsidRDefault="00B71DAA" w:rsidP="00642D44">
      <w:pPr>
        <w:pStyle w:val="3"/>
        <w:ind w:firstLine="640"/>
      </w:pPr>
      <w:bookmarkStart w:id="32" w:name="_Toc533604432"/>
      <w:r>
        <w:rPr>
          <w:rFonts w:hint="eastAsia"/>
        </w:rPr>
        <w:t>8</w:t>
      </w:r>
      <w:r>
        <w:t>.1.2</w:t>
      </w:r>
      <w:r>
        <w:rPr>
          <w:rFonts w:hint="eastAsia"/>
        </w:rPr>
        <w:t>员工是否每周工作超时</w:t>
      </w:r>
      <w:bookmarkEnd w:id="32"/>
    </w:p>
    <w:p w14:paraId="17A5543E" w14:textId="1E29C178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跟团队成员自身能力有关，能力强的可以顺利完成当天任务，不会超时；能力不够的需要查阅资料完成任务，偶尔超时。</w:t>
      </w:r>
    </w:p>
    <w:p w14:paraId="2B24154C" w14:textId="42EFE52C" w:rsidR="00B71DAA" w:rsidRDefault="00B71DAA" w:rsidP="00642D44">
      <w:pPr>
        <w:pStyle w:val="2"/>
        <w:ind w:firstLine="640"/>
      </w:pPr>
      <w:bookmarkStart w:id="33" w:name="_Toc533604433"/>
      <w:r>
        <w:rPr>
          <w:rFonts w:hint="eastAsia"/>
        </w:rPr>
        <w:t>8</w:t>
      </w:r>
      <w:r>
        <w:t>.2</w:t>
      </w:r>
      <w:r>
        <w:rPr>
          <w:rFonts w:hint="eastAsia"/>
        </w:rPr>
        <w:t>成本-计划与实际</w:t>
      </w:r>
      <w:bookmarkEnd w:id="33"/>
    </w:p>
    <w:p w14:paraId="083794E4" w14:textId="0C412DEC" w:rsidR="00457DAB" w:rsidRDefault="00457DAB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前期任务比较简单，团队成员耗时较少，成本低；</w:t>
      </w:r>
    </w:p>
    <w:p w14:paraId="3B8B7959" w14:textId="4AC1F85C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后期任务比较难，团队成员耗时多，成本较高。</w:t>
      </w:r>
    </w:p>
    <w:p w14:paraId="2FF1FA47" w14:textId="0E61CE12" w:rsidR="00B71DAA" w:rsidRDefault="00B71DAA" w:rsidP="00642D44">
      <w:pPr>
        <w:pStyle w:val="2"/>
        <w:ind w:firstLine="640"/>
      </w:pPr>
      <w:bookmarkStart w:id="34" w:name="_Toc533604434"/>
      <w:r>
        <w:rPr>
          <w:rFonts w:hint="eastAsia"/>
        </w:rPr>
        <w:t>8</w:t>
      </w:r>
      <w:r>
        <w:t>.3</w:t>
      </w:r>
      <w:r>
        <w:rPr>
          <w:rFonts w:hint="eastAsia"/>
        </w:rPr>
        <w:t>差异和变化的原因</w:t>
      </w:r>
      <w:bookmarkEnd w:id="34"/>
    </w:p>
    <w:p w14:paraId="592B4A8D" w14:textId="6A921ADF" w:rsidR="00457DAB" w:rsidRDefault="00457DAB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（1）团队成员能力不够；</w:t>
      </w:r>
    </w:p>
    <w:p w14:paraId="021DCDA2" w14:textId="7CC3CFBB" w:rsidR="00457DAB" w:rsidRDefault="00457DAB" w:rsidP="004961E5">
      <w:pPr>
        <w:pStyle w:val="a4"/>
        <w:ind w:firstLine="480"/>
        <w:rPr>
          <w:sz w:val="24"/>
        </w:rPr>
      </w:pPr>
      <w:r>
        <w:rPr>
          <w:rFonts w:hint="eastAsia"/>
          <w:sz w:val="24"/>
        </w:rPr>
        <w:t>（2）任务分配不是很合理</w:t>
      </w:r>
    </w:p>
    <w:p w14:paraId="7F052F77" w14:textId="18F7D66B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（3）资源有限</w:t>
      </w:r>
    </w:p>
    <w:p w14:paraId="1E135CBC" w14:textId="76E995EB" w:rsidR="00B71DAA" w:rsidRDefault="00B71DAA" w:rsidP="00642D44">
      <w:pPr>
        <w:pStyle w:val="2"/>
        <w:ind w:firstLine="640"/>
      </w:pPr>
      <w:bookmarkStart w:id="35" w:name="_Toc533604435"/>
      <w:r>
        <w:rPr>
          <w:rFonts w:hint="eastAsia"/>
        </w:rPr>
        <w:lastRenderedPageBreak/>
        <w:t>8</w:t>
      </w:r>
      <w:r>
        <w:t>.4</w:t>
      </w:r>
      <w:r>
        <w:rPr>
          <w:rFonts w:hint="eastAsia"/>
        </w:rPr>
        <w:t>项目范围和变化的方向</w:t>
      </w:r>
      <w:bookmarkEnd w:id="35"/>
    </w:p>
    <w:p w14:paraId="7A294A69" w14:textId="023E211F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项目范围由雪梨教育平台的所有功能到主要功能，由泛泛到具体；从独立模块到功能交叉模块，由简到繁。</w:t>
      </w:r>
    </w:p>
    <w:p w14:paraId="090D4F30" w14:textId="24895B95" w:rsidR="00B71DAA" w:rsidRDefault="00B71DAA" w:rsidP="00642D44">
      <w:pPr>
        <w:pStyle w:val="2"/>
        <w:ind w:firstLine="640"/>
      </w:pPr>
      <w:bookmarkStart w:id="36" w:name="_Toc533604436"/>
      <w:r>
        <w:rPr>
          <w:rFonts w:hint="eastAsia"/>
        </w:rPr>
        <w:t>8</w:t>
      </w:r>
      <w:r>
        <w:t>.5</w:t>
      </w:r>
      <w:r>
        <w:rPr>
          <w:rFonts w:hint="eastAsia"/>
        </w:rPr>
        <w:t>要求和设计变更</w:t>
      </w:r>
      <w:bookmarkEnd w:id="36"/>
    </w:p>
    <w:p w14:paraId="448B3B3F" w14:textId="78CA8CB1" w:rsidR="00457DAB" w:rsidRDefault="00457DAB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测试过程中，去掉了一些重复功能</w:t>
      </w:r>
      <w:r w:rsidR="000D0B4F">
        <w:rPr>
          <w:rFonts w:hint="eastAsia"/>
          <w:sz w:val="24"/>
        </w:rPr>
        <w:t>或使用率较低</w:t>
      </w:r>
      <w:r>
        <w:rPr>
          <w:rFonts w:hint="eastAsia"/>
          <w:sz w:val="24"/>
        </w:rPr>
        <w:t>的</w:t>
      </w:r>
      <w:r w:rsidR="000D0B4F">
        <w:rPr>
          <w:rFonts w:hint="eastAsia"/>
          <w:sz w:val="24"/>
        </w:rPr>
        <w:t>功能的</w:t>
      </w:r>
      <w:r>
        <w:rPr>
          <w:rFonts w:hint="eastAsia"/>
          <w:sz w:val="24"/>
        </w:rPr>
        <w:t>测试</w:t>
      </w:r>
      <w:r w:rsidR="000D0B4F">
        <w:rPr>
          <w:rFonts w:hint="eastAsia"/>
          <w:sz w:val="24"/>
        </w:rPr>
        <w:t>。</w:t>
      </w:r>
    </w:p>
    <w:p w14:paraId="30FA15A8" w14:textId="0D845F96" w:rsidR="00B71DAA" w:rsidRDefault="00B71DAA" w:rsidP="00642D44">
      <w:pPr>
        <w:pStyle w:val="2"/>
        <w:ind w:firstLine="640"/>
      </w:pPr>
      <w:bookmarkStart w:id="37" w:name="_Toc533604437"/>
      <w:r>
        <w:rPr>
          <w:rFonts w:hint="eastAsia"/>
        </w:rPr>
        <w:t>8</w:t>
      </w:r>
      <w:r>
        <w:t>.6</w:t>
      </w:r>
      <w:r w:rsidR="00457DAB">
        <w:rPr>
          <w:rFonts w:hint="eastAsia"/>
        </w:rPr>
        <w:t>令人惊讶的缺陷趋势</w:t>
      </w:r>
      <w:bookmarkEnd w:id="37"/>
    </w:p>
    <w:p w14:paraId="2A53A595" w14:textId="42BA9830" w:rsidR="000D0B4F" w:rsidRDefault="000D0B4F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项目开始未发现bug，项目中期发现了不能删除评论、老师不能设置分数等bug，项目后期没有令人惊讶的缺陷，所以趋势是：低-高-低。</w:t>
      </w:r>
    </w:p>
    <w:p w14:paraId="4A82E28A" w14:textId="0B6D459A" w:rsidR="00457DAB" w:rsidRDefault="00457DAB" w:rsidP="00642D44">
      <w:pPr>
        <w:pStyle w:val="2"/>
        <w:ind w:firstLine="640"/>
      </w:pPr>
      <w:bookmarkStart w:id="38" w:name="_Toc533604438"/>
      <w:r>
        <w:rPr>
          <w:rFonts w:hint="eastAsia"/>
        </w:rPr>
        <w:t>8</w:t>
      </w:r>
      <w:r>
        <w:t>.7</w:t>
      </w:r>
      <w:r>
        <w:rPr>
          <w:rFonts w:hint="eastAsia"/>
        </w:rPr>
        <w:t>人员流失（开发，测试等）</w:t>
      </w:r>
      <w:bookmarkEnd w:id="38"/>
    </w:p>
    <w:p w14:paraId="7A13E874" w14:textId="17948ED2" w:rsidR="000D0B4F" w:rsidRDefault="000D0B4F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项目前期主力人员是开发人员，项目后期主力是测试人员，项目后期只有发现项目bug才去找开发人员沟通、解决。</w:t>
      </w:r>
    </w:p>
    <w:p w14:paraId="479412EB" w14:textId="3937D1F3" w:rsidR="00457DAB" w:rsidRDefault="00457DAB" w:rsidP="00642D44">
      <w:pPr>
        <w:pStyle w:val="2"/>
        <w:ind w:firstLine="640"/>
      </w:pPr>
      <w:bookmarkStart w:id="39" w:name="_Toc533604439"/>
      <w:r>
        <w:rPr>
          <w:rFonts w:hint="eastAsia"/>
        </w:rPr>
        <w:t>8</w:t>
      </w:r>
      <w:r>
        <w:t>.8</w:t>
      </w:r>
      <w:r>
        <w:rPr>
          <w:rFonts w:hint="eastAsia"/>
        </w:rPr>
        <w:t>测试环境可用性和准确性以及使用时间</w:t>
      </w:r>
      <w:bookmarkEnd w:id="39"/>
    </w:p>
    <w:p w14:paraId="2D7E31F1" w14:textId="394BB225" w:rsidR="000D0B4F" w:rsidRDefault="000D0B4F" w:rsidP="00457DAB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测试环境硬件资源、软件资源都没问题；雪梨测试环境不稳定，测试过程中偶尔崩溃；使用时间为一个月。</w:t>
      </w:r>
    </w:p>
    <w:p w14:paraId="545D82B7" w14:textId="6BCF4D20" w:rsidR="00457DAB" w:rsidRDefault="00457DAB" w:rsidP="00642D44">
      <w:pPr>
        <w:pStyle w:val="1"/>
        <w:ind w:firstLine="720"/>
      </w:pPr>
      <w:bookmarkStart w:id="40" w:name="_Toc533604440"/>
      <w:r w:rsidRPr="004B7504">
        <w:rPr>
          <w:rFonts w:hint="eastAsia"/>
          <w:sz w:val="36"/>
        </w:rPr>
        <w:lastRenderedPageBreak/>
        <w:t>9</w:t>
      </w:r>
      <w:r w:rsidRPr="004B7504">
        <w:rPr>
          <w:sz w:val="36"/>
        </w:rPr>
        <w:t>.</w:t>
      </w:r>
      <w:r w:rsidRPr="004B7504">
        <w:rPr>
          <w:rFonts w:hint="eastAsia"/>
          <w:sz w:val="36"/>
        </w:rPr>
        <w:t>认证</w:t>
      </w:r>
      <w:bookmarkEnd w:id="40"/>
    </w:p>
    <w:p w14:paraId="0ACEC2F5" w14:textId="27FE0086" w:rsidR="00457DAB" w:rsidRDefault="00457DAB" w:rsidP="00642D44">
      <w:pPr>
        <w:pStyle w:val="2"/>
        <w:ind w:firstLine="640"/>
      </w:pPr>
      <w:bookmarkStart w:id="41" w:name="_Toc533604441"/>
      <w:r>
        <w:rPr>
          <w:rFonts w:hint="eastAsia"/>
        </w:rPr>
        <w:t>9</w:t>
      </w:r>
      <w:r>
        <w:t>.1</w:t>
      </w:r>
      <w:r>
        <w:rPr>
          <w:rFonts w:hint="eastAsia"/>
        </w:rPr>
        <w:t>同意测试计划的人需要验证测试结论</w:t>
      </w:r>
      <w:bookmarkEnd w:id="41"/>
    </w:p>
    <w:p w14:paraId="5666DF4F" w14:textId="35BECB29" w:rsidR="000D0B4F" w:rsidRPr="00374573" w:rsidRDefault="000D0B4F" w:rsidP="004961E5">
      <w:pPr>
        <w:pStyle w:val="a4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>团队测试人员分别按照自己的测试用例进行了验证，过程完整，结果严谨。</w:t>
      </w:r>
    </w:p>
    <w:sectPr w:rsidR="000D0B4F" w:rsidRPr="00374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53474" w14:textId="77777777" w:rsidR="00E85D2A" w:rsidRDefault="00E85D2A" w:rsidP="009E3BCE">
      <w:pPr>
        <w:ind w:firstLine="420"/>
      </w:pPr>
      <w:r>
        <w:separator/>
      </w:r>
    </w:p>
  </w:endnote>
  <w:endnote w:type="continuationSeparator" w:id="0">
    <w:p w14:paraId="1B0143E8" w14:textId="77777777" w:rsidR="00E85D2A" w:rsidRDefault="00E85D2A" w:rsidP="009E3BC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ACA3" w14:textId="77777777" w:rsidR="004B7504" w:rsidRDefault="004B750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34468892"/>
      <w:docPartObj>
        <w:docPartGallery w:val="Page Numbers (Bottom of Page)"/>
        <w:docPartUnique/>
      </w:docPartObj>
    </w:sdtPr>
    <w:sdtContent>
      <w:p w14:paraId="180DB082" w14:textId="0C9D7712" w:rsidR="004B7504" w:rsidRDefault="004B7504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56360D" w14:textId="342DDCA1" w:rsidR="004B7504" w:rsidRDefault="004B750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2CF84" w14:textId="77777777" w:rsidR="004B7504" w:rsidRDefault="004B750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ABBE8" w14:textId="77777777" w:rsidR="00E85D2A" w:rsidRDefault="00E85D2A" w:rsidP="009E3BCE">
      <w:pPr>
        <w:ind w:firstLine="420"/>
      </w:pPr>
      <w:r>
        <w:separator/>
      </w:r>
    </w:p>
  </w:footnote>
  <w:footnote w:type="continuationSeparator" w:id="0">
    <w:p w14:paraId="553B71CD" w14:textId="77777777" w:rsidR="00E85D2A" w:rsidRDefault="00E85D2A" w:rsidP="009E3BC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DC3C" w14:textId="77777777" w:rsidR="004B7504" w:rsidRDefault="004B750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43E68" w14:textId="77777777" w:rsidR="004B7504" w:rsidRDefault="004B750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FB97" w14:textId="77777777" w:rsidR="004B7504" w:rsidRDefault="004B7504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E9"/>
    <w:rsid w:val="000D0B4F"/>
    <w:rsid w:val="00154209"/>
    <w:rsid w:val="001C4FE9"/>
    <w:rsid w:val="002D5EE9"/>
    <w:rsid w:val="00374573"/>
    <w:rsid w:val="0039628F"/>
    <w:rsid w:val="003E1D68"/>
    <w:rsid w:val="00457DAB"/>
    <w:rsid w:val="004961E5"/>
    <w:rsid w:val="004B7504"/>
    <w:rsid w:val="00524100"/>
    <w:rsid w:val="005C19C2"/>
    <w:rsid w:val="005C5324"/>
    <w:rsid w:val="00642D44"/>
    <w:rsid w:val="00737711"/>
    <w:rsid w:val="007604CD"/>
    <w:rsid w:val="0082313E"/>
    <w:rsid w:val="008733BC"/>
    <w:rsid w:val="008E520D"/>
    <w:rsid w:val="009C43E7"/>
    <w:rsid w:val="009E3BCE"/>
    <w:rsid w:val="00B47BE5"/>
    <w:rsid w:val="00B71DAA"/>
    <w:rsid w:val="00C551FB"/>
    <w:rsid w:val="00D10161"/>
    <w:rsid w:val="00D923F6"/>
    <w:rsid w:val="00D94FB5"/>
    <w:rsid w:val="00E179BC"/>
    <w:rsid w:val="00E42D75"/>
    <w:rsid w:val="00E85D2A"/>
    <w:rsid w:val="00EF296B"/>
    <w:rsid w:val="00F16496"/>
    <w:rsid w:val="00F5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6D3C"/>
  <w15:chartTrackingRefBased/>
  <w15:docId w15:val="{15679C39-80B8-4128-95EF-C406A8E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6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504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64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6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961E5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961E5"/>
  </w:style>
  <w:style w:type="paragraph" w:styleId="TOC2">
    <w:name w:val="toc 2"/>
    <w:basedOn w:val="a"/>
    <w:next w:val="a"/>
    <w:autoRedefine/>
    <w:uiPriority w:val="39"/>
    <w:unhideWhenUsed/>
    <w:rsid w:val="004961E5"/>
    <w:pPr>
      <w:ind w:leftChars="200" w:left="420"/>
    </w:pPr>
  </w:style>
  <w:style w:type="character" w:styleId="a3">
    <w:name w:val="Hyperlink"/>
    <w:basedOn w:val="a0"/>
    <w:uiPriority w:val="99"/>
    <w:unhideWhenUsed/>
    <w:rsid w:val="004961E5"/>
    <w:rPr>
      <w:color w:val="0563C1" w:themeColor="hyperlink"/>
      <w:u w:val="single"/>
    </w:rPr>
  </w:style>
  <w:style w:type="paragraph" w:styleId="a4">
    <w:name w:val="No Spacing"/>
    <w:uiPriority w:val="1"/>
    <w:qFormat/>
    <w:rsid w:val="004961E5"/>
  </w:style>
  <w:style w:type="table" w:styleId="a5">
    <w:name w:val="Table Grid"/>
    <w:basedOn w:val="a1"/>
    <w:uiPriority w:val="39"/>
    <w:rsid w:val="005C1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E3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3B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3B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3BC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B7504"/>
    <w:rPr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7604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293B1-15AF-4A46-907B-B3139220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6</cp:revision>
  <dcterms:created xsi:type="dcterms:W3CDTF">2018-12-25T01:29:00Z</dcterms:created>
  <dcterms:modified xsi:type="dcterms:W3CDTF">2018-12-26T08:24:00Z</dcterms:modified>
</cp:coreProperties>
</file>