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228" w:rsidRDefault="00985228" w:rsidP="00985228">
      <w:pPr>
        <w:pStyle w:val="a7"/>
      </w:pPr>
      <w:r>
        <w:t>雪梨测试计划</w:t>
      </w:r>
    </w:p>
    <w:p w:rsidR="00985228" w:rsidRDefault="00985228" w:rsidP="00985228">
      <w:pPr>
        <w:pStyle w:val="a7"/>
      </w:pPr>
      <w:r>
        <w:t>目录</w:t>
      </w:r>
    </w:p>
    <w:p w:rsidR="00985228" w:rsidRDefault="00985228" w:rsidP="00985228">
      <w:pPr>
        <w:pStyle w:val="a7"/>
      </w:pPr>
      <w:r>
        <w:t>1.引言</w:t>
      </w:r>
    </w:p>
    <w:p w:rsidR="00985228" w:rsidRDefault="00985228" w:rsidP="00985228">
      <w:pPr>
        <w:pStyle w:val="a7"/>
      </w:pPr>
      <w:r>
        <w:t>1.1编写目的</w:t>
      </w:r>
    </w:p>
    <w:p w:rsidR="00985228" w:rsidRDefault="00985228" w:rsidP="00985228">
      <w:pPr>
        <w:pStyle w:val="a7"/>
      </w:pPr>
      <w:r>
        <w:t>1.2名词解释</w:t>
      </w:r>
    </w:p>
    <w:p w:rsidR="00985228" w:rsidRDefault="00985228" w:rsidP="00985228">
      <w:pPr>
        <w:pStyle w:val="a7"/>
      </w:pPr>
      <w:r>
        <w:t>1.3参考文献</w:t>
      </w:r>
    </w:p>
    <w:p w:rsidR="00540341" w:rsidRDefault="00540341" w:rsidP="00985228">
      <w:pPr>
        <w:pStyle w:val="a7"/>
        <w:rPr>
          <w:rFonts w:hint="eastAsia"/>
        </w:rPr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项目背景</w:t>
      </w:r>
    </w:p>
    <w:p w:rsidR="00985228" w:rsidRDefault="00985228" w:rsidP="00985228">
      <w:pPr>
        <w:pStyle w:val="a7"/>
      </w:pPr>
      <w:r>
        <w:t>2.资源需求</w:t>
      </w:r>
    </w:p>
    <w:p w:rsidR="00985228" w:rsidRDefault="00985228" w:rsidP="00985228">
      <w:pPr>
        <w:pStyle w:val="a7"/>
      </w:pPr>
      <w:r>
        <w:t>2.1硬件资源</w:t>
      </w:r>
    </w:p>
    <w:p w:rsidR="00985228" w:rsidRDefault="00985228" w:rsidP="00985228">
      <w:pPr>
        <w:pStyle w:val="a7"/>
      </w:pPr>
      <w:r>
        <w:t>2.2软件资源</w:t>
      </w:r>
    </w:p>
    <w:p w:rsidR="00985228" w:rsidRDefault="00985228" w:rsidP="00985228">
      <w:pPr>
        <w:pStyle w:val="a7"/>
      </w:pPr>
      <w:r>
        <w:t>2.3人力资源</w:t>
      </w:r>
    </w:p>
    <w:p w:rsidR="00985228" w:rsidRDefault="00985228" w:rsidP="00985228">
      <w:pPr>
        <w:pStyle w:val="a7"/>
      </w:pPr>
      <w:r>
        <w:t>3.测试详述</w:t>
      </w:r>
    </w:p>
    <w:p w:rsidR="00985228" w:rsidRDefault="00985228" w:rsidP="00985228">
      <w:pPr>
        <w:pStyle w:val="a7"/>
      </w:pPr>
      <w:r>
        <w:t>3.1测试范围</w:t>
      </w:r>
    </w:p>
    <w:p w:rsidR="00985228" w:rsidRDefault="00985228" w:rsidP="00985228">
      <w:pPr>
        <w:pStyle w:val="a7"/>
      </w:pPr>
      <w:r>
        <w:t>3.2测试目标</w:t>
      </w:r>
    </w:p>
    <w:p w:rsidR="00985228" w:rsidRDefault="00985228" w:rsidP="00985228">
      <w:pPr>
        <w:pStyle w:val="a7"/>
      </w:pPr>
      <w:r>
        <w:t>3.3测试进度</w:t>
      </w:r>
    </w:p>
    <w:p w:rsidR="00985228" w:rsidRDefault="00985228" w:rsidP="00985228">
      <w:pPr>
        <w:pStyle w:val="a7"/>
      </w:pPr>
      <w:r>
        <w:t>3.4测试类型</w:t>
      </w:r>
    </w:p>
    <w:p w:rsidR="00674077" w:rsidRDefault="00674077" w:rsidP="00985228">
      <w:pPr>
        <w:pStyle w:val="a7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软件风险分析</w:t>
      </w:r>
    </w:p>
    <w:p w:rsidR="00674077" w:rsidRDefault="00674077" w:rsidP="00985228">
      <w:pPr>
        <w:pStyle w:val="a7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测试功能</w:t>
      </w:r>
    </w:p>
    <w:p w:rsidR="00674077" w:rsidRDefault="00674077" w:rsidP="00985228">
      <w:pPr>
        <w:pStyle w:val="a7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要测试的功能</w:t>
      </w:r>
    </w:p>
    <w:p w:rsidR="00674077" w:rsidRDefault="00674077" w:rsidP="00985228">
      <w:pPr>
        <w:pStyle w:val="a7"/>
        <w:rPr>
          <w:rFonts w:hint="eastAsia"/>
        </w:rPr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不测试的功能</w:t>
      </w:r>
    </w:p>
    <w:p w:rsidR="00985228" w:rsidRDefault="00674077" w:rsidP="00985228">
      <w:pPr>
        <w:pStyle w:val="a7"/>
      </w:pPr>
      <w:r>
        <w:t>6</w:t>
      </w:r>
      <w:r w:rsidR="00985228">
        <w:t>.测试风险及规避方法</w:t>
      </w:r>
    </w:p>
    <w:p w:rsidR="00985228" w:rsidRDefault="00674077" w:rsidP="00985228">
      <w:pPr>
        <w:pStyle w:val="a7"/>
      </w:pPr>
      <w:r>
        <w:t>6</w:t>
      </w:r>
      <w:r w:rsidR="00985228">
        <w:t>.1测试风险</w:t>
      </w:r>
    </w:p>
    <w:p w:rsidR="00985228" w:rsidRDefault="00674077" w:rsidP="00985228">
      <w:pPr>
        <w:pStyle w:val="a7"/>
      </w:pPr>
      <w:r>
        <w:t>6</w:t>
      </w:r>
      <w:r w:rsidR="00985228">
        <w:t>.2规避方法</w:t>
      </w:r>
    </w:p>
    <w:p w:rsidR="00985228" w:rsidRDefault="00674077" w:rsidP="00985228">
      <w:pPr>
        <w:pStyle w:val="a7"/>
      </w:pPr>
      <w:r>
        <w:t>7</w:t>
      </w:r>
      <w:r>
        <w:rPr>
          <w:rFonts w:hint="eastAsia"/>
        </w:rPr>
        <w:t>项目标准</w:t>
      </w:r>
    </w:p>
    <w:p w:rsidR="00674077" w:rsidRDefault="00674077" w:rsidP="00985228">
      <w:pPr>
        <w:pStyle w:val="a7"/>
      </w:pPr>
      <w:r>
        <w:rPr>
          <w:rFonts w:hint="eastAsia"/>
        </w:rPr>
        <w:lastRenderedPageBreak/>
        <w:t>7</w:t>
      </w:r>
      <w:r>
        <w:t>.1</w:t>
      </w:r>
      <w:r>
        <w:rPr>
          <w:rFonts w:hint="eastAsia"/>
        </w:rPr>
        <w:t>项目通过标准</w:t>
      </w:r>
    </w:p>
    <w:p w:rsidR="00674077" w:rsidRDefault="00674077" w:rsidP="00985228">
      <w:pPr>
        <w:pStyle w:val="a7"/>
        <w:rPr>
          <w:rFonts w:hint="eastAsia"/>
        </w:rPr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项目失败标准</w:t>
      </w:r>
    </w:p>
    <w:p w:rsidR="00985228" w:rsidRDefault="00674077" w:rsidP="00985228">
      <w:pPr>
        <w:pStyle w:val="a7"/>
      </w:pPr>
      <w:r>
        <w:t>8</w:t>
      </w:r>
      <w:r w:rsidR="00985228">
        <w:t>.</w:t>
      </w:r>
      <w:r>
        <w:rPr>
          <w:rFonts w:hint="eastAsia"/>
        </w:rPr>
        <w:t>项目可交付物</w:t>
      </w:r>
      <w:r>
        <w:t xml:space="preserve"> </w:t>
      </w:r>
    </w:p>
    <w:p w:rsidR="00985228" w:rsidRDefault="00985228" w:rsidP="00985228">
      <w:pPr>
        <w:pStyle w:val="a7"/>
      </w:pPr>
    </w:p>
    <w:p w:rsidR="00985228" w:rsidRDefault="00985228" w:rsidP="00985228">
      <w:pPr>
        <w:pStyle w:val="a7"/>
      </w:pPr>
      <w:r>
        <w:t>1.引言</w:t>
      </w:r>
    </w:p>
    <w:p w:rsidR="00985228" w:rsidRDefault="00985228" w:rsidP="00985228">
      <w:pPr>
        <w:pStyle w:val="a7"/>
      </w:pPr>
      <w:r>
        <w:t>1.1编写目的</w:t>
      </w:r>
    </w:p>
    <w:p w:rsidR="00985228" w:rsidRDefault="00985228" w:rsidP="00985228">
      <w:pPr>
        <w:pStyle w:val="a7"/>
      </w:pPr>
      <w:r>
        <w:t>本文档对雪梨系统项目测试工作做了总体规划，用于指导雪梨系统测试工作开展，适用于雪梨系统项目所有参与者。</w:t>
      </w:r>
    </w:p>
    <w:p w:rsidR="00985228" w:rsidRDefault="00985228" w:rsidP="00985228">
      <w:pPr>
        <w:pStyle w:val="a7"/>
      </w:pPr>
      <w:r>
        <w:t>1.2名词解释</w:t>
      </w:r>
    </w:p>
    <w:p w:rsidR="00985228" w:rsidRDefault="00985228" w:rsidP="00985228">
      <w:pPr>
        <w:pStyle w:val="a7"/>
      </w:pPr>
      <w:r>
        <w:t>      同步课：与老师讲课同步进行的网络课程</w:t>
      </w:r>
    </w:p>
    <w:p w:rsidR="00985228" w:rsidRDefault="00985228" w:rsidP="00985228">
      <w:pPr>
        <w:pStyle w:val="a7"/>
      </w:pPr>
      <w:r>
        <w:t>1.3参考文献</w:t>
      </w:r>
    </w:p>
    <w:p w:rsidR="00985228" w:rsidRDefault="00985228" w:rsidP="00985228">
      <w:pPr>
        <w:pStyle w:val="a7"/>
      </w:pPr>
      <w:r>
        <w:t>      《用户需求说明书》</w:t>
      </w:r>
    </w:p>
    <w:p w:rsidR="007528DA" w:rsidRDefault="007528DA" w:rsidP="00985228">
      <w:pPr>
        <w:pStyle w:val="a7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项目背景</w:t>
      </w:r>
    </w:p>
    <w:p w:rsidR="007528DA" w:rsidRDefault="007528DA" w:rsidP="00985228">
      <w:pPr>
        <w:pStyle w:val="a7"/>
        <w:rPr>
          <w:rFonts w:hint="eastAsia"/>
        </w:rPr>
      </w:pPr>
      <w:r>
        <w:tab/>
      </w:r>
      <w:r>
        <w:rPr>
          <w:rFonts w:hint="eastAsia"/>
        </w:rPr>
        <w:t>雪梨教育测试项目</w:t>
      </w:r>
      <w:r>
        <w:rPr>
          <w:rFonts w:ascii="Segoe UI" w:hAnsi="Segoe UI" w:cs="Segoe UI"/>
          <w:color w:val="24292E"/>
          <w:shd w:val="clear" w:color="auto" w:fill="FFFFFF"/>
        </w:rPr>
        <w:t>针对学院雪梨教育网站，结合我们学院老师和学生的需求，对该网站进行一系列的测试，主要包括功能测试、性能测试、浏览器兼容性测试、用户界面测试、接口测试等</w:t>
      </w:r>
      <w:r>
        <w:rPr>
          <w:rFonts w:ascii="Segoe UI" w:hAnsi="Segoe UI" w:cs="Segoe UI" w:hint="eastAsia"/>
          <w:color w:val="24292E"/>
          <w:shd w:val="clear" w:color="auto" w:fill="FFFFFF"/>
        </w:rPr>
        <w:t>；通过</w:t>
      </w:r>
      <w:r>
        <w:rPr>
          <w:rFonts w:ascii="Segoe UI" w:hAnsi="Segoe UI" w:cs="Segoe UI"/>
          <w:color w:val="24292E"/>
          <w:shd w:val="clear" w:color="auto" w:fill="FFFFFF"/>
        </w:rPr>
        <w:t>了解网站的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不足来及时更新迭代。</w:t>
      </w:r>
    </w:p>
    <w:p w:rsidR="00985228" w:rsidRDefault="00985228" w:rsidP="00985228">
      <w:pPr>
        <w:pStyle w:val="a7"/>
      </w:pPr>
      <w:r>
        <w:t>2.资源需求</w:t>
      </w:r>
    </w:p>
    <w:p w:rsidR="00985228" w:rsidRDefault="00985228" w:rsidP="00985228">
      <w:pPr>
        <w:pStyle w:val="a7"/>
      </w:pPr>
      <w:r>
        <w:t>2.1硬件资源</w:t>
      </w:r>
    </w:p>
    <w:p w:rsidR="00985228" w:rsidRDefault="00985228" w:rsidP="00985228">
      <w:pPr>
        <w:pStyle w:val="a7"/>
      </w:pPr>
      <w:r>
        <w:t>      设备：笔记本电脑一台</w:t>
      </w:r>
    </w:p>
    <w:p w:rsidR="00985228" w:rsidRDefault="00985228" w:rsidP="00985228">
      <w:pPr>
        <w:pStyle w:val="a7"/>
      </w:pPr>
      <w:r>
        <w:t>      操作系统：win10  64位操作系统</w:t>
      </w:r>
    </w:p>
    <w:p w:rsidR="00985228" w:rsidRDefault="00985228" w:rsidP="00985228">
      <w:pPr>
        <w:pStyle w:val="a7"/>
      </w:pPr>
      <w:r>
        <w:t>      用途说明：测试用机</w:t>
      </w:r>
    </w:p>
    <w:p w:rsidR="00985228" w:rsidRDefault="00985228" w:rsidP="00985228">
      <w:pPr>
        <w:pStyle w:val="a7"/>
      </w:pPr>
      <w:r>
        <w:t>      内存：8G</w:t>
      </w:r>
    </w:p>
    <w:p w:rsidR="00985228" w:rsidRDefault="00985228" w:rsidP="00985228">
      <w:pPr>
        <w:pStyle w:val="a7"/>
      </w:pPr>
      <w:r>
        <w:t>      处理器：i7</w:t>
      </w:r>
    </w:p>
    <w:p w:rsidR="00985228" w:rsidRDefault="00985228" w:rsidP="00985228">
      <w:pPr>
        <w:pStyle w:val="a7"/>
      </w:pPr>
      <w:r>
        <w:t>2.2软件资源</w:t>
      </w:r>
    </w:p>
    <w:p w:rsidR="00985228" w:rsidRDefault="00985228" w:rsidP="00985228">
      <w:pPr>
        <w:pStyle w:val="a7"/>
      </w:pPr>
      <w:r>
        <w:t>      Eclipse：编写测试代码</w:t>
      </w:r>
    </w:p>
    <w:p w:rsidR="00985228" w:rsidRDefault="00985228" w:rsidP="00985228">
      <w:pPr>
        <w:pStyle w:val="a7"/>
      </w:pPr>
      <w:r>
        <w:lastRenderedPageBreak/>
        <w:t>      火狐浏览器及firebug、</w:t>
      </w:r>
      <w:proofErr w:type="spellStart"/>
      <w:r>
        <w:t>FirePath</w:t>
      </w:r>
      <w:proofErr w:type="spellEnd"/>
      <w:r>
        <w:t>插件：查看测试结果</w:t>
      </w:r>
    </w:p>
    <w:p w:rsidR="00985228" w:rsidRDefault="00985228" w:rsidP="00985228">
      <w:pPr>
        <w:pStyle w:val="a7"/>
      </w:pPr>
      <w:r>
        <w:t>2.3人力资源</w:t>
      </w:r>
    </w:p>
    <w:p w:rsidR="00985228" w:rsidRDefault="00985228" w:rsidP="00985228">
      <w:pPr>
        <w:pStyle w:val="a7"/>
      </w:pPr>
      <w:r>
        <w:t>      项目经理：甄攀星，监督整个项目工作的开展，保证项目质量</w:t>
      </w:r>
    </w:p>
    <w:p w:rsidR="00985228" w:rsidRDefault="00985228" w:rsidP="00985228">
      <w:pPr>
        <w:pStyle w:val="a7"/>
      </w:pPr>
      <w:r>
        <w:t>      测试工程师：王娟，负责雪梨测试项目的同步课部分</w:t>
      </w:r>
    </w:p>
    <w:p w:rsidR="00985228" w:rsidRDefault="00985228" w:rsidP="00985228">
      <w:pPr>
        <w:pStyle w:val="a7"/>
      </w:pPr>
      <w:r>
        <w:t>      测试工程师：张玉，负责雪梨测试项目的登录部分</w:t>
      </w:r>
    </w:p>
    <w:p w:rsidR="00985228" w:rsidRDefault="00985228" w:rsidP="00985228">
      <w:pPr>
        <w:pStyle w:val="a7"/>
      </w:pPr>
      <w:r>
        <w:t>      测试工程师：</w:t>
      </w:r>
      <w:proofErr w:type="gramStart"/>
      <w:r>
        <w:t>王函瑜</w:t>
      </w:r>
      <w:proofErr w:type="gramEnd"/>
      <w:r>
        <w:t>，负责雪梨测试项目的个人信息部分</w:t>
      </w:r>
    </w:p>
    <w:p w:rsidR="00985228" w:rsidRDefault="00985228" w:rsidP="00985228">
      <w:pPr>
        <w:pStyle w:val="a7"/>
      </w:pPr>
      <w:r>
        <w:t xml:space="preserve">      </w:t>
      </w:r>
      <w:r>
        <w:t xml:space="preserve">  </w:t>
      </w:r>
      <w:r>
        <w:t>测试工程师：王鹏赫，负责雪梨测试项目的关注课程部分</w:t>
      </w:r>
    </w:p>
    <w:p w:rsidR="00985228" w:rsidRDefault="00985228" w:rsidP="00985228">
      <w:pPr>
        <w:pStyle w:val="a7"/>
      </w:pPr>
      <w:r>
        <w:t>      测试工程师：李欣然，负责雪梨测试项目的提交作业部分</w:t>
      </w:r>
    </w:p>
    <w:p w:rsidR="00985228" w:rsidRDefault="00985228" w:rsidP="00985228">
      <w:pPr>
        <w:pStyle w:val="a7"/>
      </w:pPr>
      <w:r>
        <w:t>      测试工程师：冯敏，负责雪梨测试项目的发布任务部分</w:t>
      </w:r>
    </w:p>
    <w:p w:rsidR="00985228" w:rsidRDefault="00985228" w:rsidP="00985228">
      <w:pPr>
        <w:pStyle w:val="a7"/>
      </w:pPr>
      <w:r>
        <w:t>3.测试详述</w:t>
      </w:r>
    </w:p>
    <w:p w:rsidR="00985228" w:rsidRDefault="00985228" w:rsidP="00985228">
      <w:pPr>
        <w:pStyle w:val="a7"/>
      </w:pPr>
      <w:r>
        <w:t>3.1测试范围</w:t>
      </w:r>
    </w:p>
    <w:p w:rsidR="00985228" w:rsidRDefault="00985228" w:rsidP="00985228">
      <w:pPr>
        <w:pStyle w:val="a7"/>
      </w:pPr>
      <w:r>
        <w:t>      功能测试、性能测试、兼容性测试、界面测试</w:t>
      </w:r>
    </w:p>
    <w:p w:rsidR="00985228" w:rsidRDefault="00985228" w:rsidP="00985228">
      <w:pPr>
        <w:pStyle w:val="a7"/>
      </w:pPr>
      <w:r>
        <w:t>3.2测试目标</w:t>
      </w:r>
    </w:p>
    <w:p w:rsidR="00985228" w:rsidRDefault="00985228" w:rsidP="00985228">
      <w:pPr>
        <w:pStyle w:val="a7"/>
      </w:pPr>
      <w:r>
        <w:t>      需求覆盖率：100%</w:t>
      </w:r>
    </w:p>
    <w:p w:rsidR="00985228" w:rsidRDefault="00985228" w:rsidP="00985228">
      <w:pPr>
        <w:pStyle w:val="a7"/>
      </w:pPr>
      <w:r>
        <w:t>      测试用例执行率：100%</w:t>
      </w:r>
    </w:p>
    <w:p w:rsidR="00985228" w:rsidRDefault="00985228" w:rsidP="00985228">
      <w:pPr>
        <w:pStyle w:val="a7"/>
      </w:pPr>
      <w:r>
        <w:t>      测试用例通过率：100%</w:t>
      </w:r>
    </w:p>
    <w:p w:rsidR="00985228" w:rsidRDefault="00985228" w:rsidP="00985228">
      <w:pPr>
        <w:pStyle w:val="a7"/>
      </w:pPr>
      <w:r>
        <w:t>      缺陷修复率：95%，个别遗留问题等待下个版本跟踪修复</w:t>
      </w:r>
    </w:p>
    <w:p w:rsidR="00985228" w:rsidRDefault="00985228" w:rsidP="00985228">
      <w:pPr>
        <w:pStyle w:val="a7"/>
      </w:pPr>
      <w:r>
        <w:t>3.3测试进度</w:t>
      </w:r>
    </w:p>
    <w:p w:rsidR="00985228" w:rsidRDefault="00985228" w:rsidP="00985228">
      <w:pPr>
        <w:pStyle w:val="a7"/>
      </w:pPr>
      <w:r>
        <w:t>      功能测试：11.20-11.23</w:t>
      </w:r>
    </w:p>
    <w:p w:rsidR="00985228" w:rsidRDefault="00985228" w:rsidP="00985228">
      <w:pPr>
        <w:pStyle w:val="a7"/>
      </w:pPr>
      <w:r>
        <w:t>      性能测试：11.24-11.28</w:t>
      </w:r>
    </w:p>
    <w:p w:rsidR="00985228" w:rsidRDefault="00985228" w:rsidP="00985228">
      <w:pPr>
        <w:pStyle w:val="a7"/>
      </w:pPr>
      <w:r>
        <w:t>      兼容性测试：11.29-12.02</w:t>
      </w:r>
    </w:p>
    <w:p w:rsidR="00985228" w:rsidRDefault="00985228" w:rsidP="00985228">
      <w:pPr>
        <w:pStyle w:val="a7"/>
      </w:pPr>
      <w:r>
        <w:t>      界面测试：12.03-12.05</w:t>
      </w:r>
    </w:p>
    <w:p w:rsidR="00985228" w:rsidRDefault="00985228" w:rsidP="00985228">
      <w:pPr>
        <w:pStyle w:val="a7"/>
      </w:pPr>
      <w:r>
        <w:t>      注：各种测试均为全员参与，在规定时间内完成自己负责的部分。</w:t>
      </w:r>
    </w:p>
    <w:p w:rsidR="00985228" w:rsidRDefault="00985228" w:rsidP="00985228">
      <w:pPr>
        <w:pStyle w:val="a7"/>
      </w:pPr>
      <w:r>
        <w:t>3.4测试类型:</w:t>
      </w:r>
    </w:p>
    <w:p w:rsidR="00985228" w:rsidRDefault="00985228" w:rsidP="00985228">
      <w:pPr>
        <w:pStyle w:val="a7"/>
      </w:pPr>
      <w:r>
        <w:lastRenderedPageBreak/>
        <w:t>①功能测试：根据需求文档、设计文档等检查产品是否正确实现了功能；</w:t>
      </w:r>
    </w:p>
    <w:p w:rsidR="00985228" w:rsidRDefault="00985228" w:rsidP="00985228">
      <w:pPr>
        <w:pStyle w:val="a7"/>
      </w:pPr>
      <w:r>
        <w:t>②界面测试：检查界面是否符合界面规范，是否美观合理；</w:t>
      </w:r>
    </w:p>
    <w:p w:rsidR="00985228" w:rsidRDefault="00985228" w:rsidP="00985228">
      <w:pPr>
        <w:pStyle w:val="a7"/>
      </w:pPr>
      <w:r>
        <w:t>③性能测试：通过自动化测试工具模拟多种正常、峰值以及异常负载条件来对系统的各项性能指标进行测试；</w:t>
      </w:r>
    </w:p>
    <w:p w:rsidR="00985228" w:rsidRDefault="00985228" w:rsidP="00985228">
      <w:pPr>
        <w:pStyle w:val="a7"/>
      </w:pPr>
      <w:r>
        <w:t>④兼容性测试：测试软件是否与主流运行兼容。</w:t>
      </w:r>
    </w:p>
    <w:p w:rsidR="00985228" w:rsidRDefault="00985228" w:rsidP="00985228">
      <w:pPr>
        <w:pStyle w:val="a7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软件风险分析</w:t>
      </w:r>
    </w:p>
    <w:p w:rsidR="00985228" w:rsidRDefault="00674077" w:rsidP="00985228">
      <w:pPr>
        <w:pStyle w:val="a7"/>
      </w:pPr>
      <w:r>
        <w:tab/>
      </w:r>
      <w:r>
        <w:rPr>
          <w:rFonts w:hint="eastAsia"/>
        </w:rPr>
        <w:t>①在任务截止日期的最后几分钟，可能出现5</w:t>
      </w:r>
      <w:r>
        <w:t>0</w:t>
      </w:r>
      <w:r>
        <w:rPr>
          <w:rFonts w:hint="eastAsia"/>
        </w:rPr>
        <w:t>人一起交作业的情况；</w:t>
      </w:r>
    </w:p>
    <w:p w:rsidR="00674077" w:rsidRDefault="00674077" w:rsidP="00985228">
      <w:pPr>
        <w:pStyle w:val="a7"/>
        <w:rPr>
          <w:rFonts w:hint="eastAsia"/>
        </w:rPr>
      </w:pPr>
      <w:r>
        <w:tab/>
      </w:r>
      <w:r>
        <w:rPr>
          <w:rFonts w:hint="eastAsia"/>
        </w:rPr>
        <w:t>②5</w:t>
      </w:r>
      <w:r>
        <w:t>0</w:t>
      </w:r>
      <w:r>
        <w:rPr>
          <w:rFonts w:hint="eastAsia"/>
        </w:rPr>
        <w:t>个人同时注册、登录雪梨，可能出现系统崩溃的情况。</w:t>
      </w:r>
    </w:p>
    <w:p w:rsidR="00985228" w:rsidRDefault="00674077" w:rsidP="00985228">
      <w:pPr>
        <w:pStyle w:val="a7"/>
      </w:pPr>
      <w:r>
        <w:t>5</w:t>
      </w:r>
      <w:r w:rsidR="00985228">
        <w:t>.测试功能</w:t>
      </w:r>
    </w:p>
    <w:p w:rsidR="00985228" w:rsidRDefault="00674077" w:rsidP="00985228">
      <w:pPr>
        <w:pStyle w:val="a7"/>
      </w:pPr>
      <w:r>
        <w:t>5</w:t>
      </w:r>
      <w:r w:rsidR="00985228">
        <w:t>.1要测试的功能</w:t>
      </w:r>
    </w:p>
    <w:p w:rsidR="00985228" w:rsidRDefault="00985228" w:rsidP="00985228">
      <w:pPr>
        <w:pStyle w:val="a7"/>
      </w:pPr>
      <w:r>
        <w:t>主要测试登录、注册、同步课、提交作业、关注他人、观看课程等功能。</w:t>
      </w:r>
    </w:p>
    <w:p w:rsidR="00985228" w:rsidRDefault="00674077" w:rsidP="00985228">
      <w:pPr>
        <w:pStyle w:val="a7"/>
      </w:pPr>
      <w:r>
        <w:t>5</w:t>
      </w:r>
      <w:r w:rsidR="00985228">
        <w:t>.2不测试的功能</w:t>
      </w:r>
    </w:p>
    <w:p w:rsidR="00985228" w:rsidRDefault="00985228" w:rsidP="00985228">
      <w:pPr>
        <w:pStyle w:val="a7"/>
      </w:pPr>
      <w:r>
        <w:t>不测试或投入少量精力在讨论、收藏、</w:t>
      </w:r>
      <w:proofErr w:type="gramStart"/>
      <w:r>
        <w:t>点赞等</w:t>
      </w:r>
      <w:proofErr w:type="gramEnd"/>
      <w:r>
        <w:t>功能上。</w:t>
      </w:r>
    </w:p>
    <w:p w:rsidR="00985228" w:rsidRDefault="00674077" w:rsidP="00985228">
      <w:pPr>
        <w:pStyle w:val="a7"/>
      </w:pPr>
      <w:r>
        <w:t>6</w:t>
      </w:r>
      <w:r w:rsidR="00985228">
        <w:t>.测试风险及规避方法</w:t>
      </w:r>
    </w:p>
    <w:p w:rsidR="00985228" w:rsidRDefault="00674077" w:rsidP="00985228">
      <w:pPr>
        <w:pStyle w:val="a7"/>
      </w:pPr>
      <w:r>
        <w:t>6</w:t>
      </w:r>
      <w:r w:rsidR="00985228">
        <w:t>.1测试风险</w:t>
      </w:r>
    </w:p>
    <w:p w:rsidR="00985228" w:rsidRDefault="00985228" w:rsidP="00985228">
      <w:pPr>
        <w:pStyle w:val="a7"/>
      </w:pPr>
      <w:r>
        <w:t>      ①缺陷风险：某些缺陷偶发，难以重现，容易被遗漏。</w:t>
      </w:r>
    </w:p>
    <w:p w:rsidR="00985228" w:rsidRDefault="00985228" w:rsidP="00985228">
      <w:pPr>
        <w:pStyle w:val="a7"/>
      </w:pPr>
      <w:r>
        <w:t>      ②测试环境风险：有些情况下，测试环境与生产环境不能完全一致，导致测试结果出现误差。</w:t>
      </w:r>
    </w:p>
    <w:p w:rsidR="00985228" w:rsidRDefault="00985228" w:rsidP="00985228">
      <w:pPr>
        <w:pStyle w:val="a7"/>
      </w:pPr>
      <w:r>
        <w:t>      ③测试技术风险：某些项目存在技术难度，测试能力和水平导致测试进展缓慢，项目延期。</w:t>
      </w:r>
    </w:p>
    <w:p w:rsidR="00985228" w:rsidRDefault="00985228" w:rsidP="00985228">
      <w:pPr>
        <w:pStyle w:val="a7"/>
      </w:pPr>
      <w:r>
        <w:t>      ④沟通协调风险：测试过程中设计的角色较多，存在不同人员、角色之间的沟通、协作，难免存在误解、沟通不畅的情况，导致项目延期。</w:t>
      </w:r>
    </w:p>
    <w:p w:rsidR="00985228" w:rsidRDefault="00674077" w:rsidP="00985228">
      <w:pPr>
        <w:pStyle w:val="a7"/>
      </w:pPr>
      <w:r>
        <w:t>6</w:t>
      </w:r>
      <w:r w:rsidR="00985228">
        <w:t>.2规避方法</w:t>
      </w:r>
    </w:p>
    <w:p w:rsidR="00985228" w:rsidRDefault="00985228" w:rsidP="00985228">
      <w:pPr>
        <w:pStyle w:val="a7"/>
      </w:pPr>
      <w:r>
        <w:t>      ①提前准备测试场地，尽力保证测试环境稳定；</w:t>
      </w:r>
    </w:p>
    <w:p w:rsidR="00985228" w:rsidRDefault="00985228" w:rsidP="00985228">
      <w:pPr>
        <w:pStyle w:val="a7"/>
      </w:pPr>
      <w:r>
        <w:t>      ②测试前由项目经理对团队成员进行培训；</w:t>
      </w:r>
    </w:p>
    <w:p w:rsidR="00985228" w:rsidRDefault="00985228" w:rsidP="00985228">
      <w:pPr>
        <w:pStyle w:val="a7"/>
      </w:pPr>
      <w:r>
        <w:lastRenderedPageBreak/>
        <w:t>      ③尽量选取有经验的成员参与项目。</w:t>
      </w:r>
    </w:p>
    <w:p w:rsidR="00985228" w:rsidRDefault="00674077" w:rsidP="00985228">
      <w:pPr>
        <w:pStyle w:val="a7"/>
      </w:pPr>
      <w:r>
        <w:t>7</w:t>
      </w:r>
      <w:r w:rsidR="00985228">
        <w:t>.项目标准</w:t>
      </w:r>
    </w:p>
    <w:p w:rsidR="00985228" w:rsidRDefault="00674077" w:rsidP="00985228">
      <w:pPr>
        <w:pStyle w:val="a7"/>
      </w:pPr>
      <w:r>
        <w:t>7</w:t>
      </w:r>
      <w:r w:rsidR="00985228">
        <w:t>.1项目通过标准</w:t>
      </w:r>
    </w:p>
    <w:p w:rsidR="00985228" w:rsidRDefault="00985228" w:rsidP="00985228">
      <w:pPr>
        <w:pStyle w:val="a7"/>
      </w:pPr>
      <w:r>
        <w:t>①测试已实现的产品是否达到设计的要求，包括：各个功能点是否实现、业务流程是否正确；</w:t>
      </w:r>
    </w:p>
    <w:p w:rsidR="00985228" w:rsidRDefault="00985228" w:rsidP="00985228">
      <w:pPr>
        <w:pStyle w:val="a7"/>
      </w:pPr>
      <w:r>
        <w:t>②所有测试用例均已被执行；</w:t>
      </w:r>
    </w:p>
    <w:p w:rsidR="00985228" w:rsidRDefault="00985228" w:rsidP="00985228">
      <w:pPr>
        <w:pStyle w:val="a7"/>
      </w:pPr>
      <w:r>
        <w:t>③所有的自动测试脚本已经执行通过；</w:t>
      </w:r>
    </w:p>
    <w:p w:rsidR="00985228" w:rsidRDefault="00985228" w:rsidP="00985228">
      <w:pPr>
        <w:pStyle w:val="a7"/>
      </w:pPr>
      <w:r>
        <w:t>④不允许存在缺陷程度为</w:t>
      </w:r>
      <w:proofErr w:type="gramStart"/>
      <w:r>
        <w:t>中和高</w:t>
      </w:r>
      <w:proofErr w:type="gramEnd"/>
      <w:r>
        <w:t>的功能缺陷；</w:t>
      </w:r>
    </w:p>
    <w:p w:rsidR="00985228" w:rsidRDefault="00985228" w:rsidP="00985228">
      <w:pPr>
        <w:pStyle w:val="a7"/>
      </w:pPr>
      <w:r>
        <w:t>⑤缺陷的发现率正在下降并接近0；</w:t>
      </w:r>
    </w:p>
    <w:p w:rsidR="00985228" w:rsidRDefault="00985228" w:rsidP="00985228">
      <w:pPr>
        <w:pStyle w:val="a7"/>
      </w:pPr>
      <w:r>
        <w:t>⑥在最后三天内没有发现缺陷程度为</w:t>
      </w:r>
      <w:proofErr w:type="gramStart"/>
      <w:r>
        <w:t>中和高</w:t>
      </w:r>
      <w:proofErr w:type="gramEnd"/>
      <w:r>
        <w:t>的缺陷。</w:t>
      </w:r>
    </w:p>
    <w:p w:rsidR="00985228" w:rsidRDefault="00674077" w:rsidP="00985228">
      <w:pPr>
        <w:pStyle w:val="a7"/>
      </w:pPr>
      <w:r>
        <w:t>7</w:t>
      </w:r>
      <w:r w:rsidR="00985228">
        <w:t>.2项目失败标准</w:t>
      </w:r>
    </w:p>
    <w:p w:rsidR="00985228" w:rsidRDefault="00985228" w:rsidP="00985228">
      <w:pPr>
        <w:pStyle w:val="a7"/>
      </w:pPr>
      <w:r>
        <w:t>      ①产品未达到设计要求；</w:t>
      </w:r>
    </w:p>
    <w:p w:rsidR="00985228" w:rsidRDefault="00985228" w:rsidP="00985228">
      <w:pPr>
        <w:pStyle w:val="a7"/>
      </w:pPr>
      <w:r>
        <w:t>      ②测试用例没有全部执行</w:t>
      </w:r>
    </w:p>
    <w:p w:rsidR="00985228" w:rsidRDefault="00985228" w:rsidP="00985228">
      <w:pPr>
        <w:pStyle w:val="a7"/>
      </w:pPr>
      <w:r>
        <w:t>      ③自动化脚本没有全部执行通过；</w:t>
      </w:r>
    </w:p>
    <w:p w:rsidR="00985228" w:rsidRDefault="00985228" w:rsidP="00985228">
      <w:pPr>
        <w:pStyle w:val="a7"/>
      </w:pPr>
      <w:r>
        <w:t>      ④仍存在缺陷程度为</w:t>
      </w:r>
      <w:proofErr w:type="gramStart"/>
      <w:r>
        <w:t>中和高</w:t>
      </w:r>
      <w:proofErr w:type="gramEnd"/>
      <w:r>
        <w:t>的功能缺陷；</w:t>
      </w:r>
    </w:p>
    <w:p w:rsidR="00985228" w:rsidRDefault="00985228" w:rsidP="00985228">
      <w:pPr>
        <w:pStyle w:val="a7"/>
      </w:pPr>
      <w:r>
        <w:t>      ⑤不能保证缺陷率下降并接近0；</w:t>
      </w:r>
    </w:p>
    <w:p w:rsidR="00985228" w:rsidRDefault="00985228" w:rsidP="00985228">
      <w:pPr>
        <w:pStyle w:val="a7"/>
      </w:pPr>
      <w:r>
        <w:t>      ⑥在最后三天仍有缺陷程度为</w:t>
      </w:r>
      <w:proofErr w:type="gramStart"/>
      <w:r>
        <w:t>中和高</w:t>
      </w:r>
      <w:proofErr w:type="gramEnd"/>
      <w:r>
        <w:t>的缺陷。</w:t>
      </w:r>
    </w:p>
    <w:p w:rsidR="00985228" w:rsidRDefault="00674077" w:rsidP="00985228">
      <w:pPr>
        <w:pStyle w:val="a7"/>
      </w:pPr>
      <w:r>
        <w:t>8</w:t>
      </w:r>
      <w:r w:rsidR="00985228">
        <w:t>.测试可交付物</w:t>
      </w:r>
    </w:p>
    <w:p w:rsidR="00985228" w:rsidRDefault="00985228" w:rsidP="00985228">
      <w:pPr>
        <w:pStyle w:val="a7"/>
      </w:pPr>
      <w:r>
        <w:t>      测试用例、《雪梨系统测试计划》、《用户手册》、《系统测试报告》</w:t>
      </w:r>
    </w:p>
    <w:p w:rsidR="00840658" w:rsidRPr="00985228" w:rsidRDefault="00840658" w:rsidP="00985228"/>
    <w:sectPr w:rsidR="00840658" w:rsidRPr="00985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33E" w:rsidRDefault="00F0533E" w:rsidP="006D792C">
      <w:r>
        <w:separator/>
      </w:r>
    </w:p>
  </w:endnote>
  <w:endnote w:type="continuationSeparator" w:id="0">
    <w:p w:rsidR="00F0533E" w:rsidRDefault="00F0533E" w:rsidP="006D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33E" w:rsidRDefault="00F0533E" w:rsidP="006D792C">
      <w:r>
        <w:separator/>
      </w:r>
    </w:p>
  </w:footnote>
  <w:footnote w:type="continuationSeparator" w:id="0">
    <w:p w:rsidR="00F0533E" w:rsidRDefault="00F0533E" w:rsidP="006D7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A6"/>
    <w:rsid w:val="002149E3"/>
    <w:rsid w:val="003209D1"/>
    <w:rsid w:val="00427425"/>
    <w:rsid w:val="004452AB"/>
    <w:rsid w:val="00475E25"/>
    <w:rsid w:val="00483EF2"/>
    <w:rsid w:val="004B5992"/>
    <w:rsid w:val="00540341"/>
    <w:rsid w:val="005659A6"/>
    <w:rsid w:val="005A2166"/>
    <w:rsid w:val="005D77AE"/>
    <w:rsid w:val="00674077"/>
    <w:rsid w:val="00682A6B"/>
    <w:rsid w:val="006D792C"/>
    <w:rsid w:val="00715F9A"/>
    <w:rsid w:val="007528DA"/>
    <w:rsid w:val="007733A5"/>
    <w:rsid w:val="00840658"/>
    <w:rsid w:val="0091387F"/>
    <w:rsid w:val="00964A7F"/>
    <w:rsid w:val="00985228"/>
    <w:rsid w:val="00A23F8B"/>
    <w:rsid w:val="00AB79E2"/>
    <w:rsid w:val="00AC3D0C"/>
    <w:rsid w:val="00B50A1B"/>
    <w:rsid w:val="00B82DA3"/>
    <w:rsid w:val="00BA4EAE"/>
    <w:rsid w:val="00BB0657"/>
    <w:rsid w:val="00C63D8E"/>
    <w:rsid w:val="00C64385"/>
    <w:rsid w:val="00C8638D"/>
    <w:rsid w:val="00CD0CB0"/>
    <w:rsid w:val="00CF4661"/>
    <w:rsid w:val="00D56D90"/>
    <w:rsid w:val="00D67E9A"/>
    <w:rsid w:val="00DD2669"/>
    <w:rsid w:val="00ED6A17"/>
    <w:rsid w:val="00F0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322C4"/>
  <w15:chartTrackingRefBased/>
  <w15:docId w15:val="{E5AF3DBE-B7AF-4742-BEAB-CE28598C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9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92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85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7</cp:revision>
  <dcterms:created xsi:type="dcterms:W3CDTF">2018-11-20T00:19:00Z</dcterms:created>
  <dcterms:modified xsi:type="dcterms:W3CDTF">2018-11-28T04:08:00Z</dcterms:modified>
</cp:coreProperties>
</file>