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FD" w:rsidRPr="001E61FD" w:rsidRDefault="001E61FD" w:rsidP="001E61FD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uk-UA"/>
        </w:rPr>
      </w:pPr>
      <w:r w:rsidRPr="001E61FD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uk-UA"/>
        </w:rPr>
        <w:t>7 найбільш легендарних незнайдених скарбів України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П</w:t>
      </w: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 xml:space="preserve">окопавшись </w:t>
      </w:r>
      <w:proofErr w:type="spellStart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достоменно</w:t>
      </w:r>
      <w:proofErr w:type="spellEnd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 xml:space="preserve"> в підручниках історії України можна знайти безліч цікавих і незвичайних фактів з життя окремих видатних особистостей. Мало хто говорить про те, що Сагайдачний і Хмельницький були одними з найбагатших людей свого часу. Мало хто знає, що сам Шведський король позичав грошей у Івана Мазепи(!). І що якщо повернути зараз гроші гетьмана Павла Полуботка з англійського банку громадянам України, то на кожного жителя припало б ні багато, ні мало, а аж по цілих 38 кг золота!.. Де вони ці легендарні скарби?</w:t>
      </w:r>
    </w:p>
    <w:p w:rsidR="00966510" w:rsidRPr="00966510" w:rsidRDefault="00966510" w:rsidP="00966510">
      <w:pPr>
        <w:shd w:val="clear" w:color="auto" w:fill="FFFFFF"/>
        <w:spacing w:before="405" w:after="255" w:line="450" w:lineRule="atLeast"/>
        <w:outlineLvl w:val="2"/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</w:pPr>
      <w:r w:rsidRPr="00966510"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  <w:t>1. Скарби гетьмана Павла Полуботка.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 xml:space="preserve">Перше місце займають воістину легендарні скарби в історії України. Те, що ці </w:t>
      </w:r>
      <w:r w:rsidR="002221C1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скарби</w:t>
      </w: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 xml:space="preserve"> не міф, а реальність, вже давно доведено. Прийшовши до влади новий гетьман затіяв небезпечну хитру гру з царем за політичні свободи. Дізнавшись про це цар наказав схопити Полуботка та укласти в Трубецькой бастіон. Як би там не було, але гетьман, так нічого і не розповівши, помер від отриманих ран у стінах в’язниці.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Але коли влада прийшла конфісковувати його майно – вони не знайшли жодної цінної речі! Документи свідчать, що вгадавши свій результат, Гетьман переправив велику частину своїх багатств в Англію, де не просто їх заховав, а розмістив під відсотки в одному з банків. Все ж ще декілька частин від скарбів залишилися в Україні. Деякі вчені вважають, що ті досі заховані десь в околицях Глухова – колишньої резиденції Полуботка.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 xml:space="preserve">Про ці скарби багато говорили. Вони часто ставали предметом спору дипломатів. Ще б! Адже при підрахунку самих скарбів та відсотків , що набігли – виходить ні багато, ні мало – а цілих 38 кг на кожного </w:t>
      </w: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lastRenderedPageBreak/>
        <w:t>жителя нашої країни (!) На жаль, з політичних мотивів Радянська влада в липні 1986 року заявила, що не має жодних претензій до англійської сторони і не претендує ні на копійку гетьманського скарбу…</w:t>
      </w:r>
    </w:p>
    <w:p w:rsidR="00966510" w:rsidRPr="00966510" w:rsidRDefault="00966510" w:rsidP="00966510">
      <w:pPr>
        <w:shd w:val="clear" w:color="auto" w:fill="FFFFFF"/>
        <w:spacing w:before="405" w:after="255" w:line="450" w:lineRule="atLeast"/>
        <w:outlineLvl w:val="2"/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</w:pPr>
      <w:r w:rsidRPr="00966510"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  <w:t>2. Скарби гетьмана Петра Сагайдачного.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Без перебільшення Сагайдачний – один з найвідоміших гетьманів України. Удача завжди ходила десь поруч з ним. Практично всі його походи закінчувалися успіхом. Як показала історія – він був ще й одним з найбагатших людей того часу. Вже перший морський похід Сагайдачного в 1606 році зробив його багатим. Одних тільки грошей було зібрано близько 180 тисяч злотих, не кажучи вже про незліченній кількості тюків товарів, вивезених від турків. Навіть передмістя Стамбула були захоплені і розорені військами гетьмана. Десятки тисяч невільників з України звільняв він в кожному зі своїх походів. І з кожного повертався героєм, привозячи з собою тонни різного товару і, звичайно ж, купи золота.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Життя Сагайдачного було повне несподіванок і сюрпризів долі, але все ж вважають, що незліченні багатства залишилися після його смерті.. На жаль документальних джерел про те, кому дісталися скарби Сагайдачного після його смерті не виявлено. Це так і залишається таємницею за сімома замками..</w:t>
      </w:r>
    </w:p>
    <w:p w:rsidR="00966510" w:rsidRDefault="00966510" w:rsidP="00966510">
      <w:pPr>
        <w:shd w:val="clear" w:color="auto" w:fill="FFFFFF"/>
        <w:spacing w:before="405" w:after="255" w:line="450" w:lineRule="atLeast"/>
        <w:outlineLvl w:val="2"/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</w:pPr>
      <w:r w:rsidRPr="00966510"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  <w:t>3. Бібліотека Ярослава Мудрого.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Все більше і більше розбіжностей виникає з приводу цієї легендарної споруди. Все ж безліч джерел хоч і побічно, але говорить про те, що бібліотека-таки була і просто безслідно зникнути вона теж не могла. У чому ж загадка Ярослава Мудрого?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 xml:space="preserve">За одними джерелами бібліотека налічувала “незчисленну кількість” книг. Говорять і сам князь Ярослав любив читати. До того ж </w:t>
      </w: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lastRenderedPageBreak/>
        <w:t>практично всі подарунки тих часів, крім усього іншого, включали розкішні рукописні книги зі всієї Європи. Факт того, що бібліотека згоріла під час татаро-монгольської навали теж не підтверджений.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 xml:space="preserve">Враховуючи, що бібліотечною справою споконвіку займалися ченці, то і шукати літописи потрібно серед ченців. Прихильники однієї з версій практично достовірно впевнені, що книги досі </w:t>
      </w:r>
      <w:proofErr w:type="spellStart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таяться</w:t>
      </w:r>
      <w:proofErr w:type="spellEnd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 xml:space="preserve"> в </w:t>
      </w:r>
      <w:proofErr w:type="spellStart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подзмеллях</w:t>
      </w:r>
      <w:proofErr w:type="spellEnd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 xml:space="preserve"> Межигірського монастиря під суворою обітницею мовчання. До того ж, враховуючи особливу сприятливу атмосферу київських печер, можна тільки здогадуватися в якому відмінному стані дійшли книги до наших часів…</w:t>
      </w:r>
    </w:p>
    <w:p w:rsidR="00966510" w:rsidRPr="00966510" w:rsidRDefault="00966510" w:rsidP="00966510">
      <w:pPr>
        <w:shd w:val="clear" w:color="auto" w:fill="FFFFFF"/>
        <w:spacing w:before="405" w:after="255" w:line="450" w:lineRule="atLeast"/>
        <w:outlineLvl w:val="2"/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</w:pPr>
      <w:r w:rsidRPr="00966510"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  <w:t>4. Клейноди Данила Галицького.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Скіпетр, держава і корона ставали неодноразово об’єктами обговорення західних ЗМІ. І правда, адже вони мають особливу цінність.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Що говорити: адже одна тільки корона – це єдиний у світовій історії знак верховної влади отриманий православним князем від римського католицького престолу Святого Петра. Ніяких припущень про їх існування так і не виявилося.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 </w:t>
      </w:r>
      <w:r w:rsidRPr="00966510"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  <w:t>5. </w:t>
      </w:r>
      <w:bookmarkStart w:id="0" w:name="_GoBack"/>
      <w:r w:rsidRPr="00966510"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  <w:t>Скарби гетьмана Богдана Хмельницького</w:t>
      </w:r>
      <w:bookmarkEnd w:id="0"/>
      <w:r w:rsidRPr="00966510"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  <w:t>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Ареолу таємничості покрита ця особистість в українській історії. Багато чого досі оповите таємницею в його біографії. Хто він насправді? Які його справжні цілі?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 xml:space="preserve">Удача сприяла йому на всьому шляху. Тисячі </w:t>
      </w:r>
      <w:proofErr w:type="spellStart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Таллерів</w:t>
      </w:r>
      <w:proofErr w:type="spellEnd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 xml:space="preserve">, припасів і товарів звозили з різних міст для Хмельницького. Величезні цінності з численних шляхетських маєтків і замків прямували в Київ, Чигирин і в </w:t>
      </w:r>
      <w:proofErr w:type="spellStart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Суботів</w:t>
      </w:r>
      <w:proofErr w:type="spellEnd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, садибу гетьмана.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lastRenderedPageBreak/>
        <w:t xml:space="preserve">Цікава історія з його дружиною Мотроною. Колишня дружина підстарости </w:t>
      </w:r>
      <w:proofErr w:type="spellStart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Чаплинського</w:t>
      </w:r>
      <w:proofErr w:type="spellEnd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 xml:space="preserve"> схоже і далі підтримувала контакти з колишнім. Так в 1651 році було перехоплено лист, в якому Данило </w:t>
      </w:r>
      <w:proofErr w:type="spellStart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Чаплинський</w:t>
      </w:r>
      <w:proofErr w:type="spellEnd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 xml:space="preserve"> радив закопати Мотроні всі гетьманські скарби, а самого Хмельницького отруїти. Як би там не було, але частина скарбів вона все ж приховала. Успішно вивідавши де Мотрона сховала скарби чоловіка, її і ще кількох </w:t>
      </w:r>
      <w:proofErr w:type="spellStart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попрічників</w:t>
      </w:r>
      <w:proofErr w:type="spellEnd"/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 xml:space="preserve"> поспішно стратили. Але все ж багато хто вважає, що хитра жінка залишила про запас для себе кілька діжок золота, сподіваючись на милість Хмельницького…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Багато істориків сходяться на думці про те, що скарби Хмельницького таяться в підземеллях Чигиринської фортеці. А враховуючи той факт, що в 1678 році вона була підірвана (тобто всього через 20 років після смерті гетьмана), залишається надія, що шукачі скарбів не встигли дістатися до головної скарбниці великого Гетьмана ..</w:t>
      </w:r>
    </w:p>
    <w:p w:rsidR="00966510" w:rsidRPr="00966510" w:rsidRDefault="00966510" w:rsidP="00966510">
      <w:pPr>
        <w:shd w:val="clear" w:color="auto" w:fill="FFFFFF"/>
        <w:spacing w:before="405" w:after="255" w:line="450" w:lineRule="atLeast"/>
        <w:outlineLvl w:val="2"/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</w:pPr>
      <w:r w:rsidRPr="00966510"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  <w:t>6. Мільйони Фальц-</w:t>
      </w:r>
      <w:proofErr w:type="spellStart"/>
      <w:r w:rsidRPr="00966510"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  <w:t>Фейна</w:t>
      </w:r>
      <w:proofErr w:type="spellEnd"/>
      <w:r w:rsidRPr="00966510"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  <w:t>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Його називають овечим королем. Саме він заснував заповідник Асканія-Нова. Його методи ведення господарства вилилися в усьому відомі </w:t>
      </w:r>
      <w:hyperlink r:id="rId4" w:tgtFrame="_blank" w:history="1">
        <w:r w:rsidRPr="00966510">
          <w:rPr>
            <w:rFonts w:ascii="Verdana" w:eastAsia="Times New Roman" w:hAnsi="Verdana" w:cs="Times New Roman"/>
            <w:color w:val="222222"/>
            <w:sz w:val="26"/>
            <w:szCs w:val="26"/>
            <w:lang w:eastAsia="uk-UA"/>
          </w:rPr>
          <w:t>Олешківські піски на півдні України</w:t>
        </w:r>
      </w:hyperlink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 (це найбільша пустеля на території Європи). Чого тільки коштує його колишня садиба – зараз це заповідник “Асканія Нова”… Його спадкоємці – відомі люди у верхах уряду Ліхтенштейну.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Хто ж він насправді? Залишається тільки здогадуватися скільки грошей зберігалося в маєтку легендарної родини. Історія говорить тільки про те, що скарби, які ще за тиждень до революції 1918 року зберігалися в підвалах, таємниче зникли з приходом отаманів. Що це: ретельний задум чи прогалини в історії?</w:t>
      </w:r>
    </w:p>
    <w:p w:rsidR="00966510" w:rsidRDefault="00966510" w:rsidP="00966510">
      <w:pPr>
        <w:shd w:val="clear" w:color="auto" w:fill="FFFFFF"/>
        <w:spacing w:before="405" w:after="255" w:line="450" w:lineRule="atLeast"/>
        <w:outlineLvl w:val="2"/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</w:pPr>
    </w:p>
    <w:p w:rsidR="00966510" w:rsidRPr="00966510" w:rsidRDefault="00966510" w:rsidP="00966510">
      <w:pPr>
        <w:shd w:val="clear" w:color="auto" w:fill="FFFFFF"/>
        <w:spacing w:before="405" w:after="255" w:line="450" w:lineRule="atLeast"/>
        <w:outlineLvl w:val="2"/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</w:pPr>
      <w:r w:rsidRPr="00966510">
        <w:rPr>
          <w:rFonts w:ascii="Open Sans" w:eastAsia="Times New Roman" w:hAnsi="Open Sans" w:cs="Times New Roman"/>
          <w:b/>
          <w:bCs/>
          <w:color w:val="27506A"/>
          <w:sz w:val="39"/>
          <w:szCs w:val="39"/>
          <w:lang w:eastAsia="uk-UA"/>
        </w:rPr>
        <w:lastRenderedPageBreak/>
        <w:t>7. Скарби Івана Мазепи.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Останнім, але одним з найбільш неоднозначних в списку легендарних скарбів України виступає фігура гетьмана Івана Мазепи. Москва досі вважає його зрадником, українці називають героєм, а в Швеції і зараз святкуються</w:t>
      </w: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br/>
        <w:t>річниці Мазепи. Як би там не було, але Мазепа залишився в історії України і всієї Східної Європи легендарною особистістю. До того ж ще й казково багатою.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Його добре знали і в палаці Російського імператора і в палатах Шведського короля, він відмінно себе зарекомендував і в Польщі і в Молдові. Його завжди багато і з багатьма пов’язувало. Але ніколи не можна було точно сказати, про що думає гетьман у цей момент.</w:t>
      </w:r>
    </w:p>
    <w:p w:rsidR="00966510" w:rsidRPr="00966510" w:rsidRDefault="00966510" w:rsidP="00966510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</w:pP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t>Всього за своє життя Мазепа отримав не один орден і заслуги, але що примітно, що жодного з них так і не було виявлено… Реальна вартість цих речей зараз може оцінюється в сотні тисяч доларів кожна.</w:t>
      </w:r>
      <w:r w:rsidRPr="00966510">
        <w:rPr>
          <w:rFonts w:ascii="Verdana" w:eastAsia="Times New Roman" w:hAnsi="Verdana" w:cs="Times New Roman"/>
          <w:color w:val="222222"/>
          <w:sz w:val="26"/>
          <w:szCs w:val="26"/>
          <w:lang w:eastAsia="uk-UA"/>
        </w:rPr>
        <w:br/>
        <w:t>Де вони ховаються? Тільки в Україні резиденцій у Мазепи було цілих чотири. Кажуть тільки в Батурині у гетьмана зберігалися незліченні скарби. Про те де вони зараз ламають голову не тільки історики, а й сотні шукачів скарбів. Епоха української золотої лихоманки кінця XIX – початку XX століття хоч і закінчилася, але залишила свій слід в серцях небайдужих …</w:t>
      </w:r>
    </w:p>
    <w:p w:rsidR="00204545" w:rsidRDefault="00204545"/>
    <w:sectPr w:rsidR="002045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6E"/>
    <w:rsid w:val="001E61FD"/>
    <w:rsid w:val="00204545"/>
    <w:rsid w:val="002221C1"/>
    <w:rsid w:val="0032666E"/>
    <w:rsid w:val="00966510"/>
    <w:rsid w:val="00C3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BFD2E8-13FD-419E-88EF-E5BDA0DA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66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sviti.com.ua/nature/248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4777</Words>
  <Characters>2723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Less</cp:lastModifiedBy>
  <cp:revision>2</cp:revision>
  <dcterms:created xsi:type="dcterms:W3CDTF">2021-04-15T07:21:00Z</dcterms:created>
  <dcterms:modified xsi:type="dcterms:W3CDTF">2021-04-15T07:21:00Z</dcterms:modified>
</cp:coreProperties>
</file>