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A53D3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МІНІСТЕРСТВО ОСВІТИ І НАУКИ УКРАЇНИ НАЦІОНАЛЬНОМУ УНІВЕРСИТЕТІ “ЛЬВІВСЬКА ПОЛІТЕХНІКА”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27E7B74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3952D4A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39B4D76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69B8178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566B8E14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Кафедра систем штучного інтелекту</w:t>
      </w:r>
    </w:p>
    <w:p w14:paraId="77366EA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7E3FF141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hidden="0" allowOverlap="1" wp14:anchorId="2C91B66E" wp14:editId="6D1056CD">
            <wp:simplePos x="0" y="0"/>
            <wp:positionH relativeFrom="page">
              <wp:posOffset>2422688</wp:posOffset>
            </wp:positionH>
            <wp:positionV relativeFrom="page">
              <wp:posOffset>2781574</wp:posOffset>
            </wp:positionV>
            <wp:extent cx="2710845" cy="2571750"/>
            <wp:effectExtent l="0" t="0" r="0" b="0"/>
            <wp:wrapNone/>
            <wp:docPr id="1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173CBA" w14:textId="77777777" w:rsidR="008414F2" w:rsidRDefault="008414F2">
      <w:pPr>
        <w:ind w:left="850" w:right="809"/>
        <w:rPr>
          <w:rFonts w:ascii="Times New Roman" w:eastAsia="Times New Roman" w:hAnsi="Times New Roman" w:cs="Times New Roman"/>
        </w:rPr>
      </w:pPr>
    </w:p>
    <w:p w14:paraId="74819DFC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B96B47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F965D66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689EAEB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0406238C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7A8E7418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608AC70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5CC17EF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11BEFE1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6726C97D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60CBA64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1578371" w14:textId="77777777" w:rsidR="008414F2" w:rsidRDefault="008414F2">
      <w:pPr>
        <w:ind w:right="809"/>
        <w:rPr>
          <w:rFonts w:ascii="Times New Roman" w:eastAsia="Times New Roman" w:hAnsi="Times New Roman" w:cs="Times New Roman"/>
        </w:rPr>
      </w:pPr>
    </w:p>
    <w:p w14:paraId="555A5C38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0690A5D7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  <w:r>
        <w:rPr>
          <w:rFonts w:ascii="Times New Roman" w:eastAsia="Times New Roman" w:hAnsi="Times New Roman" w:cs="Times New Roman"/>
          <w:b/>
          <w:bCs/>
          <w:sz w:val="38"/>
          <w:szCs w:val="38"/>
        </w:rPr>
        <w:t>Проєкт</w:t>
      </w:r>
    </w:p>
    <w:p w14:paraId="7636E63E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з дисципліни </w:t>
      </w:r>
    </w:p>
    <w:p w14:paraId="332BE11E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«Видобування великих даних»</w:t>
      </w:r>
    </w:p>
    <w:p w14:paraId="75DA3C8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05147D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93D9E27" w14:textId="0140CA9E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DA9C86C" w14:textId="77777777" w:rsidR="00A850CA" w:rsidRDefault="00A850CA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B951082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Виконали:</w:t>
      </w:r>
    </w:p>
    <w:p w14:paraId="10A71269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студенти групи ШІ-32</w:t>
      </w:r>
    </w:p>
    <w:p w14:paraId="3C94B021" w14:textId="084AF731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Воробець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Максим</w:t>
      </w:r>
    </w:p>
    <w:p w14:paraId="6C332849" w14:textId="233E165D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Лірко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Максим</w:t>
      </w:r>
    </w:p>
    <w:p w14:paraId="32404F23" w14:textId="62A71CC1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Полюга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Юрій</w:t>
      </w:r>
    </w:p>
    <w:p w14:paraId="747A0F0C" w14:textId="65478B8E" w:rsidR="008414F2" w:rsidRPr="0066056D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Сидор Дмитро</w:t>
      </w:r>
    </w:p>
    <w:p w14:paraId="4F2D1BE5" w14:textId="25D598DE" w:rsidR="0066056D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Тимофеюк Марко</w:t>
      </w:r>
    </w:p>
    <w:p w14:paraId="566A1CC2" w14:textId="6E765F70" w:rsidR="0066056D" w:rsidRPr="00A850CA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Яремчук Павло</w:t>
      </w:r>
    </w:p>
    <w:p w14:paraId="1E68AE0B" w14:textId="77777777" w:rsidR="008414F2" w:rsidRDefault="008414F2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14:paraId="30E99072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Викладач:</w:t>
      </w:r>
    </w:p>
    <w:p w14:paraId="0B5744F4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Гентош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Л. І.</w:t>
      </w:r>
    </w:p>
    <w:p w14:paraId="2DFCE87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61870F47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Львів – 2026 р.</w:t>
      </w:r>
    </w:p>
    <w:p w14:paraId="156209D0" w14:textId="77777777" w:rsidR="008414F2" w:rsidRDefault="009C739E">
      <w:pPr>
        <w:ind w:right="-40"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Мета:</w:t>
      </w:r>
    </w:p>
    <w:p w14:paraId="6D1F1D11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Набути навичок роботи із популярним фреймворком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DAB1155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Практика створення запитів до розподілених даних за допомогою SQL.</w:t>
      </w:r>
    </w:p>
    <w:p w14:paraId="06C4C2F9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Робота з Великими даними із відкритих джерел.</w:t>
      </w:r>
    </w:p>
    <w:p w14:paraId="45787CCF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Практичні навики роботи з популярними менеджерами сховища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або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A58ED70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Набути досвіду командної роботи в галузі аналізу Великих даних.</w:t>
      </w:r>
    </w:p>
    <w:p w14:paraId="0099AC2C" w14:textId="77777777" w:rsidR="008414F2" w:rsidRDefault="008414F2">
      <w:pPr>
        <w:ind w:left="720" w:right="-40"/>
        <w:rPr>
          <w:rFonts w:ascii="Times New Roman" w:eastAsia="Times New Roman" w:hAnsi="Times New Roman" w:cs="Times New Roman"/>
          <w:sz w:val="28"/>
          <w:szCs w:val="28"/>
        </w:rPr>
      </w:pPr>
    </w:p>
    <w:p w14:paraId="226EB63B" w14:textId="77777777" w:rsidR="008414F2" w:rsidRDefault="008414F2">
      <w:pPr>
        <w:ind w:left="720" w:right="-40"/>
        <w:rPr>
          <w:rFonts w:ascii="Times New Roman" w:eastAsia="Times New Roman" w:hAnsi="Times New Roman" w:cs="Times New Roman"/>
          <w:sz w:val="28"/>
          <w:szCs w:val="28"/>
        </w:rPr>
      </w:pPr>
    </w:p>
    <w:p w14:paraId="0C51A94A" w14:textId="77777777" w:rsidR="008414F2" w:rsidRPr="00F877B1" w:rsidRDefault="009C739E">
      <w:pPr>
        <w:ind w:left="720" w:right="-4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br w:type="page"/>
      </w:r>
    </w:p>
    <w:p w14:paraId="33D82F2C" w14:textId="77777777" w:rsidR="008414F2" w:rsidRDefault="009C739E">
      <w:pPr>
        <w:ind w:right="-40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Підготовчий етап</w:t>
      </w:r>
    </w:p>
    <w:p w14:paraId="07967E6C" w14:textId="77777777" w:rsidR="008414F2" w:rsidRDefault="008414F2">
      <w:pPr>
        <w:ind w:right="-40"/>
        <w:rPr>
          <w:rFonts w:ascii="Times New Roman" w:eastAsia="Times New Roman" w:hAnsi="Times New Roman" w:cs="Times New Roman"/>
          <w:b/>
          <w:bCs/>
          <w:sz w:val="34"/>
          <w:szCs w:val="34"/>
        </w:rPr>
      </w:pPr>
    </w:p>
    <w:p w14:paraId="337C9F62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збереження коду та історії змін було обрано сервіс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Створено новий репозиторій з назвою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imdb-spark-project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Налаштовано рівень доступу для викладача, щоб викладач мав вільний доступ до перевірки коду.</w:t>
      </w:r>
    </w:p>
    <w:p w14:paraId="4EFB3FE4" w14:textId="77777777" w:rsidR="008414F2" w:rsidRDefault="008414F2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CEE263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організації командної роботи та забезпечення стабільності коду було впроваджено модель розробки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Gitflow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14:paraId="76CFB5F2" w14:textId="77777777" w:rsidR="008414F2" w:rsidRDefault="009C739E">
      <w:pPr>
        <w:numPr>
          <w:ilvl w:val="0"/>
          <w:numId w:val="2"/>
        </w:numPr>
        <w:ind w:right="-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Гілка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Ця гілка містить лише стабільний, протестований код, готовий до здачі.</w:t>
      </w:r>
    </w:p>
    <w:p w14:paraId="1983F7C8" w14:textId="77777777" w:rsidR="008414F2" w:rsidRDefault="009C739E">
      <w:pPr>
        <w:numPr>
          <w:ilvl w:val="0"/>
          <w:numId w:val="2"/>
        </w:numPr>
        <w:ind w:right="-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Гілка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develop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Створена від гілки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Вона слугує основною гілкою для інтеграції нових функцій.</w:t>
      </w:r>
    </w:p>
    <w:p w14:paraId="76C578AA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Процес роботи: Вся розробка окремих модулів буде вестися в окремих 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feature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-гілках", які згодом будуть вливатися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Merge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Pull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у гілку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develop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Це дозволяє проводити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Review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перед зміною основного коду.</w:t>
      </w:r>
    </w:p>
    <w:p w14:paraId="10B2F6C4" w14:textId="77777777" w:rsidR="008414F2" w:rsidRDefault="008414F2">
      <w:pPr>
        <w:ind w:right="-40" w:firstLine="708"/>
        <w:rPr>
          <w:rFonts w:ascii="Times New Roman" w:eastAsia="Times New Roman" w:hAnsi="Times New Roman" w:cs="Times New Roman"/>
          <w:sz w:val="28"/>
          <w:szCs w:val="28"/>
        </w:rPr>
      </w:pPr>
    </w:p>
    <w:p w14:paraId="3CB16AFC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Репозиторій було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клоновано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 локальну машину розробника за допомогою команди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clone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Проєкт відкрито у середовищі розробки (IDE)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(або VS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Ініціалізовано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віртуальне середовище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Virtual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Environment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для ізоляції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залежностей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D621EB5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8410BCD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запобігання потраплянню у віддалений репозиторій системних файлів, скомпільованого коду та великих файлів даних, було створено файл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gitignore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До нього додано наступні виключення:</w:t>
      </w:r>
    </w:p>
    <w:p w14:paraId="326E8FAA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Папка віртуального оточення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68A3E94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Кеш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(__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__/,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108F9B18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Налаштування IDE (.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idea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vscode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/).</w:t>
      </w:r>
    </w:p>
    <w:p w14:paraId="703DADB3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Логи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тимчасові файли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metastore_db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93D9EE5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Будь-які файли даних (*.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щоб не перевантажувати репозиторій.</w:t>
      </w:r>
    </w:p>
    <w:p w14:paraId="1C057C34" w14:textId="77777777" w:rsidR="008414F2" w:rsidRDefault="008414F2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7A9589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C7568E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0503864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900DA5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 офіційного джерела datasets.imdbws.com було завантажено архіви з даними.</w:t>
      </w:r>
    </w:p>
    <w:p w14:paraId="6168716B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Згідно з кращими практиками роботи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файли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датасету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було розміщено у зовнішній папці на локальному диску, яка знаходиться поза кореневою директорією проєкту.</w:t>
      </w:r>
    </w:p>
    <w:p w14:paraId="7ED40716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Мета: Це гарантує, що гігабайти даних випадково не будуть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заіндексовані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і не потраплять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а код буде звертатися до них за абсолютним або відносним шляхом.</w:t>
      </w:r>
    </w:p>
    <w:p w14:paraId="2720C271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D02ECF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 зосередимось на обробці реляційних даних, що пов'язують фільми, їхні рейтинги та учасників зйомок.</w:t>
      </w:r>
    </w:p>
    <w:p w14:paraId="03A0992A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Цільові файли:</w:t>
      </w:r>
    </w:p>
    <w:p w14:paraId="43208B31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title.basics.tsv.gz: містить метадані (назва, рік, жанр).</w:t>
      </w:r>
    </w:p>
    <w:p w14:paraId="5288B3B6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title.ratings.tsv.gz: містить числові метрики (рейтинг, кількість голосів).</w:t>
      </w:r>
    </w:p>
    <w:p w14:paraId="61632FF2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title.principals.tsv.gz та title.crew.tsv.gz: інформація про команду.</w:t>
      </w:r>
    </w:p>
    <w:p w14:paraId="35334728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Аналітичні ознаки: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averageRating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numVotes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визначення популярності),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startYear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аналізу динаміки),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genres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категоризації),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runtimeMinutes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B3DA71F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Ідентифікатори: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tconst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nconst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є ключовими для виконання операцій JOIN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740FEB7" w14:textId="77777777" w:rsidR="008414F2" w:rsidRDefault="009C739E" w:rsidP="00A850CA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 вирішили ігнорувати файл title.akas.tsv.gz (локалізовані назви), оскільки для аналізу глобальних трендів достатньо оригінальної назви.</w:t>
      </w:r>
    </w:p>
    <w:p w14:paraId="7378A3FE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Також буде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відкинуто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записи з пустими значеннями (\N) у критично важливих полях (наприклад, де відсутній рік випуску або жанр), щоб уникнути викривлення статистики.</w:t>
      </w:r>
    </w:p>
    <w:p w14:paraId="76384E97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оцінки обчислювальних ресурсів, необхідних для обробки даних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було проаналізовано розмірність (кількість ознак) та фізичний обсяг даних.</w:t>
      </w:r>
    </w:p>
    <w:p w14:paraId="692BF8DB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Загальна кількість атрибутів у всіх таблицях становить 39 ознак (стовпців). Розподіл по файлах:</w:t>
      </w:r>
    </w:p>
    <w:p w14:paraId="56F6C917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title.basics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9 ознак (включаючи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genres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runtimeMinutes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48D67E6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title.ratings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3 ознаки (критично важливі для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Target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variable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FD7B5A6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title.principals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6 ознак (зв'язки персоналій з фільмами).</w:t>
      </w:r>
    </w:p>
    <w:p w14:paraId="21608C01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title.crew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3 ознаки.</w:t>
      </w:r>
    </w:p>
    <w:p w14:paraId="0FE7CF05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title.akas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8 ознак (найбільша кількість текстових даних).</w:t>
      </w:r>
    </w:p>
    <w:p w14:paraId="4AFD9F53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name.basics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6 ознак.</w:t>
      </w:r>
    </w:p>
    <w:p w14:paraId="7ED608F1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title.episode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4 ознаки.</w:t>
      </w:r>
    </w:p>
    <w:p w14:paraId="742204ED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823F035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Оскільки дані надаються у стиснутому форматі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важливо розрізняти обсяг для зберігання та обсяг для обробки в оперативній пам'яті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In-Memory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5C301AF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248E02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Стиснутий обсяг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Storage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7668D13E" w14:textId="77777777" w:rsidR="008414F2" w:rsidRDefault="009C739E">
      <w:pPr>
        <w:numPr>
          <w:ilvl w:val="0"/>
          <w:numId w:val="5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Загальний розмір архівних файлів становить приблизно ~1.2 ГБ – 1.5 ГБ (залежно від дати вивантаження).</w:t>
      </w:r>
    </w:p>
    <w:p w14:paraId="2E3034A8" w14:textId="77777777" w:rsidR="008414F2" w:rsidRDefault="009C739E">
      <w:pPr>
        <w:numPr>
          <w:ilvl w:val="0"/>
          <w:numId w:val="5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 дозволяє легко зберігати "сирі" дані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локально.</w:t>
      </w:r>
    </w:p>
    <w:p w14:paraId="0A60D1B3" w14:textId="77777777" w:rsidR="008414F2" w:rsidRDefault="008414F2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F596A23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Розархівований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обсяг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Uncompressed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In-Memory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64499DB3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Після розпакування (що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робить автоматично під час читання) реальний обсяг текстових даних (TSV) зростає приблизно в 5-7 разів і становить ~8 ГБ – 10 ГБ.</w:t>
      </w:r>
    </w:p>
    <w:p w14:paraId="7733C5D3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Найбільшим файлом є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title.akas.tsv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(через велику кількість локалізацій назв), який займає значну частину цього обсягу.</w:t>
      </w:r>
    </w:p>
    <w:p w14:paraId="18391BC7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Файл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title.principals.tsv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також є масивним через велику кількість рядків (відображення "багато-до-одного" для акторів і знімальної групи).</w:t>
      </w:r>
    </w:p>
    <w:p w14:paraId="61EB58F7" w14:textId="77777777" w:rsidR="008414F2" w:rsidRDefault="008414F2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CC0D400" w14:textId="3EA6ECF1" w:rsidR="00A850CA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Такий обсяг даних (10 ГБ у розгорнутому вигляді) є класичним прикладом 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Small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". Він занадто великий для комфортної обробки в Excel або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Pandas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 слабкому ПК (може викликати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MemoryError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), але ідеально підходить для демонстрації можливостей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який може обробляти ці дані частинами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partitions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навіть на одній машині з обмеженою RAM (наприклад, 8-16 ГБ).</w:t>
      </w:r>
    </w:p>
    <w:p w14:paraId="24DCB364" w14:textId="77777777" w:rsidR="00A850CA" w:rsidRDefault="00A850CA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3C0C310" w14:textId="60E84C4B" w:rsidR="00F877B1" w:rsidRPr="00B900E4" w:rsidRDefault="00F877B1" w:rsidP="00F877B1">
      <w:pPr>
        <w:ind w:right="-40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  <w:lastRenderedPageBreak/>
        <w:t>Етап налаштування</w:t>
      </w:r>
    </w:p>
    <w:p w14:paraId="350811A2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1993F02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Для забезпечення стабільної роботи з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у межах проекту було розглянуто два підходи до налаштування робочого оточення: через локальну інсталяцію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та за допомогою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F12EA52" w14:textId="77777777" w:rsidR="00F877B1" w:rsidRDefault="00F877B1" w:rsidP="00F877B1">
      <w:pPr>
        <w:ind w:right="-45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3B42747" w14:textId="77777777" w:rsidR="00F877B1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Локальне налаштування (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Python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PySpark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4153A051" w14:textId="77777777" w:rsidR="00F877B1" w:rsidRPr="00B900E4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03A0EE1" w14:textId="77777777" w:rsidR="00F877B1" w:rsidRPr="00F877B1" w:rsidRDefault="00F877B1" w:rsidP="00F877B1">
      <w:pPr>
        <w:ind w:right="-45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Цей метод було обрано як основний для поточної розробки у середовищі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59A435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Встановлення інтерпретатора: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Використовується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(рекомендована версія 3.8)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].</w:t>
      </w:r>
    </w:p>
    <w:p w14:paraId="1FFD5042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Середовище розробки: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Проект розгорнуто в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IDE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3FCC6FF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Ізоляція </w:t>
      </w:r>
      <w:proofErr w:type="spellStart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залежностей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Створено віртуальне середовище (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) для запобігання конфліктам бібліотек. Папку 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/ додано до файлу 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gitignore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, щоб не перевантажувати репозиторій.</w:t>
      </w:r>
    </w:p>
    <w:p w14:paraId="236B085E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Налаштування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PySpark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та 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Java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Встановлено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Java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11 та виконано інсталяцію фреймворку за допомогою пакетного менеджера командою:</w:t>
      </w:r>
    </w:p>
    <w:p w14:paraId="5C2CCEEB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pip install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pyspark</w:t>
      </w:r>
      <w:proofErr w:type="spellEnd"/>
    </w:p>
    <w:p w14:paraId="3E0B063B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7FADEBF" w14:textId="77777777" w:rsidR="00F877B1" w:rsidRPr="00B900E4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Перевірка: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Створено файл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], у якому 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ініціалізовано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тестовий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Успішне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виконання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методу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.show</w:t>
      </w:r>
      <w:proofErr w:type="gram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()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підтвердило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коректність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налаштування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Spark-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сесії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7E403301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FF1A399" w14:textId="77777777" w:rsidR="00F877B1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Контейнеризація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(Docker)</w:t>
      </w:r>
    </w:p>
    <w:p w14:paraId="741E16B2" w14:textId="77777777" w:rsidR="00F877B1" w:rsidRPr="00B900E4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1599D14" w14:textId="77777777" w:rsidR="00F877B1" w:rsidRP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забезпечення відтворюваності коду на будь-якій машині передбачено можливість запуску через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:</w:t>
      </w:r>
    </w:p>
    <w:p w14:paraId="25EBF031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Підготовка: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Встановлено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Desktop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перевірено працездатність команди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--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version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].</w:t>
      </w:r>
    </w:p>
    <w:p w14:paraId="676A5F2A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Dockerfile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корінь директорії додано конфігураційний файл (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) для створення образу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].</w:t>
      </w:r>
    </w:p>
    <w:p w14:paraId="76D1C684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Збірка образу: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Створення образу з тегом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my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spark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виконується командою:</w:t>
      </w:r>
    </w:p>
    <w:p w14:paraId="68B9A43F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 build -t my-spark-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</w:t>
      </w:r>
      <w:proofErr w:type="gramEnd"/>
    </w:p>
    <w:p w14:paraId="34DEED1D" w14:textId="77777777" w:rsidR="00F877B1" w:rsidRPr="00B900E4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>Запуск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Запуск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аналітичного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додатка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ізольованому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контейнері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здійснюється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командою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73B3E69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 run my-spark-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</w:p>
    <w:p w14:paraId="66D629EB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1130C2A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2C68166" w14:textId="77777777" w:rsidR="00F877B1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Верифікація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налаштувань</w:t>
      </w:r>
      <w:proofErr w:type="spellEnd"/>
    </w:p>
    <w:p w14:paraId="645EED3C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8C00611" w14:textId="77777777" w:rsidR="00F877B1" w:rsidRPr="00B900E4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підтвердження готовності середовища у корені проекту створено файл 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main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.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, який є точкою входу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].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У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файлі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реалізовано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базовий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скрипт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9B589E6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Ініціалізація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SparkSession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74782095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Створення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тестового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3F86E0C6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Виклик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методу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.show</w:t>
      </w:r>
      <w:proofErr w:type="gram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().</w:t>
      </w:r>
    </w:p>
    <w:p w14:paraId="3469F475" w14:textId="4E6F4679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Успішне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відображення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таблиці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консолі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підтвердило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що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зв'язок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між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Python, Java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Spark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встановлено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коректно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і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система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готова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обробки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реальних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даних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IMDB.</w:t>
      </w:r>
    </w:p>
    <w:p w14:paraId="1DEF7676" w14:textId="77777777" w:rsidR="00F877B1" w:rsidRDefault="00F877B1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45A74FA3" w14:textId="49B27D55" w:rsidR="008414F2" w:rsidRDefault="00A850CA" w:rsidP="00A850CA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  <w:lastRenderedPageBreak/>
        <w:t>Етап видобування</w:t>
      </w:r>
    </w:p>
    <w:p w14:paraId="3E991624" w14:textId="11F32731" w:rsidR="00A850CA" w:rsidRDefault="00A850CA" w:rsidP="00A850CA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</w:p>
    <w:p w14:paraId="4D97C47E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Відповідно до завдань проєкту, на цьому етапі було налаштовано процес зчитування "сирих" даних та їх перетворення у структуровані об'єкти для подальшого аналізу.</w:t>
      </w:r>
    </w:p>
    <w:p w14:paraId="62CDE33A" w14:textId="77777777" w:rsidR="00A850CA" w:rsidRP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6E6776AD" w14:textId="525A0710" w:rsidR="00A850CA" w:rsidRP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1. Створення схем для набору даних</w:t>
      </w:r>
    </w:p>
    <w:p w14:paraId="15ECB538" w14:textId="3CA177AB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забезпечення цілісності даних, уникнення помилок типізації та оптимізації роботи фреймворку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, було прийнято рішення не використовувати автоматичне визначення типів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inferSchema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), а явно задати структури для кожного з файлів. Цю логіку винесено в окремий модуль schemas.py.</w:t>
      </w:r>
    </w:p>
    <w:p w14:paraId="1978AE12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BB42112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Використовуючи класи з модуля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pyspark.sql.types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(а саме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StructType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StructField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StringType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IntegerType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FloatType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), було створено 7 схем:</w:t>
      </w:r>
    </w:p>
    <w:p w14:paraId="6C28AAFA" w14:textId="4A1B43ED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name_basics_schema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базової інформації про акторів та знімальну групу (включаючи роки життя та професію).</w:t>
      </w:r>
    </w:p>
    <w:p w14:paraId="40967746" w14:textId="624A92E1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title_akas_schema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для альтернативних та регіональних назв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тайтлів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D214241" w14:textId="0DE04D1F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ключова схема для метаданих про фільми (типи, оригінальні назви, тривалість у хвилинах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runtimeMinutes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масив жанрів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genres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5CA166B0" w14:textId="0D390C1B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title_crew_schema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для зв'язку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тайтлів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із режисерами та сценаристами.</w:t>
      </w:r>
    </w:p>
    <w:p w14:paraId="4CAFF7DF" w14:textId="07CA990B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title_episode_schema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ідентифікації епізодів у межах серіалів.</w:t>
      </w:r>
    </w:p>
    <w:p w14:paraId="42E590DE" w14:textId="70F75FC7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title_principals_schema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детальної інформації про ролі та персонажів.</w:t>
      </w:r>
    </w:p>
    <w:p w14:paraId="17D6A123" w14:textId="354ED4E4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title_ratings_schema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ключова схема для аналітики, що приводить рейтинг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averageRating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до типу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FloatType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, а кількість голосів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numVotes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— до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IntegerType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553E311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240CA9A" w14:textId="1FF06B5F" w:rsidR="00A850CA" w:rsidRP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2. Ініціалізація та зчитування </w:t>
      </w:r>
      <w:proofErr w:type="spellStart"/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DataFrame</w:t>
      </w:r>
      <w:proofErr w:type="spellEnd"/>
    </w:p>
    <w:p w14:paraId="7B848193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Процес створення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DataFrame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реалізовано у модулі extract.py. Робота починається зі створення точки входу —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SparkSession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із назвою застосунку 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DataFrames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".</w:t>
      </w:r>
    </w:p>
    <w:p w14:paraId="38980FC3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3703215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Для кожного з файлів даних (які зберігаються у форматі .tsv.gz) було застосовано метод зчитування spark.read.csv() із накладанням відповідних схем. Для коректного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парсингу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специфічного формату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було використано наступні опції читання:</w:t>
      </w:r>
    </w:p>
    <w:p w14:paraId="7BD08F4D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sep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", "\t"): вказує фреймворку, що розділювачем колонок є символ табуляції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Tab-Separated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Values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753DC22A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header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True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): підтверджує, що перший рядок кожного файлу містить назви атрибутів і не повинен зчитуватися як дані.</w:t>
      </w:r>
    </w:p>
    <w:p w14:paraId="22478239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nullValue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", "\\N"): важливе налаштування конвеєра даних, яке дозволяє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автоматично розпізнавати специфічний для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датасету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текстовий маркер відсутніх даних (\N) та конвертувати його у стандартне порожнє значення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null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 Це значно спрощує подальший етап попередньої обробки.</w:t>
      </w:r>
    </w:p>
    <w:p w14:paraId="4DB3C283" w14:textId="77777777" w:rsidR="00A850CA" w:rsidRDefault="00A850CA" w:rsidP="00A850CA">
      <w:pPr>
        <w:pStyle w:val="ListParagraph"/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AA9443E" w14:textId="2C5B82C0" w:rsidR="00A850CA" w:rsidRPr="00A850CA" w:rsidRDefault="00A850CA" w:rsidP="00A850CA">
      <w:pPr>
        <w:pStyle w:val="ListParagraph"/>
        <w:ind w:right="-4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3. Перевірка коректності зчитування</w:t>
      </w:r>
    </w:p>
    <w:p w14:paraId="22276476" w14:textId="77777777" w:rsidR="003A73B9" w:rsidRPr="003A73B9" w:rsidRDefault="003A73B9" w:rsidP="003A73B9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перевірки успішного зчитування даних та первинного ознайомлення з їхньою структурою було створено окремий скрипт verify_data.py. Процес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валідації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включав наступні кроки:</w:t>
      </w:r>
    </w:p>
    <w:p w14:paraId="5C45B944" w14:textId="77777777" w:rsidR="003A73B9" w:rsidRPr="003A73B9" w:rsidRDefault="003A73B9" w:rsidP="003A73B9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091D1B4" w14:textId="3CAEA8C7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Візуальний огляд та перевірка структур: За допомогою методів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show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(5) та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printSchema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() було виведено перші 5 рядків та структуру для кожного з 7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датафреймів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Це дозволило переконатися, що задані схеми застосувалися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коректно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(наприклад,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цілочисельні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типи для років), дані у стовпцях не змістилися, а специфічні значення успішно зчиталися.</w:t>
      </w:r>
    </w:p>
    <w:p w14:paraId="138DB209" w14:textId="77777777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B1C63EF" w14:textId="6E6A3B3D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Оцінка об'єму даних: Використано метод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count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 для підрахунку загальної кількості записів (рядків) у кожному з табличних масивів.</w:t>
      </w:r>
    </w:p>
    <w:p w14:paraId="7C6F8858" w14:textId="77777777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EAA9CDC" w14:textId="7B443748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Перевірка унікальності ідентифікаторів: За допомогою комбінації методів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distinct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count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() було підраховано кількість унікальних ключів —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tconst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для фільмів (у таблицях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title_ratings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nconst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для персоналій.</w:t>
      </w:r>
    </w:p>
    <w:p w14:paraId="282D3473" w14:textId="77777777" w:rsidR="003A73B9" w:rsidRPr="003A73B9" w:rsidRDefault="003A73B9" w:rsidP="003A73B9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A7BB3F6" w14:textId="6FF4D896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Аналіз категоріальних ознак: Виведено перелік усіх унікальних значень для ключових текстових атрибутів, зокрема типів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відеоконтенту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titleType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 та категорій ролей персоналу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category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title_principals_df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). Для цього використовувався виклик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distinct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show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</w:p>
    <w:p w14:paraId="1F25E9EE" w14:textId="71DBC13C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333A8C" w14:textId="46B3A40E" w:rsidR="00A850CA" w:rsidRP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Виявлення пропущених значень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Nulls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): За допомогою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агрегаційних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функцій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sum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(...).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isNull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cast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int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")) було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динамічно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пройдено по всіх колонках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датафрейму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підраховано точну кількість порожніх значень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null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 для кожної ознаки. Це заклало фундамент для наступного етапу очищення даних.</w:t>
      </w:r>
    </w:p>
    <w:sectPr w:rsidR="00A850CA" w:rsidRPr="003A73B9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6EAF0" w14:textId="77777777" w:rsidR="00E2331E" w:rsidRDefault="00E2331E">
      <w:pPr>
        <w:spacing w:line="240" w:lineRule="auto"/>
      </w:pPr>
      <w:r>
        <w:separator/>
      </w:r>
    </w:p>
  </w:endnote>
  <w:endnote w:type="continuationSeparator" w:id="0">
    <w:p w14:paraId="748321DA" w14:textId="77777777" w:rsidR="00E2331E" w:rsidRDefault="00E233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D58861D3-E801-3D41-932A-A2A0B5450D7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AFFA37AA-D48D-CD43-B318-D17BEAC717E7}"/>
    <w:embedBold r:id="rId3" w:fontKey="{647C3145-BCA0-EA41-A33B-F4DCE64FB0D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6621ED1C-5E70-A042-BB8A-59809B193785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4A3F2F5E-1BA2-FE4C-86FA-7B7CAAF0095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fontKey="{B6CCA566-1AEE-5D47-A2A9-CE8C4685BCCD}"/>
    <w:embedItalic r:id="rId7" w:fontKey="{935B4061-59D2-8B49-B5DD-A68FD0550B5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8" w:fontKey="{D77E5AC0-078C-7149-AF77-B6C2BE0AAD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66D13215-D9B7-3748-84F1-22EDE2982D0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EADF6" w14:textId="77777777" w:rsidR="00E2331E" w:rsidRDefault="00E2331E">
      <w:pPr>
        <w:spacing w:line="240" w:lineRule="auto"/>
      </w:pPr>
      <w:r>
        <w:separator/>
      </w:r>
    </w:p>
  </w:footnote>
  <w:footnote w:type="continuationSeparator" w:id="0">
    <w:p w14:paraId="426944B3" w14:textId="77777777" w:rsidR="00E2331E" w:rsidRDefault="00E233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128CA" w14:textId="77777777" w:rsidR="008414F2" w:rsidRDefault="008414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9383E"/>
    <w:multiLevelType w:val="multilevel"/>
    <w:tmpl w:val="B2FC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57A81"/>
    <w:multiLevelType w:val="multilevel"/>
    <w:tmpl w:val="11487E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FA01B1"/>
    <w:multiLevelType w:val="multilevel"/>
    <w:tmpl w:val="09C05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F6551"/>
    <w:multiLevelType w:val="multilevel"/>
    <w:tmpl w:val="333032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9A0A00"/>
    <w:multiLevelType w:val="multilevel"/>
    <w:tmpl w:val="9B0C81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DF25F4A"/>
    <w:multiLevelType w:val="hybridMultilevel"/>
    <w:tmpl w:val="D4E879E6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2EB0D1E"/>
    <w:multiLevelType w:val="multilevel"/>
    <w:tmpl w:val="DF0EDC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FA43F2"/>
    <w:multiLevelType w:val="multilevel"/>
    <w:tmpl w:val="C420AA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2936F1D"/>
    <w:multiLevelType w:val="multilevel"/>
    <w:tmpl w:val="D71018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8177725"/>
    <w:multiLevelType w:val="multilevel"/>
    <w:tmpl w:val="487E9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8661D6"/>
    <w:multiLevelType w:val="multilevel"/>
    <w:tmpl w:val="5268B2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C884F23"/>
    <w:multiLevelType w:val="hybridMultilevel"/>
    <w:tmpl w:val="637AA87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12924403">
    <w:abstractNumId w:val="6"/>
  </w:num>
  <w:num w:numId="2" w16cid:durableId="1245840454">
    <w:abstractNumId w:val="1"/>
  </w:num>
  <w:num w:numId="3" w16cid:durableId="928270942">
    <w:abstractNumId w:val="3"/>
  </w:num>
  <w:num w:numId="4" w16cid:durableId="1431703459">
    <w:abstractNumId w:val="4"/>
  </w:num>
  <w:num w:numId="5" w16cid:durableId="1346588375">
    <w:abstractNumId w:val="7"/>
  </w:num>
  <w:num w:numId="6" w16cid:durableId="2017269792">
    <w:abstractNumId w:val="10"/>
  </w:num>
  <w:num w:numId="7" w16cid:durableId="1344892100">
    <w:abstractNumId w:val="8"/>
  </w:num>
  <w:num w:numId="8" w16cid:durableId="654846037">
    <w:abstractNumId w:val="11"/>
  </w:num>
  <w:num w:numId="9" w16cid:durableId="1679307317">
    <w:abstractNumId w:val="2"/>
  </w:num>
  <w:num w:numId="10" w16cid:durableId="629553114">
    <w:abstractNumId w:val="0"/>
  </w:num>
  <w:num w:numId="11" w16cid:durableId="144901434">
    <w:abstractNumId w:val="9"/>
  </w:num>
  <w:num w:numId="12" w16cid:durableId="2813468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4F2"/>
    <w:rsid w:val="000821D1"/>
    <w:rsid w:val="001B6EB0"/>
    <w:rsid w:val="003A73B9"/>
    <w:rsid w:val="003E0A13"/>
    <w:rsid w:val="0066056D"/>
    <w:rsid w:val="008414F2"/>
    <w:rsid w:val="009C739E"/>
    <w:rsid w:val="00A850CA"/>
    <w:rsid w:val="00AC106C"/>
    <w:rsid w:val="00E2331E"/>
    <w:rsid w:val="00F87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F71CB"/>
  <w15:docId w15:val="{7837D769-5661-4308-88FA-189691DD7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850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7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1629</Words>
  <Characters>9291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marko</cp:lastModifiedBy>
  <cp:revision>2</cp:revision>
  <cp:lastPrinted>2026-03-18T07:31:00Z</cp:lastPrinted>
  <dcterms:created xsi:type="dcterms:W3CDTF">2026-03-18T07:32:00Z</dcterms:created>
  <dcterms:modified xsi:type="dcterms:W3CDTF">2026-03-18T07:32:00Z</dcterms:modified>
</cp:coreProperties>
</file>