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12" w:rsidRPr="006C49D6" w:rsidRDefault="00426312" w:rsidP="00426312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32"/>
          <w:szCs w:val="28"/>
          <w:lang w:val="ru-RU" w:eastAsia="ru-RU"/>
        </w:rPr>
      </w:pP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C60F8A" w:rsidRPr="00AB397B" w:rsidRDefault="00C60F8A" w:rsidP="00C60F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C60F8A" w:rsidRPr="00AB397B" w:rsidRDefault="00C60F8A" w:rsidP="00C60F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C60F8A" w:rsidRPr="00AB397B" w:rsidRDefault="00C60F8A" w:rsidP="00C60F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60F8A" w:rsidRPr="00EE512A" w:rsidRDefault="00C60F8A" w:rsidP="00C60F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60F8A" w:rsidRPr="00AB397B" w:rsidRDefault="00C60F8A" w:rsidP="00C60F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4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F8A" w:rsidRPr="00AB397B" w:rsidRDefault="00C60F8A" w:rsidP="00C60F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“Дискретна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математика ”</w:t>
      </w: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C60F8A" w:rsidRPr="00AB397B" w:rsidRDefault="00C60F8A" w:rsidP="00C60F8A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C60F8A" w:rsidRPr="00AB397B" w:rsidRDefault="00C60F8A" w:rsidP="00C60F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 гр.  КН-110</w:t>
      </w:r>
    </w:p>
    <w:p w:rsidR="00C60F8A" w:rsidRPr="00AB397B" w:rsidRDefault="00C60F8A" w:rsidP="00C60F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Чорній Юрій</w:t>
      </w:r>
    </w:p>
    <w:p w:rsidR="00C60F8A" w:rsidRPr="00AB397B" w:rsidRDefault="00C60F8A" w:rsidP="00C60F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60F8A" w:rsidRPr="00AB397B" w:rsidRDefault="00C60F8A" w:rsidP="00C60F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C60F8A" w:rsidRPr="00AB397B" w:rsidRDefault="00C60F8A" w:rsidP="00C60F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C60F8A" w:rsidRPr="00AB397B" w:rsidRDefault="00C60F8A" w:rsidP="00C60F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60F8A" w:rsidRPr="00AB397B" w:rsidRDefault="00C60F8A" w:rsidP="00C60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60F8A" w:rsidRPr="00AB397B" w:rsidRDefault="00C60F8A" w:rsidP="00C60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60F8A" w:rsidRPr="00AB397B" w:rsidRDefault="00C60F8A" w:rsidP="00C60F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426312" w:rsidRPr="002A7597" w:rsidRDefault="00426312" w:rsidP="0042631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53B0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Тема</w:t>
      </w:r>
      <w:r w:rsidR="002A7597" w:rsidRPr="002A75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53B0B">
        <w:rPr>
          <w:rFonts w:ascii="Times New Roman" w:hAnsi="Times New Roman" w:cs="Times New Roman"/>
          <w:bCs/>
          <w:sz w:val="28"/>
          <w:szCs w:val="28"/>
        </w:rPr>
        <w:t>Моделювання основних логічних операцій</w:t>
      </w:r>
    </w:p>
    <w:p w:rsidR="00426312" w:rsidRPr="00453B0B" w:rsidRDefault="00426312" w:rsidP="00426312">
      <w:pPr>
        <w:rPr>
          <w:rFonts w:ascii="Times New Roman" w:hAnsi="Times New Roman" w:cs="Times New Roman"/>
          <w:bCs/>
          <w:sz w:val="28"/>
          <w:szCs w:val="28"/>
        </w:rPr>
      </w:pPr>
    </w:p>
    <w:p w:rsidR="00426312" w:rsidRPr="002A7597" w:rsidRDefault="00426312" w:rsidP="002A7597">
      <w:pPr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Мета</w:t>
      </w:r>
      <w:r w:rsidR="002A7597" w:rsidRPr="002A7597">
        <w:rPr>
          <w:rFonts w:cs="Times New Roman,Bold"/>
          <w:b/>
          <w:bCs/>
          <w:sz w:val="28"/>
          <w:szCs w:val="28"/>
          <w:lang w:val="ru-RU"/>
        </w:rPr>
        <w:t xml:space="preserve"> </w:t>
      </w:r>
      <w:r w:rsidRPr="00453B0B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математичної логіки, навчитись будувати складні висловлювання за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 xml:space="preserve">допомогою логічних операцій та знаходити їхні </w:t>
      </w:r>
      <w:proofErr w:type="spellStart"/>
      <w:r w:rsidRPr="00453B0B">
        <w:rPr>
          <w:rFonts w:ascii="Times New Roman" w:hAnsi="Times New Roman" w:cs="Times New Roman"/>
          <w:sz w:val="28"/>
          <w:szCs w:val="28"/>
        </w:rPr>
        <w:t>істинностні</w:t>
      </w:r>
      <w:proofErr w:type="spellEnd"/>
      <w:r w:rsidRPr="00453B0B">
        <w:rPr>
          <w:rFonts w:ascii="Times New Roman" w:hAnsi="Times New Roman" w:cs="Times New Roman"/>
          <w:sz w:val="28"/>
          <w:szCs w:val="28"/>
        </w:rPr>
        <w:t xml:space="preserve"> значення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таблицями істинності, використовувати закони алгебри логіки, освоїти</w:t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методи доведень.</w:t>
      </w:r>
    </w:p>
    <w:p w:rsidR="00426312" w:rsidRPr="00453B0B" w:rsidRDefault="00426312" w:rsidP="00426312">
      <w:pPr>
        <w:rPr>
          <w:rFonts w:ascii="Times New Roman" w:hAnsi="Times New Roman" w:cs="Times New Roman"/>
          <w:sz w:val="28"/>
          <w:szCs w:val="28"/>
        </w:rPr>
      </w:pPr>
    </w:p>
    <w:p w:rsidR="00426312" w:rsidRDefault="00426312" w:rsidP="00426312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Теоритичні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відомості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Просте висловлювання (атомарна формула, атом) </w:t>
      </w:r>
      <w:r>
        <w:rPr>
          <w:rFonts w:ascii="Times New Roman" w:hAnsi="Times New Roman" w:cs="Times New Roman"/>
          <w:sz w:val="28"/>
          <w:szCs w:val="28"/>
        </w:rPr>
        <w:t>– це розповідне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речення, про яке можна сказати, що воно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істинне </w:t>
      </w:r>
      <w:r>
        <w:rPr>
          <w:rFonts w:ascii="Times New Roman" w:hAnsi="Times New Roman" w:cs="Times New Roman"/>
          <w:sz w:val="28"/>
          <w:szCs w:val="28"/>
        </w:rPr>
        <w:t xml:space="preserve">(T або 1) або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хибне </w:t>
      </w:r>
      <w:r>
        <w:rPr>
          <w:rFonts w:ascii="Times New Roman" w:hAnsi="Times New Roman" w:cs="Times New Roman"/>
          <w:sz w:val="28"/>
          <w:szCs w:val="28"/>
        </w:rPr>
        <w:t>(F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 0), але не те й інше водночас.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Складне висловлювання </w:t>
      </w:r>
      <w:r>
        <w:rPr>
          <w:rFonts w:ascii="Times New Roman" w:hAnsi="Times New Roman" w:cs="Times New Roman"/>
          <w:sz w:val="28"/>
          <w:szCs w:val="28"/>
        </w:rPr>
        <w:t>– це висловлювання, побудоване з простих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логічних операцій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логічних зв’язок</w:t>
      </w:r>
      <w:r>
        <w:rPr>
          <w:rFonts w:ascii="Times New Roman" w:hAnsi="Times New Roman" w:cs="Times New Roman"/>
          <w:sz w:val="28"/>
          <w:szCs w:val="28"/>
        </w:rPr>
        <w:t>). Найчастіше вживаними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операціями є 6: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заперечення </w:t>
      </w: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не»,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  <w:sz w:val="20"/>
          <w:szCs w:val="20"/>
        </w:rPr>
        <w:t>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, кон’юнкція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(читають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«і»,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</w:rPr>
        <w:t>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, диз’юнкція </w:t>
      </w: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або»,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</w:rPr>
        <w:t>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імплікація </w:t>
      </w: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якщо ..., то»,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  <w:sz w:val="18"/>
          <w:szCs w:val="1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альтернативне «або»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додавання за модулем 2»,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  <w:sz w:val="24"/>
          <w:szCs w:val="24"/>
        </w:rPr>
        <w:t>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, еквівалентність</w:t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тоді і лише тоді</w:t>
      </w:r>
      <w:r>
        <w:rPr>
          <w:rFonts w:ascii="Times New Roman" w:hAnsi="Times New Roman" w:cs="Times New Roman"/>
          <w:sz w:val="28"/>
          <w:szCs w:val="28"/>
        </w:rPr>
        <w:t xml:space="preserve">», позначають </w:t>
      </w:r>
      <w:r>
        <w:rPr>
          <w:rFonts w:ascii="Symbol" w:hAnsi="Symbol" w:cs="Symbol"/>
          <w:sz w:val="18"/>
          <w:szCs w:val="18"/>
        </w:rPr>
        <w:t>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Тавтологія – </w:t>
      </w:r>
      <w:r>
        <w:rPr>
          <w:rFonts w:ascii="Times New Roman" w:hAnsi="Times New Roman" w:cs="Times New Roman"/>
          <w:sz w:val="28"/>
          <w:szCs w:val="28"/>
        </w:rPr>
        <w:t>формула, що виконується у всіх інтерпретаціях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(тотожно істинна формула).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Протиріччя </w:t>
      </w:r>
      <w:r>
        <w:rPr>
          <w:rFonts w:ascii="Times New Roman" w:hAnsi="Times New Roman" w:cs="Times New Roman"/>
          <w:sz w:val="28"/>
          <w:szCs w:val="28"/>
        </w:rPr>
        <w:t>– формула, що не виконується у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жодній інтерпретації (тотожно хибна формула). Формулу називають</w:t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нейтральною</w:t>
      </w:r>
      <w:r>
        <w:rPr>
          <w:rFonts w:ascii="Times New Roman" w:hAnsi="Times New Roman" w:cs="Times New Roman"/>
          <w:sz w:val="28"/>
          <w:szCs w:val="28"/>
        </w:rPr>
        <w:t>, якщо вона не є ні тавтологією, ні протиріччям</w:t>
      </w:r>
    </w:p>
    <w:p w:rsidR="00426312" w:rsidRPr="00C60F8A" w:rsidRDefault="00426312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426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7597" w:rsidRPr="00C60F8A" w:rsidRDefault="002A7597" w:rsidP="002A75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Варіант 15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Формалізувати речення.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не можеш зробити якісно роботу, то вважай що тобі не</w:t>
      </w:r>
    </w:p>
    <w:p w:rsidR="00426312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запропонують вдалу пропозицію.</w:t>
      </w:r>
    </w:p>
    <w:p w:rsidR="00426312" w:rsidRPr="00106B8D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 w:rsidRPr="0059458A">
        <w:rPr>
          <w:rFonts w:ascii="Times New Roman" w:hAnsi="Times New Roman" w:cs="Times New Roman"/>
          <w:sz w:val="28"/>
          <w:szCs w:val="28"/>
        </w:rPr>
        <w:t xml:space="preserve"> </w:t>
      </w:r>
      <w:r w:rsidRPr="0059458A">
        <w:rPr>
          <w:noProof/>
          <w:lang w:val="ru-RU" w:eastAsia="ru-RU"/>
        </w:rPr>
        <w:drawing>
          <wp:inline distT="0" distB="0" distL="0" distR="0">
            <wp:extent cx="30575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45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як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існо</w:t>
      </w:r>
      <w:proofErr w:type="spellEnd"/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06B8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запропунувати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вдалу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пропозиц</w:t>
      </w:r>
      <w:r>
        <w:rPr>
          <w:rFonts w:ascii="Times New Roman" w:hAnsi="Times New Roman" w:cs="Times New Roman"/>
          <w:sz w:val="28"/>
          <w:szCs w:val="28"/>
        </w:rPr>
        <w:t>ію</w:t>
      </w:r>
      <w:proofErr w:type="spellEnd"/>
    </w:p>
    <w:p w:rsidR="002A7597" w:rsidRDefault="002A7597" w:rsidP="00426312">
      <w:pPr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426312">
      <w:pPr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Побудувати таблицю істинності для висловлювань:</w:t>
      </w:r>
    </w:p>
    <w:p w:rsidR="002A7597" w:rsidRDefault="002A7597" w:rsidP="002A7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40"/>
          <w:szCs w:val="40"/>
        </w:rPr>
        <w:t></w:t>
      </w:r>
      <w:r>
        <w:rPr>
          <w:rFonts w:ascii="Symbol" w:hAnsi="Symbol" w:cs="Symbol"/>
          <w:sz w:val="40"/>
          <w:szCs w:val="40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x 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y 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z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proofErr w:type="spellEnd"/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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y </w:t>
      </w:r>
      <w:r>
        <w:rPr>
          <w:rFonts w:ascii="Symbol" w:hAnsi="Symbol" w:cs="Symbol"/>
          <w:sz w:val="27"/>
          <w:szCs w:val="27"/>
        </w:rPr>
        <w:t>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z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7597" w:rsidRPr="0059458A" w:rsidRDefault="002A7597" w:rsidP="00426312">
      <w:pPr>
        <w:rPr>
          <w:rFonts w:ascii="Times New Roman" w:hAnsi="Times New Roman" w:cs="Times New Roman"/>
          <w:sz w:val="28"/>
          <w:szCs w:val="28"/>
        </w:rPr>
      </w:pP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 w:rsidRPr="0059458A">
        <w:rPr>
          <w:rFonts w:ascii="Times New Roman" w:hAnsi="Times New Roman" w:cs="Times New Roman"/>
          <w:sz w:val="28"/>
          <w:szCs w:val="28"/>
        </w:rPr>
        <w:t xml:space="preserve"> </w:t>
      </w:r>
      <w:r w:rsidRPr="0059458A">
        <w:rPr>
          <w:noProof/>
          <w:lang w:val="ru-RU" w:eastAsia="ru-RU"/>
        </w:rPr>
        <w:drawing>
          <wp:inline distT="0" distB="0" distL="0" distR="0">
            <wp:extent cx="55340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Побудовою таблиць істинності вияснити чи висловлювання є</w:t>
      </w:r>
    </w:p>
    <w:p w:rsidR="002A7597" w:rsidRDefault="002A7597" w:rsidP="002A7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тавтологіями або суперечностями</w:t>
      </w:r>
    </w:p>
    <w:p w:rsidR="002A7597" w:rsidRPr="0051528A" w:rsidRDefault="002A7597" w:rsidP="002A7597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1528A">
        <w:rPr>
          <w:rFonts w:ascii="Times New Roman" w:hAnsi="Times New Roman" w:cs="Times New Roman"/>
          <w:sz w:val="28"/>
          <w:szCs w:val="28"/>
        </w:rPr>
        <w:t>|(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27"/>
          <w:szCs w:val="27"/>
          <w:lang w:val="en-US"/>
        </w:rPr>
        <w:t></w:t>
      </w:r>
      <w:r>
        <w:rPr>
          <w:rFonts w:ascii="Times New Roman" w:hAnsi="Times New Roman" w:cs="Times New Roman"/>
          <w:sz w:val="27"/>
          <w:szCs w:val="27"/>
          <w:lang w:val="en-US"/>
        </w:rPr>
        <w:t>q</w:t>
      </w:r>
      <w:r w:rsidRPr="0051528A">
        <w:rPr>
          <w:rFonts w:ascii="Times New Roman" w:hAnsi="Times New Roman" w:cs="Times New Roman"/>
          <w:sz w:val="27"/>
          <w:szCs w:val="27"/>
        </w:rPr>
        <w:t>)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</w:t>
      </w:r>
      <w:r>
        <w:rPr>
          <w:rFonts w:ascii="Symbol" w:hAnsi="Symbol" w:cs="Symbol"/>
          <w:sz w:val="27"/>
          <w:szCs w:val="27"/>
          <w:lang w:val="en-US"/>
        </w:rPr>
        <w:t></w:t>
      </w:r>
      <w:r w:rsidRPr="0051528A">
        <w:rPr>
          <w:rFonts w:ascii="Times New Roman" w:hAnsi="Times New Roman" w:cs="Times New Roman"/>
          <w:sz w:val="27"/>
          <w:szCs w:val="27"/>
        </w:rPr>
        <w:t>(|</w:t>
      </w:r>
      <w:r>
        <w:rPr>
          <w:rFonts w:ascii="Times New Roman" w:hAnsi="Times New Roman" w:cs="Times New Roman"/>
          <w:sz w:val="27"/>
          <w:szCs w:val="27"/>
          <w:lang w:val="en-US"/>
        </w:rPr>
        <w:t>q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27"/>
          <w:szCs w:val="27"/>
          <w:lang w:val="en-US"/>
        </w:rPr>
        <w:t></w:t>
      </w:r>
      <w:r>
        <w:rPr>
          <w:rFonts w:ascii="Times New Roman" w:hAnsi="Times New Roman" w:cs="Times New Roman"/>
          <w:sz w:val="27"/>
          <w:szCs w:val="27"/>
          <w:lang w:val="en-US"/>
        </w:rPr>
        <w:t>r</w:t>
      </w:r>
      <w:r w:rsidRPr="0051528A">
        <w:rPr>
          <w:rFonts w:ascii="Times New Roman" w:hAnsi="Times New Roman" w:cs="Times New Roman"/>
          <w:sz w:val="27"/>
          <w:szCs w:val="27"/>
        </w:rPr>
        <w:t>))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</w:t>
      </w:r>
      <w:r>
        <w:rPr>
          <w:rFonts w:ascii="Symbol" w:hAnsi="Symbol" w:cs="Symbol"/>
          <w:sz w:val="27"/>
          <w:szCs w:val="27"/>
          <w:lang w:val="en-US"/>
        </w:rPr>
        <w:t></w:t>
      </w:r>
      <w:r>
        <w:rPr>
          <w:rFonts w:ascii="Symbol" w:hAnsi="Symbol" w:cs="Symbol"/>
          <w:sz w:val="27"/>
          <w:szCs w:val="27"/>
          <w:lang w:val="en-US"/>
        </w:rPr>
        <w:t></w:t>
      </w:r>
      <w:r w:rsidRPr="0051528A">
        <w:rPr>
          <w:rFonts w:ascii="Times New Roman" w:hAnsi="Times New Roman" w:cs="Times New Roman"/>
          <w:sz w:val="27"/>
          <w:szCs w:val="27"/>
        </w:rPr>
        <w:t>|</w:t>
      </w:r>
      <w:r>
        <w:rPr>
          <w:rFonts w:ascii="Times New Roman" w:hAnsi="Times New Roman" w:cs="Times New Roman"/>
          <w:sz w:val="27"/>
          <w:szCs w:val="27"/>
          <w:lang w:val="en-US"/>
        </w:rPr>
        <w:t>p</w:t>
      </w:r>
      <w:r w:rsidRPr="0051528A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Symbol" w:hAnsi="Symbol" w:cs="Symbol"/>
          <w:sz w:val="27"/>
          <w:szCs w:val="27"/>
          <w:lang w:val="en-US"/>
        </w:rPr>
        <w:t></w:t>
      </w:r>
      <w:r>
        <w:rPr>
          <w:rFonts w:ascii="Times New Roman" w:hAnsi="Times New Roman" w:cs="Times New Roman"/>
          <w:sz w:val="27"/>
          <w:szCs w:val="27"/>
          <w:lang w:val="en-US"/>
        </w:rPr>
        <w:t>r</w:t>
      </w:r>
      <w:r w:rsidRPr="0051528A">
        <w:rPr>
          <w:rFonts w:ascii="Times New Roman" w:hAnsi="Times New Roman" w:cs="Times New Roman"/>
          <w:sz w:val="27"/>
          <w:szCs w:val="27"/>
        </w:rPr>
        <w:t>)</w:t>
      </w:r>
    </w:p>
    <w:p w:rsidR="002A7597" w:rsidRDefault="002A7597" w:rsidP="00426312">
      <w:pPr>
        <w:rPr>
          <w:rFonts w:ascii="Times New Roman" w:hAnsi="Times New Roman" w:cs="Times New Roman"/>
          <w:sz w:val="28"/>
          <w:szCs w:val="28"/>
        </w:rPr>
      </w:pP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 w:rsidRPr="0059458A">
        <w:rPr>
          <w:noProof/>
          <w:lang w:val="ru-RU" w:eastAsia="ru-RU"/>
        </w:rPr>
        <w:drawing>
          <wp:inline distT="0" distB="0" distL="0" distR="0">
            <wp:extent cx="6404714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11" cy="15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 висловлювання нейтральне</w:t>
      </w:r>
    </w:p>
    <w:p w:rsidR="002A7597" w:rsidRDefault="002A7597" w:rsidP="00426312">
      <w:pPr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426312">
      <w:pPr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 означенням без побудови таблиць істинності та виконання</w:t>
      </w: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еквівалентних перетворень перевірити, чи є тавтологіями висловлювання:</w:t>
      </w:r>
    </w:p>
    <w:p w:rsidR="002A7597" w:rsidRDefault="002A7597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((( </w:t>
      </w:r>
      <w:r w:rsidRPr="0051528A">
        <w:rPr>
          <w:rFonts w:ascii="Times New Roman" w:hAnsi="Times New Roman" w:cs="Times New Roman"/>
          <w:sz w:val="29"/>
          <w:szCs w:val="29"/>
        </w:rPr>
        <w:t>|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  <w:lang w:val="en-US"/>
        </w:rPr>
        <w:t>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r>
        <w:rPr>
          <w:rFonts w:ascii="Times New Roman" w:hAnsi="Times New Roman" w:cs="Times New Roman"/>
          <w:sz w:val="29"/>
          <w:szCs w:val="29"/>
        </w:rPr>
        <w:t>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Symbol" w:hAnsi="Symbol" w:cs="Symbol"/>
          <w:sz w:val="29"/>
          <w:szCs w:val="29"/>
        </w:rPr>
        <w:t></w:t>
      </w:r>
      <w:r>
        <w:rPr>
          <w:rFonts w:ascii="Times New Roman" w:hAnsi="Times New Roman" w:cs="Times New Roman"/>
          <w:sz w:val="29"/>
          <w:szCs w:val="29"/>
        </w:rPr>
        <w:t>((</w:t>
      </w:r>
      <w:r>
        <w:rPr>
          <w:rFonts w:ascii="Symbol" w:hAnsi="Symbol" w:cs="Symbol"/>
          <w:sz w:val="29"/>
          <w:szCs w:val="29"/>
        </w:rPr>
        <w:t>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6312" w:rsidRDefault="00426312" w:rsidP="00426312">
      <w:pPr>
        <w:rPr>
          <w:rFonts w:ascii="Times New Roman" w:hAnsi="Times New Roman" w:cs="Times New Roman"/>
          <w:sz w:val="29"/>
          <w:szCs w:val="29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Допустим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висловлювання не є тавтологією, а отже у ньому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9"/>
          <w:szCs w:val="29"/>
        </w:rPr>
        <w:t xml:space="preserve">((( </w:t>
      </w:r>
      <w:r w:rsidRPr="0051528A">
        <w:rPr>
          <w:rFonts w:ascii="Times New Roman" w:hAnsi="Times New Roman" w:cs="Times New Roman"/>
          <w:sz w:val="29"/>
          <w:szCs w:val="29"/>
        </w:rPr>
        <w:t>|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  <w:lang w:val="en-US"/>
        </w:rPr>
        <w:t>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r>
        <w:rPr>
          <w:rFonts w:ascii="Times New Roman" w:hAnsi="Times New Roman" w:cs="Times New Roman"/>
          <w:sz w:val="29"/>
          <w:szCs w:val="29"/>
        </w:rPr>
        <w:t>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Symbol" w:hAnsi="Symbol" w:cs="Symbol"/>
          <w:sz w:val="29"/>
          <w:szCs w:val="29"/>
        </w:rPr>
        <w:t></w:t>
      </w:r>
      <w:r>
        <w:rPr>
          <w:rFonts w:ascii="Times New Roman" w:hAnsi="Times New Roman" w:cs="Times New Roman"/>
          <w:sz w:val="29"/>
          <w:szCs w:val="29"/>
        </w:rPr>
        <w:t>((</w:t>
      </w:r>
      <w:r>
        <w:rPr>
          <w:rFonts w:ascii="Symbol" w:hAnsi="Symbol" w:cs="Symbol"/>
          <w:sz w:val="29"/>
          <w:szCs w:val="29"/>
        </w:rPr>
        <w:t>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)  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 повинно дорівнювати 0, а</w:t>
      </w:r>
    </w:p>
    <w:p w:rsidR="00426312" w:rsidRPr="0051528A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((( </w:t>
      </w:r>
      <w:r w:rsidRPr="0051528A">
        <w:rPr>
          <w:rFonts w:ascii="Times New Roman" w:hAnsi="Times New Roman" w:cs="Times New Roman"/>
          <w:sz w:val="29"/>
          <w:szCs w:val="29"/>
        </w:rPr>
        <w:t>|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  <w:lang w:val="en-US"/>
        </w:rPr>
        <w:t>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r>
        <w:rPr>
          <w:rFonts w:ascii="Times New Roman" w:hAnsi="Times New Roman" w:cs="Times New Roman"/>
          <w:sz w:val="29"/>
          <w:szCs w:val="29"/>
        </w:rPr>
        <w:t>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Symbol" w:hAnsi="Symbol" w:cs="Symbol"/>
          <w:sz w:val="29"/>
          <w:szCs w:val="29"/>
        </w:rPr>
        <w:t></w:t>
      </w:r>
      <w:r>
        <w:rPr>
          <w:rFonts w:ascii="Times New Roman" w:hAnsi="Times New Roman" w:cs="Times New Roman"/>
          <w:sz w:val="29"/>
          <w:szCs w:val="29"/>
        </w:rPr>
        <w:t>((</w:t>
      </w:r>
      <w:r>
        <w:rPr>
          <w:rFonts w:ascii="Symbol" w:hAnsi="Symbol" w:cs="Symbol"/>
          <w:sz w:val="29"/>
          <w:szCs w:val="29"/>
        </w:rPr>
        <w:t>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 xml:space="preserve">)) повинно дорівнювати 1. 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) дорівнює 0 при  </w:t>
      </w:r>
      <w:r>
        <w:rPr>
          <w:rFonts w:ascii="Times New Roman" w:hAnsi="Times New Roman" w:cs="Times New Roman"/>
          <w:sz w:val="29"/>
          <w:szCs w:val="29"/>
          <w:lang w:val="en-US"/>
        </w:rPr>
        <w:t>p</w:t>
      </w:r>
      <w:r w:rsidRPr="0051528A">
        <w:rPr>
          <w:rFonts w:ascii="Times New Roman" w:hAnsi="Times New Roman" w:cs="Times New Roman"/>
          <w:sz w:val="29"/>
          <w:szCs w:val="29"/>
        </w:rPr>
        <w:t xml:space="preserve"> = 1, </w:t>
      </w:r>
      <w:r>
        <w:rPr>
          <w:rFonts w:ascii="Times New Roman" w:hAnsi="Times New Roman" w:cs="Times New Roman"/>
          <w:sz w:val="29"/>
          <w:szCs w:val="29"/>
          <w:lang w:val="en-US"/>
        </w:rPr>
        <w:t>q</w:t>
      </w:r>
      <w:r w:rsidRPr="0051528A">
        <w:rPr>
          <w:rFonts w:ascii="Times New Roman" w:hAnsi="Times New Roman" w:cs="Times New Roman"/>
          <w:sz w:val="29"/>
          <w:szCs w:val="29"/>
        </w:rPr>
        <w:t xml:space="preserve"> = 0. П</w:t>
      </w:r>
      <w:r>
        <w:rPr>
          <w:rFonts w:ascii="Times New Roman" w:hAnsi="Times New Roman" w:cs="Times New Roman"/>
          <w:sz w:val="29"/>
          <w:szCs w:val="29"/>
        </w:rPr>
        <w:t xml:space="preserve">ідставляєм ці значення у ((( </w:t>
      </w:r>
      <w:r w:rsidRPr="0051528A">
        <w:rPr>
          <w:rFonts w:ascii="Times New Roman" w:hAnsi="Times New Roman" w:cs="Times New Roman"/>
          <w:sz w:val="29"/>
          <w:szCs w:val="29"/>
        </w:rPr>
        <w:t>|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  <w:lang w:val="en-US"/>
        </w:rPr>
        <w:t>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r>
        <w:rPr>
          <w:rFonts w:ascii="Times New Roman" w:hAnsi="Times New Roman" w:cs="Times New Roman"/>
          <w:sz w:val="29"/>
          <w:szCs w:val="29"/>
        </w:rPr>
        <w:t>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Symbol" w:hAnsi="Symbol" w:cs="Symbol"/>
          <w:sz w:val="29"/>
          <w:szCs w:val="29"/>
        </w:rPr>
        <w:t></w:t>
      </w:r>
      <w:r>
        <w:rPr>
          <w:rFonts w:ascii="Times New Roman" w:hAnsi="Times New Roman" w:cs="Times New Roman"/>
          <w:sz w:val="29"/>
          <w:szCs w:val="29"/>
        </w:rPr>
        <w:t>((</w:t>
      </w:r>
      <w:r>
        <w:rPr>
          <w:rFonts w:ascii="Symbol" w:hAnsi="Symbol" w:cs="Symbol"/>
          <w:sz w:val="29"/>
          <w:szCs w:val="29"/>
        </w:rPr>
        <w:t>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>))</w:t>
      </w:r>
    </w:p>
    <w:p w:rsidR="00426312" w:rsidRPr="0051528A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Незалежно від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висловлювання </w:t>
      </w:r>
      <w:r>
        <w:rPr>
          <w:rFonts w:ascii="Times New Roman" w:hAnsi="Times New Roman" w:cs="Times New Roman"/>
          <w:sz w:val="29"/>
          <w:szCs w:val="29"/>
        </w:rPr>
        <w:t xml:space="preserve">((( </w:t>
      </w:r>
      <w:r w:rsidRPr="0051528A">
        <w:rPr>
          <w:rFonts w:ascii="Times New Roman" w:hAnsi="Times New Roman" w:cs="Times New Roman"/>
          <w:sz w:val="29"/>
          <w:szCs w:val="29"/>
        </w:rPr>
        <w:t>|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  <w:lang w:val="en-US"/>
        </w:rPr>
        <w:t>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r>
        <w:rPr>
          <w:rFonts w:ascii="Times New Roman" w:hAnsi="Times New Roman" w:cs="Times New Roman"/>
          <w:sz w:val="29"/>
          <w:szCs w:val="29"/>
        </w:rPr>
        <w:t>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Symbol" w:hAnsi="Symbol" w:cs="Symbol"/>
          <w:sz w:val="29"/>
          <w:szCs w:val="29"/>
        </w:rPr>
        <w:t></w:t>
      </w:r>
      <w:r>
        <w:rPr>
          <w:rFonts w:ascii="Times New Roman" w:hAnsi="Times New Roman" w:cs="Times New Roman"/>
          <w:sz w:val="29"/>
          <w:szCs w:val="29"/>
        </w:rPr>
        <w:t>((</w:t>
      </w:r>
      <w:r>
        <w:rPr>
          <w:rFonts w:ascii="Symbol" w:hAnsi="Symbol" w:cs="Symbol"/>
          <w:sz w:val="29"/>
          <w:szCs w:val="29"/>
        </w:rPr>
        <w:t>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 xml:space="preserve">)) буде дорівнювати 1, отже висловлювання ((( </w:t>
      </w:r>
      <w:r w:rsidRPr="0051528A">
        <w:rPr>
          <w:rFonts w:ascii="Times New Roman" w:hAnsi="Times New Roman" w:cs="Times New Roman"/>
          <w:sz w:val="29"/>
          <w:szCs w:val="29"/>
        </w:rPr>
        <w:t>|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  <w:lang w:val="en-US"/>
        </w:rPr>
        <w:t>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r>
        <w:rPr>
          <w:rFonts w:ascii="Times New Roman" w:hAnsi="Times New Roman" w:cs="Times New Roman"/>
          <w:sz w:val="29"/>
          <w:szCs w:val="29"/>
        </w:rPr>
        <w:t>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Times New Roman" w:hAnsi="Times New Roman" w:cs="Times New Roman"/>
          <w:sz w:val="29"/>
          <w:szCs w:val="29"/>
        </w:rPr>
        <w:t xml:space="preserve">) </w:t>
      </w:r>
      <w:r>
        <w:rPr>
          <w:rFonts w:ascii="Symbol" w:hAnsi="Symbol" w:cs="Symbol"/>
          <w:sz w:val="29"/>
          <w:szCs w:val="29"/>
        </w:rPr>
        <w:t></w:t>
      </w:r>
      <w:r>
        <w:rPr>
          <w:rFonts w:ascii="Times New Roman" w:hAnsi="Times New Roman" w:cs="Times New Roman"/>
          <w:sz w:val="29"/>
          <w:szCs w:val="29"/>
        </w:rPr>
        <w:t>((</w:t>
      </w:r>
      <w:r>
        <w:rPr>
          <w:rFonts w:ascii="Symbol" w:hAnsi="Symbol" w:cs="Symbol"/>
          <w:sz w:val="29"/>
          <w:szCs w:val="29"/>
        </w:rPr>
        <w:t>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>))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sz w:val="29"/>
          <w:szCs w:val="29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p</w:t>
      </w:r>
      <w:r>
        <w:rPr>
          <w:rFonts w:ascii="Symbol" w:hAnsi="Symbol" w:cs="Symbol"/>
          <w:sz w:val="29"/>
          <w:szCs w:val="29"/>
        </w:rPr>
        <w:t></w:t>
      </w:r>
      <w:r>
        <w:rPr>
          <w:rFonts w:ascii="Times New Roman" w:hAnsi="Times New Roman" w:cs="Times New Roman"/>
          <w:i/>
          <w:iCs/>
          <w:sz w:val="29"/>
          <w:szCs w:val="29"/>
        </w:rPr>
        <w:t>q</w:t>
      </w:r>
      <w:proofErr w:type="spellEnd"/>
      <w:r>
        <w:rPr>
          <w:rFonts w:ascii="Times New Roman" w:hAnsi="Times New Roman" w:cs="Times New Roman"/>
          <w:sz w:val="29"/>
          <w:szCs w:val="29"/>
        </w:rPr>
        <w:t>)  не є тавтологією.</w:t>
      </w:r>
    </w:p>
    <w:p w:rsidR="00426312" w:rsidRDefault="00426312" w:rsidP="0042631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Відповідь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висловлювання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нейтральне</w:t>
      </w:r>
      <w:proofErr w:type="spellEnd"/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Довести, що формули еквівалентні:</w:t>
      </w:r>
    </w:p>
    <w:p w:rsidR="002A7597" w:rsidRPr="0051528A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1528A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51528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31565"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</w:t>
      </w:r>
      <w:r w:rsidRPr="008315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:rsidR="002A7597" w:rsidRDefault="002A7597" w:rsidP="002A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</w:p>
    <w:p w:rsidR="002A7597" w:rsidRPr="0051528A" w:rsidRDefault="002A7597" w:rsidP="002A759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6312" w:rsidRDefault="00D06303" w:rsidP="00426312">
      <w:pPr>
        <w:ind w:firstLine="708"/>
      </w:pPr>
      <w:r>
        <w:rPr>
          <w:sz w:val="28"/>
          <w:szCs w:val="28"/>
          <w:lang w:val="ru-RU"/>
        </w:rPr>
        <w:fldChar w:fldCharType="begin"/>
      </w:r>
      <w:r w:rsidR="00426312">
        <w:rPr>
          <w:sz w:val="28"/>
          <w:szCs w:val="28"/>
          <w:lang w:val="ru-RU"/>
        </w:rPr>
        <w:instrText xml:space="preserve"> LINK Excel.Sheet.12 C:\\Users\\User\\Documents\\lab1.xlsx Лист5!R1C1:R9C8 \a \f 5 \h </w:instrText>
      </w:r>
      <w:r>
        <w:rPr>
          <w:sz w:val="28"/>
          <w:szCs w:val="28"/>
          <w:lang w:val="ru-RU"/>
        </w:rPr>
        <w:fldChar w:fldCharType="separate"/>
      </w:r>
    </w:p>
    <w:tbl>
      <w:tblPr>
        <w:tblStyle w:val="a3"/>
        <w:tblW w:w="8200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280"/>
        <w:gridCol w:w="1160"/>
      </w:tblGrid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p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q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r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|q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(|q /\ r)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(q /\ r)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(|q /\ r) =&gt; p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p =&gt; (q /\ r)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</w:tr>
      <w:tr w:rsidR="00426312" w:rsidRPr="00223B7E" w:rsidTr="007537CA">
        <w:trPr>
          <w:trHeight w:val="300"/>
        </w:trPr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0</w:t>
            </w:r>
          </w:p>
        </w:tc>
        <w:tc>
          <w:tcPr>
            <w:tcW w:w="9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28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  <w:tc>
          <w:tcPr>
            <w:tcW w:w="1160" w:type="dxa"/>
            <w:noWrap/>
            <w:hideMark/>
          </w:tcPr>
          <w:p w:rsidR="00426312" w:rsidRPr="00223B7E" w:rsidRDefault="00426312" w:rsidP="007537CA">
            <w:pPr>
              <w:ind w:firstLine="708"/>
            </w:pPr>
            <w:r w:rsidRPr="00223B7E">
              <w:t>1</w:t>
            </w:r>
          </w:p>
        </w:tc>
      </w:tr>
    </w:tbl>
    <w:p w:rsidR="00426312" w:rsidRDefault="00D06303" w:rsidP="00426312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fldChar w:fldCharType="end"/>
      </w:r>
    </w:p>
    <w:p w:rsidR="00426312" w:rsidRDefault="00426312" w:rsidP="00426312">
      <w:pPr>
        <w:ind w:firstLine="708"/>
        <w:rPr>
          <w:sz w:val="28"/>
          <w:szCs w:val="28"/>
          <w:lang w:val="ru-RU"/>
        </w:rPr>
      </w:pPr>
    </w:p>
    <w:p w:rsidR="00426312" w:rsidRDefault="00426312" w:rsidP="00426312">
      <w:pPr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Відповідь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формули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еквівалентні</w:t>
      </w:r>
      <w:proofErr w:type="spellEnd"/>
    </w:p>
    <w:p w:rsidR="00426312" w:rsidRPr="0059458A" w:rsidRDefault="00426312" w:rsidP="00426312">
      <w:pPr>
        <w:ind w:firstLine="708"/>
        <w:rPr>
          <w:sz w:val="28"/>
          <w:szCs w:val="28"/>
          <w:lang w:val="ru-RU"/>
        </w:rPr>
      </w:pPr>
    </w:p>
    <w:p w:rsidR="00426312" w:rsidRPr="002A7597" w:rsidRDefault="00426312" w:rsidP="00426312">
      <w:pPr>
        <w:rPr>
          <w:rFonts w:ascii="Times New Roman" w:hAnsi="Times New Roman" w:cs="Times New Roman"/>
          <w:sz w:val="32"/>
          <w:szCs w:val="28"/>
        </w:rPr>
      </w:pPr>
      <w:r w:rsidRPr="002A7597">
        <w:rPr>
          <w:rFonts w:ascii="Times New Roman" w:hAnsi="Times New Roman" w:cs="Times New Roman"/>
          <w:sz w:val="32"/>
          <w:szCs w:val="28"/>
        </w:rPr>
        <w:t xml:space="preserve">Завдання додатку 2 </w:t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40"/>
          <w:szCs w:val="40"/>
        </w:rPr>
        <w:t></w:t>
      </w:r>
      <w:r>
        <w:rPr>
          <w:rFonts w:ascii="Symbol" w:hAnsi="Symbol" w:cs="Symbol"/>
          <w:sz w:val="40"/>
          <w:szCs w:val="40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x 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y 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>z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x </w:t>
      </w:r>
      <w:r>
        <w:rPr>
          <w:rFonts w:ascii="Symbol" w:hAnsi="Symbol" w:cs="Symbol"/>
          <w:sz w:val="27"/>
          <w:szCs w:val="27"/>
        </w:rPr>
        <w:t>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y </w:t>
      </w:r>
      <w:r>
        <w:rPr>
          <w:rFonts w:ascii="Symbol" w:hAnsi="Symbol" w:cs="Symbol"/>
          <w:sz w:val="27"/>
          <w:szCs w:val="27"/>
        </w:rPr>
        <w:t>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z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6312" w:rsidRDefault="00426312" w:rsidP="0042631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6120765" cy="2632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co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12" w:rsidRDefault="00426312" w:rsidP="0042631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6120765" cy="812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res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97" w:rsidRDefault="002A7597" w:rsidP="0042631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426312" w:rsidRPr="002A7597" w:rsidRDefault="00426312" w:rsidP="00426312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2A7597">
        <w:rPr>
          <w:rFonts w:ascii="Times New Roman" w:hAnsi="Times New Roman" w:cs="Times New Roman"/>
          <w:sz w:val="32"/>
          <w:szCs w:val="32"/>
          <w:lang w:val="ru-RU"/>
        </w:rPr>
        <w:lastRenderedPageBreak/>
        <w:t>Висновок</w:t>
      </w:r>
      <w:proofErr w:type="spellEnd"/>
      <w:r w:rsidRPr="002A7597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математичної логіки, навчитись будувати складні висловлювання за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 xml:space="preserve">допомогою логічних операцій та знаходити їхні </w:t>
      </w:r>
      <w:proofErr w:type="spellStart"/>
      <w:r w:rsidRPr="00453B0B">
        <w:rPr>
          <w:rFonts w:ascii="Times New Roman" w:hAnsi="Times New Roman" w:cs="Times New Roman"/>
          <w:sz w:val="28"/>
          <w:szCs w:val="28"/>
        </w:rPr>
        <w:t>істинностні</w:t>
      </w:r>
      <w:proofErr w:type="spellEnd"/>
      <w:r w:rsidRPr="00453B0B">
        <w:rPr>
          <w:rFonts w:ascii="Times New Roman" w:hAnsi="Times New Roman" w:cs="Times New Roman"/>
          <w:sz w:val="28"/>
          <w:szCs w:val="28"/>
        </w:rPr>
        <w:t xml:space="preserve"> значення</w:t>
      </w:r>
    </w:p>
    <w:p w:rsidR="00426312" w:rsidRPr="00453B0B" w:rsidRDefault="00426312" w:rsidP="0042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таблицями істинності, використовувати закони алгебри логіки, освоїти</w:t>
      </w:r>
    </w:p>
    <w:p w:rsidR="00426312" w:rsidRDefault="00426312" w:rsidP="00426312">
      <w:pPr>
        <w:rPr>
          <w:rFonts w:ascii="Times New Roman" w:hAnsi="Times New Roman" w:cs="Times New Roman"/>
          <w:sz w:val="28"/>
          <w:szCs w:val="28"/>
        </w:rPr>
      </w:pPr>
      <w:r w:rsidRPr="00453B0B">
        <w:rPr>
          <w:rFonts w:ascii="Times New Roman" w:hAnsi="Times New Roman" w:cs="Times New Roman"/>
          <w:sz w:val="28"/>
          <w:szCs w:val="28"/>
        </w:rPr>
        <w:t>методи доведень.</w:t>
      </w:r>
    </w:p>
    <w:p w:rsidR="00426312" w:rsidRPr="00C02229" w:rsidRDefault="00426312" w:rsidP="0042631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D2149" w:rsidRDefault="00C60F8A">
      <w:bookmarkStart w:id="0" w:name="_GoBack"/>
      <w:bookmarkEnd w:id="0"/>
    </w:p>
    <w:sectPr w:rsidR="008D2149" w:rsidSect="00886F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893"/>
    <w:rsid w:val="002A7597"/>
    <w:rsid w:val="00426312"/>
    <w:rsid w:val="004501CA"/>
    <w:rsid w:val="00667665"/>
    <w:rsid w:val="00685893"/>
    <w:rsid w:val="00886FFC"/>
    <w:rsid w:val="00C60F8A"/>
    <w:rsid w:val="00D0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1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31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A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59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4</cp:revision>
  <dcterms:created xsi:type="dcterms:W3CDTF">2018-12-08T18:48:00Z</dcterms:created>
  <dcterms:modified xsi:type="dcterms:W3CDTF">2018-12-20T04:34:00Z</dcterms:modified>
</cp:coreProperties>
</file>