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</w:rPr>
      </w:pPr>
      <w:r>
        <w:rPr>
          <w:b/>
          <w:bCs/>
          <w:i/>
          <w:iCs/>
          <w:color w:val="3465A4"/>
        </w:rPr>
        <w:t>Матрицы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Числовая матрица — это прямоугольная таблица чисел.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Матрица размером </w:t>
      </w:r>
      <w:r>
        <w:rPr>
          <w:sz w:val="16"/>
          <w:szCs w:val="16"/>
          <w:lang w:val="en-US"/>
        </w:rPr>
        <w:t xml:space="preserve">m*n, </w:t>
      </w:r>
      <w:r>
        <w:rPr>
          <w:sz w:val="16"/>
          <w:szCs w:val="16"/>
          <w:lang w:val="ru-RU"/>
        </w:rPr>
        <w:t xml:space="preserve">где </w:t>
      </w:r>
      <w:r>
        <w:rPr>
          <w:sz w:val="16"/>
          <w:szCs w:val="16"/>
          <w:lang w:val="en-US"/>
        </w:rPr>
        <w:t xml:space="preserve">m - </w:t>
      </w:r>
      <w:r>
        <w:rPr>
          <w:sz w:val="16"/>
          <w:szCs w:val="16"/>
          <w:lang w:val="ru-RU"/>
        </w:rPr>
        <w:t>количество строк</w:t>
      </w:r>
      <w:r>
        <w:rPr>
          <w:sz w:val="16"/>
          <w:szCs w:val="16"/>
          <w:lang w:val="en-US"/>
        </w:rPr>
        <w:t xml:space="preserve">, n – </w:t>
      </w:r>
      <w:r>
        <w:rPr>
          <w:sz w:val="16"/>
          <w:szCs w:val="16"/>
          <w:lang w:val="ru-RU"/>
        </w:rPr>
        <w:t>количество столбцов</w:t>
      </w:r>
    </w:p>
    <w:p>
      <w:pPr>
        <w:pStyle w:val="Normal"/>
        <w:bidi w:val="0"/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W w:w="288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7"/>
        <w:gridCol w:w="2268"/>
      </w:tblGrid>
      <w:tr>
        <w:trPr/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lineRule="auto" w:line="276" w:before="399" w:after="399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09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5"/>
              <w:gridCol w:w="510"/>
              <w:gridCol w:w="511"/>
              <w:gridCol w:w="505"/>
            </w:tblGrid>
            <w:tr>
              <w:trPr/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11</w:t>
                  </w:r>
                </w:p>
              </w:tc>
              <w:tc>
                <w:tcPr>
                  <w:tcW w:w="5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12</w:t>
                  </w:r>
                </w:p>
              </w:tc>
              <w:tc>
                <w:tcPr>
                  <w:tcW w:w="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1...</w:t>
                  </w:r>
                </w:p>
              </w:tc>
              <w:tc>
                <w:tcPr>
                  <w:tcW w:w="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1n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...1</w:t>
                  </w:r>
                </w:p>
              </w:tc>
              <w:tc>
                <w:tcPr>
                  <w:tcW w:w="51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position w:val="0"/>
                      <w:sz w:val="20"/>
                      <w:sz w:val="20"/>
                      <w:szCs w:val="20"/>
                      <w:vertAlign w:val="baseline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…...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...n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m1</w:t>
                  </w:r>
                </w:p>
              </w:tc>
              <w:tc>
                <w:tcPr>
                  <w:tcW w:w="51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m2</w:t>
                  </w:r>
                </w:p>
              </w:tc>
              <w:tc>
                <w:tcPr>
                  <w:tcW w:w="51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m...</w:t>
                  </w:r>
                </w:p>
              </w:tc>
              <w:tc>
                <w:tcPr>
                  <w:tcW w:w="5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  <w:lang w:val="en-US"/>
                    </w:rPr>
                    <w:t>mn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  <w:lang w:val="ru-RU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>Матрица называется квадратной, если число строк равно количеству столбцов. При этом число строк является порядком матрицы.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3FAF46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3FAF46" w:val="clear"/>
          <w:lang w:val="ru-RU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Квадратная матрица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  <w:t>3-его порядка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tbl>
      <w:tblPr>
        <w:tblW w:w="2374" w:type="dxa"/>
        <w:jc w:val="left"/>
        <w:tblInd w:w="361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6"/>
        <w:gridCol w:w="909"/>
        <w:gridCol w:w="679"/>
      </w:tblGrid>
      <w:tr>
        <w:trPr/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13</w:t>
            </w:r>
          </w:p>
        </w:tc>
      </w:tr>
      <w:tr>
        <w:trPr/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22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23</w:t>
            </w:r>
          </w:p>
        </w:tc>
      </w:tr>
      <w:tr>
        <w:trPr/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31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32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</w:t>
            </w:r>
            <w:r>
              <w:rPr>
                <w:sz w:val="16"/>
                <w:szCs w:val="16"/>
                <w:vertAlign w:val="subscript"/>
                <w:lang w:val="en-US"/>
              </w:rPr>
              <w:t>33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16"/>
          <w:szCs w:val="16"/>
          <w:highlight w:val="none"/>
          <w:shd w:fill="auto" w:val="clear"/>
          <w:lang w:val="ru-RU"/>
        </w:rPr>
      </w:pPr>
      <w:r>
        <w:rPr>
          <w:b w:val="false"/>
          <w:bCs w:val="false"/>
          <w:i w:val="false"/>
          <w:iCs w:val="false"/>
          <w:sz w:val="16"/>
          <w:szCs w:val="16"/>
          <w:shd w:fill="auto" w:val="clear"/>
          <w:lang w:val="ru-RU"/>
        </w:rPr>
      </w:r>
    </w:p>
    <w:p>
      <w:pPr>
        <w:pStyle w:val="Normal"/>
        <w:bidi w:val="0"/>
        <w:jc w:val="left"/>
        <w:rPr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Диагональ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11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22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 xml:space="preserve"> –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33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называется главной диагональю. Если все элементы матрицы, кроме элементов лежащих на главной диагонали, равны 0, то такая матрица называется</w:t>
      </w:r>
      <w:r>
        <w:rPr>
          <w:b/>
          <w:bCs/>
          <w:i/>
          <w:iCs/>
          <w:color w:val="C9211E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color w:val="FF0000"/>
          <w:position w:val="0"/>
          <w:sz w:val="24"/>
          <w:sz w:val="24"/>
          <w:szCs w:val="24"/>
          <w:shd w:fill="3FAF46" w:val="clear"/>
          <w:vertAlign w:val="baseline"/>
          <w:lang w:val="ru-RU"/>
        </w:rPr>
        <w:t>диагональной</w:t>
      </w:r>
      <w:r>
        <w:rPr>
          <w:shd w:fill="3FAF46" w:val="clear"/>
        </w:rPr>
        <w:t xml:space="preserve">. 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Диагональная матрица, у которой элементы главной диагонали равны 1, называется </w:t>
      </w:r>
      <w:r>
        <w:rPr>
          <w:b/>
          <w:bCs/>
          <w:i/>
          <w:iCs/>
          <w:color w:val="FF0000"/>
          <w:sz w:val="24"/>
          <w:szCs w:val="24"/>
          <w:shd w:fill="3FAF46" w:val="clear"/>
        </w:rPr>
        <w:t>единичной</w:t>
      </w:r>
      <w:r>
        <w:rPr>
          <w:b/>
          <w:bCs/>
          <w:i/>
          <w:iCs/>
          <w:sz w:val="20"/>
          <w:szCs w:val="20"/>
          <w:shd w:fill="3FAF46" w:val="clear"/>
        </w:rPr>
        <w:t xml:space="preserve">. Если все элементы матрицы равны 0, то матрица называется </w:t>
      </w:r>
      <w:r>
        <w:rPr>
          <w:b/>
          <w:bCs/>
          <w:i/>
          <w:iCs/>
          <w:color w:val="FF0000"/>
          <w:shd w:fill="3FAF46" w:val="clear"/>
        </w:rPr>
        <w:t>нулевой</w:t>
      </w:r>
      <w:r>
        <w:rPr>
          <w:b/>
          <w:bCs/>
          <w:i/>
          <w:iCs/>
          <w:sz w:val="20"/>
          <w:szCs w:val="20"/>
          <w:shd w:fill="3FAF46" w:val="clear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</w:t>
      </w:r>
      <w:r>
        <w:rPr>
          <w:b/>
          <w:bCs/>
          <w:i/>
          <w:iCs/>
          <w:sz w:val="20"/>
          <w:szCs w:val="20"/>
          <w:shd w:fill="3FAF46" w:val="clear"/>
          <w:lang w:val="ru-RU"/>
        </w:rPr>
        <w:t xml:space="preserve">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равны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q,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при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i &lt;= m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1 &lt;= j &lt;= 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vertAlign w:val="baseline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456" w:after="4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77"/>
              <w:gridCol w:w="1177"/>
              <w:gridCol w:w="1177"/>
              <w:gridCol w:w="1178"/>
            </w:tblGrid>
            <w:tr>
              <w:trPr/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1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rPr/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17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17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  <w:t>A = B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FF0000"/>
          <w:sz w:val="26"/>
          <w:szCs w:val="26"/>
          <w:highlight w:val="none"/>
          <w:shd w:fill="3FAF46" w:val="clear"/>
          <w:lang w:val="en-US"/>
        </w:rPr>
      </w:pPr>
      <w:r>
        <w:rPr>
          <w:b/>
          <w:bCs/>
          <w:i/>
          <w:iCs/>
          <w:color w:val="FF0000"/>
          <w:sz w:val="26"/>
          <w:szCs w:val="26"/>
          <w:shd w:fill="3FAF46" w:val="clear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Сложение матриц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</w:rPr>
        <w:t xml:space="preserve">Сложение матрицы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матрицы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возможно если 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m = p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n = q.  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+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pq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= 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mn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этом: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69"/>
              <w:gridCol w:w="1571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57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69"/>
              <w:gridCol w:w="1571"/>
              <w:gridCol w:w="1570"/>
            </w:tblGrid>
            <w:tr>
              <w:trPr/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5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156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571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57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  <w:t>C = A + B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7"/>
        <w:gridCol w:w="1902"/>
        <w:gridCol w:w="368"/>
        <w:gridCol w:w="2041"/>
        <w:gridCol w:w="341"/>
        <w:gridCol w:w="2943"/>
        <w:gridCol w:w="331"/>
        <w:gridCol w:w="1203"/>
      </w:tblGrid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C =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97"/>
              <w:gridCol w:w="597"/>
              <w:gridCol w:w="598"/>
            </w:tblGrid>
            <w:tr>
              <w:trPr/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5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5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59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643"/>
              <w:gridCol w:w="644"/>
              <w:gridCol w:w="644"/>
            </w:tblGrid>
            <w:tr>
              <w:trPr/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6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64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64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43"/>
              <w:gridCol w:w="945"/>
              <w:gridCol w:w="945"/>
            </w:tblGrid>
            <w:tr>
              <w:trPr/>
              <w:tc>
                <w:tcPr>
                  <w:tcW w:w="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+ (-6)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 + 7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3 + 2</w:t>
                  </w:r>
                </w:p>
              </w:tc>
            </w:tr>
            <w:tr>
              <w:trPr/>
              <w:tc>
                <w:tcPr>
                  <w:tcW w:w="94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 + 8</w:t>
                  </w:r>
                </w:p>
              </w:tc>
              <w:tc>
                <w:tcPr>
                  <w:tcW w:w="94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 + 12</w:t>
                  </w:r>
                </w:p>
              </w:tc>
              <w:tc>
                <w:tcPr>
                  <w:tcW w:w="9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+ 4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5"/>
              <w:gridCol w:w="365"/>
              <w:gridCol w:w="365"/>
            </w:tblGrid>
            <w:tr>
              <w:trPr/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3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/>
                  </w:pPr>
                  <w:r>
                    <w:rPr/>
                    <w:t>-</w:t>
                  </w:r>
                  <w:r>
                    <w:rPr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3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число.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highlight w:val="none"/>
          <w:shd w:fill="3FAF46" w:val="clear"/>
        </w:rPr>
      </w:pP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ru-RU"/>
        </w:rPr>
        <w:t xml:space="preserve">*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x = 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при этом (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x</w:t>
      </w:r>
    </w:p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 xml:space="preserve">x = 2,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2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 = A * x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6"/>
        <w:gridCol w:w="1863"/>
        <w:gridCol w:w="371"/>
        <w:gridCol w:w="351"/>
        <w:gridCol w:w="352"/>
        <w:gridCol w:w="3739"/>
        <w:gridCol w:w="390"/>
        <w:gridCol w:w="2044"/>
      </w:tblGrid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75"/>
              <w:gridCol w:w="877"/>
            </w:tblGrid>
            <w:tr>
              <w:trPr/>
              <w:tc>
                <w:tcPr>
                  <w:tcW w:w="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7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</w:tr>
            <w:tr>
              <w:trPr/>
              <w:tc>
                <w:tcPr>
                  <w:tcW w:w="87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87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99" w:after="39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14"/>
              <w:gridCol w:w="1814"/>
            </w:tblGrid>
            <w:tr>
              <w:trPr/>
              <w:tc>
                <w:tcPr>
                  <w:tcW w:w="1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 * 2</w:t>
                  </w:r>
                </w:p>
              </w:tc>
              <w:tc>
                <w:tcPr>
                  <w:tcW w:w="18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 * 2</w:t>
                  </w:r>
                </w:p>
              </w:tc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 * 2</w:t>
                  </w:r>
                </w:p>
              </w:tc>
            </w:tr>
            <w:tr>
              <w:trPr/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 * 2</w:t>
                  </w:r>
                </w:p>
              </w:tc>
              <w:tc>
                <w:tcPr>
                  <w:tcW w:w="181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5 * 2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342" w:after="342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67"/>
              <w:gridCol w:w="968"/>
            </w:tblGrid>
            <w:tr>
              <w:trPr/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6</w:t>
                  </w:r>
                </w:p>
              </w:tc>
            </w:tr>
            <w:tr>
              <w:trPr/>
              <w:tc>
                <w:tcPr>
                  <w:tcW w:w="9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96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Умножение матрицы на матрицу.</w:t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  <w:sz w:val="20"/>
          <w:szCs w:val="20"/>
          <w:shd w:fill="3FAF46" w:val="clear"/>
        </w:rPr>
        <w:t xml:space="preserve">Матрицу </w:t>
      </w:r>
      <w:r>
        <w:rPr>
          <w:b/>
          <w:bCs/>
          <w:i/>
          <w:iCs/>
          <w:sz w:val="20"/>
          <w:szCs w:val="20"/>
          <w:shd w:fill="3FAF46" w:val="clear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 xml:space="preserve">mn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можно умножить на матрицу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pq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количество столбцов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равно количеству   строк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B,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т. е.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=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Такие матрицы являются </w:t>
      </w:r>
      <w:r>
        <w:rPr>
          <w:b/>
          <w:bCs/>
          <w:i/>
          <w:iCs/>
          <w:color w:val="FF0000"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согласованными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 Результатом умножения будет матрица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C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размером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n * p.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При этом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(c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=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i1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1j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2j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i...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...j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+ (a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in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 * (b</w:t>
      </w:r>
      <w:r>
        <w:rPr>
          <w:b/>
          <w:bCs/>
          <w:i/>
          <w:iCs/>
          <w:sz w:val="20"/>
          <w:szCs w:val="20"/>
          <w:shd w:fill="3FAF46" w:val="clear"/>
          <w:vertAlign w:val="subscript"/>
          <w:lang w:val="en-US"/>
        </w:rPr>
        <w:t>pj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). A * B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 может быть не равно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B * A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  <w:lang w:val="en-US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</w:r>
    </w:p>
    <w:tbl>
      <w:tblPr>
        <w:tblW w:w="260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"/>
        <w:gridCol w:w="1871"/>
      </w:tblGrid>
      <w:tr>
        <w:trPr/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171" w:after="171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 =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80"/>
              <w:gridCol w:w="881"/>
            </w:tblGrid>
            <w:tr>
              <w:trPr/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</w:tr>
            <w:tr>
              <w:trPr/>
              <w:tc>
                <w:tcPr>
                  <w:tcW w:w="88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8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W w:w="345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"/>
        <w:gridCol w:w="2725"/>
      </w:tblGrid>
      <w:tr>
        <w:trPr/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 =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549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812"/>
              <w:gridCol w:w="815"/>
              <w:gridCol w:w="922"/>
            </w:tblGrid>
            <w:tr>
              <w:trPr/>
              <w:tc>
                <w:tcPr>
                  <w:tcW w:w="8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81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81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9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14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2"/>
        <w:gridCol w:w="1689"/>
        <w:gridCol w:w="189"/>
        <w:gridCol w:w="1588"/>
        <w:gridCol w:w="222"/>
        <w:gridCol w:w="3975"/>
        <w:gridCol w:w="229"/>
        <w:gridCol w:w="1807"/>
      </w:tblGrid>
      <w:tr>
        <w:trPr/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 =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89"/>
              <w:gridCol w:w="789"/>
            </w:tblGrid>
            <w:tr>
              <w:trPr/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>
              <w:trPr/>
              <w:tc>
                <w:tcPr>
                  <w:tcW w:w="78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8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2"/>
              <w:gridCol w:w="492"/>
              <w:gridCol w:w="494"/>
            </w:tblGrid>
            <w:tr>
              <w:trPr/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</w:t>
                  </w:r>
                </w:p>
              </w:tc>
            </w:tr>
            <w:tr>
              <w:trPr/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87"/>
              <w:gridCol w:w="1289"/>
              <w:gridCol w:w="1289"/>
            </w:tblGrid>
            <w:tr>
              <w:trPr/>
              <w:tc>
                <w:tcPr>
                  <w:tcW w:w="12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1 + 2 * 3</w:t>
                  </w:r>
                </w:p>
              </w:tc>
              <w:tc>
                <w:tcPr>
                  <w:tcW w:w="1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0 + 2 * 2</w:t>
                  </w:r>
                </w:p>
              </w:tc>
              <w:tc>
                <w:tcPr>
                  <w:tcW w:w="1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* (-1) + 2 * 0</w:t>
                  </w:r>
                </w:p>
              </w:tc>
            </w:tr>
            <w:tr>
              <w:trPr/>
              <w:tc>
                <w:tcPr>
                  <w:tcW w:w="12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1 + 4 * 3</w:t>
                  </w:r>
                </w:p>
              </w:tc>
              <w:tc>
                <w:tcPr>
                  <w:tcW w:w="1289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0 + 4 * 2</w:t>
                  </w:r>
                </w:p>
              </w:tc>
              <w:tc>
                <w:tcPr>
                  <w:tcW w:w="128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 * (-1) + 4 * 0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spacing w:before="228" w:after="228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=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5"/>
              <w:gridCol w:w="567"/>
              <w:gridCol w:w="567"/>
            </w:tblGrid>
            <w:tr>
              <w:trPr/>
              <w:tc>
                <w:tcPr>
                  <w:tcW w:w="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-1</w:t>
                  </w:r>
                </w:p>
              </w:tc>
            </w:tr>
            <w:tr>
              <w:trPr/>
              <w:tc>
                <w:tcPr>
                  <w:tcW w:w="56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19"/>
                    <w:widowControl w:val="false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-3</w:t>
                  </w:r>
                </w:p>
              </w:tc>
            </w:tr>
          </w:tbl>
          <w:p>
            <w:pPr>
              <w:pStyle w:val="Style19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Если матрица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квадратная, то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, 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 xml:space="preserve">2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* A = A * A * A = 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3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и т. д.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position w:val="0"/>
          <w:sz w:val="20"/>
          <w:sz w:val="20"/>
          <w:szCs w:val="20"/>
          <w:highlight w:val="none"/>
          <w:shd w:fill="3FAF46" w:val="clear"/>
          <w:vertAlign w:val="baseline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</w:rPr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  <w:t>Транспонирование 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  <w:lang w:val="ru-RU"/>
        </w:rPr>
      </w:pPr>
      <w:r>
        <w:rPr>
          <w:b/>
          <w:bCs/>
          <w:i/>
          <w:iCs/>
          <w:sz w:val="28"/>
          <w:szCs w:val="28"/>
          <w:u w:val="single"/>
          <w:lang w:val="ru-RU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Транспонированием матрицы называется такое преобразование данной матрицы при котором каждая её строка становится столбцом с тем же номером. Транспонированная матрица обозначается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.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Для матриц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A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 xml:space="preserve">и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>A</w:t>
      </w:r>
      <w:r>
        <w:rPr>
          <w:b/>
          <w:bCs/>
          <w:i/>
          <w:iCs/>
          <w:sz w:val="20"/>
          <w:szCs w:val="20"/>
          <w:shd w:fill="3FAF46" w:val="clear"/>
          <w:vertAlign w:val="superscript"/>
          <w:lang w:val="en-US"/>
        </w:rPr>
        <w:t>T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en-US"/>
        </w:rPr>
        <w:t xml:space="preserve"> </w:t>
      </w:r>
      <w:r>
        <w:rPr>
          <w:b/>
          <w:bCs/>
          <w:i/>
          <w:iCs/>
          <w:position w:val="0"/>
          <w:sz w:val="20"/>
          <w:sz w:val="20"/>
          <w:szCs w:val="20"/>
          <w:shd w:fill="3FAF46" w:val="clear"/>
          <w:vertAlign w:val="baseline"/>
          <w:lang w:val="ru-RU"/>
        </w:rPr>
        <w:t>всегда  возможно умножение.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Определители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Определители второго и третьего порядков</w:t>
      </w:r>
    </w:p>
    <w:p>
      <w:pPr>
        <w:pStyle w:val="Normal"/>
        <w:bidi w:val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  <w:shd w:fill="00A933" w:val="clear"/>
        </w:rPr>
        <w:t xml:space="preserve">Рассмотрим квадратную матрицу 2-ого порядка </w:t>
      </w:r>
      <w:r>
        <w:rPr>
          <w:b w:val="false"/>
          <w:bCs w:val="false"/>
          <w:sz w:val="20"/>
          <w:szCs w:val="20"/>
          <w:shd w:fill="00A933" w:val="clear"/>
          <w:lang w:val="en-US"/>
        </w:rPr>
        <w:t xml:space="preserve">A = </w:t>
      </w:r>
      <w:r>
        <w:rPr>
          <w:b w:val="false"/>
          <w:bCs w:val="false"/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b w:val="false"/>
          <w:bCs w:val="false"/>
          <w:sz w:val="20"/>
          <w:szCs w:val="20"/>
          <w:lang w:val="ru-RU"/>
        </w:rPr>
        <w:t>.</w:t>
      </w:r>
    </w:p>
    <w:p>
      <w:pPr>
        <w:pStyle w:val="Normal"/>
        <w:bidi w:val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Определителем квадратной матрицы 2-ого порядка называется число </w:t>
      </w:r>
      <w:r>
        <w:rPr>
          <w:b w:val="false"/>
          <w:bCs w:val="false"/>
          <w:i/>
          <w:iCs/>
          <w:sz w:val="24"/>
          <w:szCs w:val="24"/>
          <w:lang w:val="en-US"/>
        </w:rPr>
        <w:t>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 xml:space="preserve">1,1 *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>2,2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 - 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 xml:space="preserve">1,2 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>* a</w:t>
      </w:r>
      <w:r>
        <w:rPr>
          <w:b w:val="false"/>
          <w:bCs w:val="false"/>
          <w:i/>
          <w:iCs/>
          <w:sz w:val="24"/>
          <w:szCs w:val="24"/>
          <w:vertAlign w:val="subscript"/>
          <w:lang w:val="en-US"/>
        </w:rPr>
        <w:t>2,1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вычисляемое по следующему правилу:</w:t>
      </w:r>
    </w:p>
    <w:p>
      <w:pPr>
        <w:pStyle w:val="Normal"/>
        <w:bidi w:val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ab/>
        <w:t xml:space="preserve">надо взять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>произведение чисел, расположенных по главной диагонали,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и вычесть из него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>произведение чисел, расположенных на побочной диагонали.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Обозначения: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, 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,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det A, </w:t>
      </w:r>
      <w:r>
        <w:rPr>
          <w:rFonts w:eastAsia="NSimSun" w:cs="Arial" w:ascii="Liberation Serif" w:hAnsi="Liberation Serif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Δ</w:t>
      </w: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sz w:val="20"/>
          <w:vertAlign w:val="baseline"/>
          <w:lang w:val="en-US"/>
        </w:rPr>
      </w:pPr>
      <w:r>
        <w:rPr>
          <w:b/>
          <w:bCs/>
          <w:i w:val="false"/>
          <w:iCs w:val="false"/>
          <w:sz w:val="20"/>
          <w:szCs w:val="20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Свойства определителей 2-ого порядка: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1. Определитель не меняется при транспонировании матрицы: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Это свойство означает полную </w:t>
      </w:r>
      <w:r>
        <w:rPr>
          <w:rFonts w:eastAsia="NSimSun" w:cs="Arial"/>
          <w:b/>
          <w:bCs/>
          <w:i/>
          <w:iCs/>
          <w:position w:val="0"/>
          <w:sz w:val="20"/>
          <w:sz w:val="20"/>
          <w:szCs w:val="20"/>
          <w:vertAlign w:val="baseline"/>
          <w:lang w:val="ru-RU"/>
        </w:rPr>
        <w:t xml:space="preserve">равноправность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строк и столбцов. Другие свойства для краткости будут сформулированы только для строк (они верны и для столбцов).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2. При перестановке строк определитель меняет лишь знак: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-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3. Определитель с двумя одинаковыми строками равен нулю: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= 0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4. Общий множитель элементов какой-либо строки определителя можно выносить за знак определителя: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λa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λa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= λ *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Это свойство допускает и другую формулировку: если все элементы одной из строк определителя умножить на некоторое число  λ, то определитель умножится на это число.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5. Если все элементы некоторой строки равны нулю, то определитель также равен нулю.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6. Определитель, в котором все элементы одной из строк являются суммами двух слагаемых, равен сумме двух определителей: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 +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7.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Если к элементам одной из строк прибавить соответствующие элементы другой строки, умноженные на одно и то же число, то определитель не изменится: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=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λ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</m:mr>
            </m:m>
          </m:e>
        </m:d>
      </m:oMath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 xml:space="preserve">8.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Определитель единичной матрицы второго порядка равен 1: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= 1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  <w:lang w:val="ru-RU"/>
        </w:rPr>
        <w:t xml:space="preserve">Рассмотрим квадратную матрицу 3-ого порядка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</w:rPr>
        <w:t xml:space="preserve">A = </w:t>
      </w:r>
      <w:r>
        <w:rPr>
          <w:rFonts w:eastAsia="NSimSun" w:cs="Arial"/>
          <w:b w:val="false"/>
          <w:bCs w:val="false"/>
          <w:position w:val="0"/>
          <w:sz w:val="20"/>
          <w:sz w:val="20"/>
          <w:szCs w:val="20"/>
          <w:shd w:fill="00A933" w:val="clear"/>
          <w:vertAlign w:val="baseline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0"/>
          <w:sz w:val="20"/>
          <w:szCs w:val="20"/>
          <w:highlight w:val="none"/>
          <w:shd w:fill="00A933" w:val="clear"/>
          <w:vertAlign w:val="baseline"/>
        </w:rPr>
      </w:pPr>
      <w:r>
        <w:rPr/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  <w:t xml:space="preserve">Определителем </w:t>
      </w:r>
      <w:r>
        <w:rPr>
          <w:sz w:val="20"/>
          <w:szCs w:val="20"/>
          <w:lang w:val="ru-RU"/>
        </w:rPr>
        <w:t>квадратной матрицы 3-его порядка является число: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vertAlign w:val="baseline"/>
          <w:lang w:val="en-US"/>
        </w:rPr>
        <w:t>= a11*a22*a33 + a12*a31*a23 + a13*a21*a32 – a13*a22*a31 – a11*a32*a23-a33*a21*a12</w:t>
      </w:r>
    </w:p>
    <w:p>
      <w:pPr>
        <w:pStyle w:val="Normal"/>
        <w:bidi w:val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lang w:val="ru-RU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Если квадратная матрица 3-его порядка является треугольной, т. е. имеет вид:</w:t>
      </w:r>
    </w:p>
    <w:p>
      <w:pPr>
        <w:pStyle w:val="Normal"/>
        <w:bidi w:val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lang w:val="ru-RU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 xml:space="preserve"> </w:t>
      </w:r>
    </w:p>
    <w:p>
      <w:pPr>
        <w:pStyle w:val="Normal"/>
        <w:bidi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>
        <w:rPr>
          <w:sz w:val="20"/>
          <w:szCs w:val="20"/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33</m:t>
                  </m:r>
                </m:e>
              </m:mr>
            </m:m>
          </m:e>
        </m:d>
      </m:oMath>
      <w:r>
        <w:rPr>
          <w:sz w:val="20"/>
          <w:szCs w:val="20"/>
          <w:lang w:val="ru-RU"/>
        </w:rPr>
        <w:t xml:space="preserve">, то её определитель равен произведению элементов главной диагонали - </w:t>
      </w:r>
      <w:r>
        <w:rPr>
          <w:sz w:val="20"/>
          <w:szCs w:val="20"/>
          <w:lang w:val="en-US"/>
        </w:rPr>
        <w:t>|A| = a11 * a22 * a33.</w:t>
      </w:r>
    </w:p>
    <w:p>
      <w:pPr>
        <w:pStyle w:val="Normal"/>
        <w:bidi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b/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Свойства определителей третьего порядка:</w:t>
      </w:r>
    </w:p>
    <w:p>
      <w:pPr>
        <w:pStyle w:val="Normal"/>
        <w:bidi w:val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1. Определитель не меняется при транспонировании матрицы.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2. При перестановке строк определитель меняет лишь знак.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3. Определитель с двумя одинаковыми строками равен нулю.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4. Общий множитель какой-либо строки определителя можно выносить за знак определителя.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5. Если все элементы некоторой строки равны нулю, то определитель также равен нулю.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6. Определитель в котором все элементы одной из строк являются суммами двух слагаемых, равен сумме двух определителей.</w:t>
      </w:r>
    </w:p>
    <w:p>
      <w:pPr>
        <w:pStyle w:val="Normal"/>
        <w:bidi w:val="0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position w:val="0"/>
          <w:sz w:val="20"/>
          <w:sz w:val="20"/>
          <w:szCs w:val="20"/>
          <w:vertAlign w:val="baseline"/>
          <w:lang w:val="ru-RU"/>
        </w:rPr>
        <w:t>7. Если к элементам одного столбца прибавить соответствующие элементы другого столбца, умноженные на одно и то же число, то определитель не изменится.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>
          <w:b/>
          <w:b/>
          <w:bCs/>
          <w:i/>
          <w:i/>
          <w:iCs/>
          <w:sz w:val="24"/>
          <w:szCs w:val="24"/>
          <w:highlight w:val="none"/>
          <w:shd w:fill="00A933" w:val="clear"/>
          <w:lang w:val="ru-RU"/>
        </w:rPr>
      </w:pP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 xml:space="preserve">Для вычисления определителя квадратной матрицы порядка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en-US"/>
        </w:rPr>
        <w:t xml:space="preserve">n,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 xml:space="preserve">где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en-US"/>
        </w:rPr>
        <w:t xml:space="preserve">n &gt;= 2 </w:t>
      </w:r>
      <w:r>
        <w:rPr>
          <w:rFonts w:eastAsia="NSimSun" w:cs="Arial"/>
          <w:b/>
          <w:bCs/>
          <w:i/>
          <w:iCs/>
          <w:position w:val="0"/>
          <w:sz w:val="24"/>
          <w:sz w:val="24"/>
          <w:szCs w:val="24"/>
          <w:shd w:fill="00A933" w:val="clear"/>
          <w:vertAlign w:val="baseline"/>
          <w:lang w:val="ru-RU"/>
        </w:rPr>
        <w:t>необходимо ввести понятие минора и алгебраического дополнения.</w:t>
      </w:r>
    </w:p>
    <w:p>
      <w:pPr>
        <w:pStyle w:val="Normal"/>
        <w:bidi w:val="0"/>
        <w:rPr>
          <w:rFonts w:ascii="Liberation Serif" w:hAnsi="Liberation Serif" w:eastAsia="NSimSun" w:cs="Arial"/>
          <w:b w:val="false"/>
          <w:b w:val="false"/>
          <w:bCs w:val="false"/>
          <w:position w:val="0"/>
          <w:sz w:val="24"/>
          <w:vertAlign w:val="baseline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rPr/>
      </w:pPr>
      <w:r>
        <w:rPr>
          <w:b/>
          <w:bCs/>
          <w:sz w:val="20"/>
          <w:szCs w:val="20"/>
          <w:lang w:val="ru-RU"/>
        </w:rPr>
        <w:t xml:space="preserve">Минором элемента </w:t>
      </w:r>
      <w:r>
        <w:rPr>
          <w:b/>
          <w:bCs/>
          <w:color w:val="FF0000"/>
          <w:sz w:val="20"/>
          <w:szCs w:val="20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определителя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n -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ого порядка называется определитель (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n – 1)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>го порядка, полученный из исходного вычёркиванием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 i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ой строки и </w:t>
      </w:r>
      <w:r>
        <w:rPr>
          <w:b/>
          <w:bCs/>
          <w:position w:val="0"/>
          <w:sz w:val="20"/>
          <w:sz w:val="20"/>
          <w:szCs w:val="20"/>
          <w:vertAlign w:val="baseline"/>
          <w:lang w:val="en-US"/>
        </w:rPr>
        <w:t xml:space="preserve">j – </w:t>
      </w:r>
      <w:r>
        <w:rPr>
          <w:b/>
          <w:bCs/>
          <w:position w:val="0"/>
          <w:sz w:val="20"/>
          <w:sz w:val="20"/>
          <w:szCs w:val="20"/>
          <w:vertAlign w:val="baseline"/>
          <w:lang w:val="ru-RU"/>
        </w:rPr>
        <w:t xml:space="preserve">ого столбца (той строки и того столбца на пересечении которых находится элемент  </w:t>
      </w:r>
      <w:r>
        <w:rPr>
          <w:b/>
          <w:bCs/>
          <w:color w:val="FF0000"/>
          <w:position w:val="0"/>
          <w:sz w:val="20"/>
          <w:sz w:val="20"/>
          <w:szCs w:val="20"/>
          <w:vertAlign w:val="baseline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sz w:val="20"/>
          <w:szCs w:val="20"/>
        </w:rPr>
        <w:t xml:space="preserve">). Минор элемента  </w:t>
      </w:r>
      <w:r>
        <w:rPr>
          <w:b/>
          <w:bCs/>
          <w:color w:val="FF0000"/>
          <w:sz w:val="20"/>
          <w:szCs w:val="20"/>
          <w:lang w:val="en-US"/>
        </w:rPr>
        <w:t xml:space="preserve">a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 xml:space="preserve">ij </w:t>
      </w:r>
      <w:r>
        <w:rPr>
          <w:b/>
          <w:bCs/>
          <w:sz w:val="20"/>
          <w:szCs w:val="20"/>
          <w:lang w:val="ru-RU"/>
        </w:rPr>
        <w:t>обозначается</w:t>
      </w:r>
      <w:r>
        <w:rPr>
          <w:b/>
          <w:bCs/>
          <w:sz w:val="20"/>
          <w:szCs w:val="20"/>
          <w:lang w:val="en-US"/>
        </w:rPr>
        <w:t xml:space="preserve">  </w:t>
      </w:r>
      <w:r>
        <w:rPr>
          <w:b/>
          <w:bCs/>
          <w:color w:val="FF0000"/>
          <w:sz w:val="20"/>
          <w:szCs w:val="20"/>
          <w:lang w:val="en-US"/>
        </w:rPr>
        <w:t xml:space="preserve"> M </w:t>
      </w:r>
      <w:r>
        <w:rPr>
          <w:b/>
          <w:bCs/>
          <w:color w:val="FF0000"/>
          <w:sz w:val="20"/>
          <w:szCs w:val="20"/>
          <w:vertAlign w:val="subscript"/>
          <w:lang w:val="en-US"/>
        </w:rPr>
        <w:t>ij</w:t>
      </w:r>
      <w:r>
        <w:rPr>
          <w:b/>
          <w:bCs/>
          <w:sz w:val="20"/>
          <w:szCs w:val="20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  <w:style w:type="paragraph" w:styleId="Style22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1055</TotalTime>
  <Application>LibreOffice/7.4.1.2$Windows_X86_64 LibreOffice_project/3c58a8f3a960df8bc8fd77b461821e42c061c5f0</Application>
  <AppVersion>15.0000</AppVersion>
  <Pages>4</Pages>
  <Words>945</Words>
  <Characters>4114</Characters>
  <CharactersWithSpaces>4895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2023-02-10T00:50:41Z</dcterms:created>
  <dc:creator/>
  <dc:description/>
  <dc:language>ru-RU</dc:language>
  <cp:lastModifiedBy/>
  <dcterms:modified xsi:type="dcterms:W3CDTF">2023-02-20T07:08:23Z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