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📄 Опис усіх експонатів</w:t>
      </w:r>
    </w:p>
    <w:p>
      <w:pPr>
        <w:spacing w:after="200"/>
      </w:pPr>
      <w:r>
        <w:t>Назва: Bronze Age Axe</w:t>
      </w:r>
      <w:r>
        <w:br/>
      </w:r>
      <w:r>
        <w:t>Категорія: Sculpture</w:t>
      </w:r>
      <w:r>
        <w:br/>
      </w:r>
      <w:r>
        <w:t>Опис: Ручна бойова сокира бронзової доби, ймовірно використовувалась як зброя або знаряддя праці. Знайдена у європейському регіоні.</w:t>
      </w:r>
      <w:r>
        <w:br/>
      </w:r>
      <w:r>
        <w:t>Дата надходження: 2025-05-09</w:t>
      </w:r>
      <w:r>
        <w:br/>
      </w:r>
      <w:r>
        <w:br/>
      </w:r>
    </w:p>
    <w:p>
      <w:pPr>
        <w:spacing w:after="200"/>
      </w:pPr>
      <w:r>
        <w:t>Назва: Mona Lisa (Replica)</w:t>
      </w:r>
      <w:r>
        <w:br/>
      </w:r>
      <w:r>
        <w:t>Категорія: Painting</w:t>
      </w:r>
      <w:r>
        <w:br/>
      </w:r>
      <w:r>
        <w:t>Опис: Репродукція відомої картини Леонардо да Вінчі, зображення жінки з таємничою посмішкою на фоні пейзажу.</w:t>
      </w:r>
      <w:r>
        <w:br/>
      </w:r>
      <w:r>
        <w:t>Дата надходження: 2020-05-09</w:t>
      </w:r>
      <w:r>
        <w:br/>
      </w:r>
      <w:r>
        <w:br/>
      </w:r>
    </w:p>
    <w:p>
      <w:pPr>
        <w:spacing w:after="200"/>
      </w:pPr>
      <w:r>
        <w:t>Назва: Viking Silver Ring</w:t>
      </w:r>
      <w:r>
        <w:br/>
      </w:r>
      <w:r>
        <w:t>Категорія: Jewelry</w:t>
      </w:r>
      <w:r>
        <w:br/>
      </w:r>
      <w:r>
        <w:t>Опис: Срібна прикраса скандинавського походження, ймовірно носилася вікінгами. Відзначається спіральним дизайном.</w:t>
      </w:r>
      <w:r>
        <w:br/>
      </w:r>
      <w:r>
        <w:t>Дата надходження: 2024-05-16</w:t>
      </w:r>
      <w:r>
        <w:br/>
      </w:r>
      <w:r>
        <w:br/>
      </w:r>
    </w:p>
    <w:p>
      <w:pPr>
        <w:spacing w:after="200"/>
      </w:pPr>
      <w:r>
        <w:t>Назва:  Samurai Katana</w:t>
      </w:r>
      <w:r>
        <w:br/>
      </w:r>
      <w:r>
        <w:t>Категорія: Weapon</w:t>
      </w:r>
      <w:r>
        <w:br/>
      </w:r>
      <w:r>
        <w:t>Опис: Традиційний японський меч самурая, майстерно виготовлений з гравіюванням на піхвах. Символ честі та бойового мистецтва.</w:t>
      </w:r>
      <w:r>
        <w:br/>
      </w:r>
      <w:r>
        <w:t>Дата надходження: 2007-02-10</w:t>
      </w:r>
      <w:r>
        <w:br/>
      </w:r>
      <w:r>
        <w:br/>
      </w:r>
    </w:p>
    <w:p>
      <w:pPr>
        <w:spacing w:after="200"/>
      </w:pPr>
      <w:r>
        <w:t>Назва: Royal Charter Manuscript</w:t>
      </w:r>
      <w:r>
        <w:br/>
      </w:r>
      <w:r>
        <w:t>Категорія: Document</w:t>
      </w:r>
      <w:r>
        <w:br/>
      </w:r>
      <w:r>
        <w:t>Опис: Оригінальний пергамент з королівською печаткою, що засвідчує надання земель або прав. Написаний середньовічним письмом.</w:t>
      </w:r>
      <w:r>
        <w:br/>
      </w:r>
      <w:r>
        <w:t>Дата надходження: 2007-09-25</w:t>
      </w:r>
      <w:r>
        <w:br/>
      </w:r>
      <w:r>
        <w:br/>
      </w:r>
    </w:p>
    <w:p>
      <w:pPr>
        <w:spacing w:after="200"/>
      </w:pPr>
      <w:r>
        <w:t>Назва: Antique Flintlock Pistols</w:t>
      </w:r>
      <w:r>
        <w:br/>
      </w:r>
      <w:r>
        <w:t>Категорія: Weapon</w:t>
      </w:r>
      <w:r>
        <w:br/>
      </w:r>
      <w:r>
        <w:t xml:space="preserve">Опис: Пара класичних кременевих пістолів XVIII століття. Вони відображають інженерну майстерність того часу та були популярні серед військових та офіцерів.
</w:t>
      </w:r>
      <w:r>
        <w:br/>
      </w:r>
      <w:r>
        <w:t>Дата надходження: 2025-04-05</w:t>
      </w:r>
      <w:r>
        <w:br/>
      </w:r>
      <w:r>
        <w:br/>
      </w:r>
    </w:p>
    <w:p>
      <w:pPr>
        <w:spacing w:after="200"/>
      </w:pPr>
      <w:r>
        <w:t>Назва: Venus de Milo</w:t>
      </w:r>
      <w:r>
        <w:br/>
      </w:r>
      <w:r>
        <w:t>Категорія: Sculpture</w:t>
      </w:r>
      <w:r>
        <w:br/>
      </w:r>
      <w:r>
        <w:t>Опис: Давньогрецька скульптура, яка зображує богиню Афродіту. Відома завдяки своїй елегантній формі та відсутнім рукам.</w:t>
      </w:r>
      <w:r>
        <w:br/>
      </w:r>
      <w:r>
        <w:t>Дата надходження: 2001-09-11</w:t>
      </w:r>
      <w:r>
        <w:br/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2025-05-31T22:54:11Z</dcterms:created>
  <dc:creator>Apache POI</dc:creator>
</cp:coreProperties>
</file>