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 ]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9637" w:type="dxa"/>
        <w:tblLayout w:type="fixed"/>
        <w:tblLook w:val="04A0" w:firstRow="1" w:lastRow="0" w:firstColumn="1" w:lastColumn="0" w:noHBand="0" w:noVBand="1"/>
      </w:tblPr>
      <w:tblGrid>
        <w:gridCol w:w="2154"/>
        <w:gridCol w:w="2041"/>
        <w:gridCol w:w="1020"/>
        <w:gridCol w:w="2268"/>
        <w:gridCol w:w="2154"/>
      </w:tblGrid>
      <w:tr w:rsidR="00DD2FDB" w14:paraId="74CB3CB5" w14:textId="77777777" w:rsidTr="00AE30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7DC01904"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3E4E836" w14:textId="77777777" w:rsidR="00DD2FDB" w:rsidRDefault="00000000">
            <w:r>
              <w:rPr>
                <w:rFonts w:ascii="Arial" w:hAnsi="Arial"/>
                <w:sz w:val="21"/>
              </w:rPr>
              <w:t>Sample (italic) — replace before submission:</w:t>
            </w:r>
          </w:p>
        </w:tc>
        <w:tc>
          <w:tcPr>
            <w:tcW w:w="2041" w:type="dxa"/>
          </w:tcPr>
          <w:p w14:paraId="6FAD2E3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61D2E29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24AFF2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422AC47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409D2D2"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D8C9E19" w14:textId="77777777" w:rsidR="00DD2FDB" w:rsidRDefault="00000000">
            <w:r>
              <w:rPr>
                <w:rFonts w:ascii="Arial" w:hAnsi="Arial"/>
                <w:sz w:val="21"/>
              </w:rPr>
              <w:t>Tool: AI Tool (e.g., ChatGPT, Claude, Gemini)</w:t>
            </w:r>
            <w:r>
              <w:rPr>
                <w:rFonts w:ascii="Arial" w:hAnsi="Arial"/>
                <w:sz w:val="21"/>
              </w:rPr>
              <w:br/>
              <w:t>Time: 14:32 25/02/2026</w:t>
            </w:r>
            <w:r>
              <w:rPr>
                <w:rFonts w:ascii="Arial" w:hAnsi="Arial"/>
                <w:sz w:val="21"/>
              </w:rPr>
              <w:br/>
              <w:t>Prompt:</w:t>
            </w:r>
            <w:r>
              <w:rPr>
                <w:rFonts w:ascii="Arial" w:hAnsi="Arial"/>
                <w:sz w:val="21"/>
              </w:rPr>
              <w:br/>
              <w:t xml:space="preserve">"Generate test </w:t>
            </w:r>
            <w:r>
              <w:rPr>
                <w:rFonts w:ascii="Arial" w:hAnsi="Arial"/>
                <w:sz w:val="21"/>
              </w:rPr>
              <w:lastRenderedPageBreak/>
              <w:t>cases for parsePhoneNumberVN function…"</w:t>
            </w:r>
          </w:p>
        </w:tc>
        <w:tc>
          <w:tcPr>
            <w:tcW w:w="2041" w:type="dxa"/>
          </w:tcPr>
          <w:p w14:paraId="2699F170"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TC01: parsePhoneNumberVN("0912345678")</w:t>
            </w:r>
            <w:r>
              <w:rPr>
                <w:rFonts w:ascii="Arial" w:hAnsi="Arial"/>
                <w:sz w:val="21"/>
              </w:rPr>
              <w:br/>
              <w:t>Expected: {prefix:84, number:912345678, valid:true}</w:t>
            </w:r>
            <w:r>
              <w:rPr>
                <w:rFonts w:ascii="Arial" w:hAnsi="Arial"/>
                <w:sz w:val="21"/>
              </w:rPr>
              <w:br/>
            </w:r>
            <w:r>
              <w:rPr>
                <w:rFonts w:ascii="Arial" w:hAnsi="Arial"/>
                <w:sz w:val="21"/>
              </w:rPr>
              <w:lastRenderedPageBreak/>
              <w:t>…</w:t>
            </w:r>
          </w:p>
        </w:tc>
        <w:tc>
          <w:tcPr>
            <w:tcW w:w="1020" w:type="dxa"/>
          </w:tcPr>
          <w:p w14:paraId="7AD00CAE"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INCOMPLETE</w:t>
            </w:r>
          </w:p>
        </w:tc>
        <w:tc>
          <w:tcPr>
            <w:tcW w:w="2268" w:type="dxa"/>
          </w:tcPr>
          <w:p w14:paraId="1A837BDB"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AI ignored RFC 3966 international format. ISTQB FL §4.3 Boundary Value Analysis requires testing format edges.</w:t>
            </w:r>
          </w:p>
        </w:tc>
        <w:tc>
          <w:tcPr>
            <w:tcW w:w="2154" w:type="dxa"/>
          </w:tcPr>
          <w:p w14:paraId="413331C9"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Added TC: parsePhoneNumberVN("+84-91-234-5678")</w:t>
            </w:r>
            <w:r>
              <w:rPr>
                <w:rFonts w:ascii="Arial" w:hAnsi="Arial"/>
                <w:sz w:val="21"/>
              </w:rPr>
              <w:br/>
              <w:t>Expected: {prefix:84, number:912345678, valid:true}</w:t>
            </w:r>
          </w:p>
        </w:tc>
      </w:tr>
      <w:tr w:rsidR="00DD2FDB" w14:paraId="29DBF587"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sz w:val="21"/>
              </w:rPr>
              <w:t>Artifact #1</w:t>
            </w:r>
            <w:r>
              <w:rPr>
                <w:rFonts w:ascii="Arial" w:hAnsi="Arial"/>
                <w:sz w:val="21"/>
              </w:rPr>
              <w:br/>
            </w:r>
            <w:r>
              <w:rPr>
                <w:rFonts w:ascii="Arial" w:hAnsi="Arial"/>
                <w:sz w:val="21"/>
              </w:rPr>
              <w:br/>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D91B8ED"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sz w:val="21"/>
              </w:rPr>
              <w:t>Artifact #2</w:t>
            </w:r>
            <w:r>
              <w:rPr>
                <w:rFonts w:ascii="Arial" w:hAnsi="Arial"/>
                <w:sz w:val="21"/>
              </w:rPr>
              <w:br/>
            </w:r>
            <w:r>
              <w:rPr>
                <w:rFonts w:ascii="Arial" w:hAnsi="Arial"/>
                <w:sz w:val="21"/>
              </w:rPr>
              <w:br/>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185289BF"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sz w:val="21"/>
              </w:rPr>
              <w:t>Artifact #3</w:t>
            </w:r>
            <w:r>
              <w:rPr>
                <w:rFonts w:ascii="Arial" w:hAnsi="Arial"/>
                <w:sz w:val="21"/>
              </w:rPr>
              <w:br/>
            </w:r>
            <w:r>
              <w:rPr>
                <w:rFonts w:ascii="Arial" w:hAnsi="Arial"/>
                <w:sz w:val="21"/>
              </w:rPr>
              <w:br/>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69EC416"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sz w:val="21"/>
              </w:rPr>
              <w:t>Artifact #4</w:t>
            </w:r>
            <w:r>
              <w:rPr>
                <w:rFonts w:ascii="Arial" w:hAnsi="Arial"/>
                <w:sz w:val="21"/>
              </w:rPr>
              <w:br/>
            </w:r>
            <w:r>
              <w:rPr>
                <w:rFonts w:ascii="Arial" w:hAnsi="Arial"/>
                <w:sz w:val="21"/>
              </w:rPr>
              <w:br/>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4475B03"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sz w:val="21"/>
              </w:rPr>
              <w:t>Artifact #5</w:t>
            </w:r>
            <w:r>
              <w:rPr>
                <w:rFonts w:ascii="Arial" w:hAnsi="Arial"/>
                <w:sz w:val="21"/>
              </w:rPr>
              <w:br/>
            </w:r>
            <w:r>
              <w:rPr>
                <w:rFonts w:ascii="Arial" w:hAnsi="Arial"/>
                <w:sz w:val="21"/>
              </w:rPr>
              <w:br/>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4D5347D" w14:textId="573FB322" w:rsidR="00DD2FDB" w:rsidRDefault="005C0014">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524B53A2" w14:textId="0A94C018" w:rsidR="00DD2FDB" w:rsidRDefault="005C0014">
            <w:pPr>
              <w:cnfStyle w:val="000000100000" w:firstRow="0" w:lastRow="0" w:firstColumn="0" w:lastColumn="0" w:oddVBand="0" w:evenVBand="0" w:oddHBand="1" w:evenHBand="0" w:firstRowFirstColumn="0" w:firstRowLastColumn="0" w:lastRowFirstColumn="0" w:lastRowLastColumn="0"/>
            </w:pPr>
            <w:r w:rsidRPr="005C0014">
              <w:t>Two failures identified against requirements: (1) SEC-07 (README Section 9) states OTP must have an expiry time and be invalidated after use — AI did not cross-reference Security Requirements section, producing zero TCs for OTP expiry and OTP replay attack scenarios. (2) TC-FORGOT-PASSWORD-002 BVA mapping incorrectly references BVA-PASS-LEN-2 (8 chars) while baseline password Reset123! is 9 chars, which maps to BVA-PASS-LEN-3. Violates ISTQB FL §4.3 traceability accuracy.</w:t>
            </w:r>
          </w:p>
        </w:tc>
        <w:tc>
          <w:tcPr>
            <w:tcW w:w="2154" w:type="dxa"/>
          </w:tcPr>
          <w:p w14:paraId="2ED45ED8" w14:textId="59E2677D" w:rsidR="00DD2FDB" w:rsidRDefault="005C0014">
            <w:pPr>
              <w:cnfStyle w:val="000000100000" w:firstRow="0" w:lastRow="0" w:firstColumn="0" w:lastColumn="0" w:oddVBand="0" w:evenVBand="0" w:oddHBand="1" w:evenHBand="0" w:firstRowFirstColumn="0" w:firstRowLastColumn="0" w:lastRowFirstColumn="0" w:lastRowLastColumn="0"/>
            </w:pPr>
            <w:r w:rsidRPr="005C0014">
              <w:t xml:space="preserve">Added TC-FORGOT-PASSWORD-026 (expired OTP → system must reject with error message) and TC-FORGOT-PASSWORD-027 (reused OTP / Replay Attack → system must reject). Fixed TC-002 BVA mapping from BVA-PASS-LEN-2 → BVA-PASS-LEN-3. Total final suite: </w:t>
            </w:r>
            <w:r w:rsidRPr="005C0014">
              <w:rPr>
                <w:b/>
                <w:bCs/>
              </w:rPr>
              <w:t>27 TCs</w:t>
            </w:r>
            <w:r w:rsidRPr="005C0014">
              <w:t>.</w:t>
            </w:r>
          </w:p>
        </w:tc>
      </w:tr>
      <w:tr w:rsidR="00DD2FDB" w14:paraId="7EE56729"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sz w:val="21"/>
              </w:rPr>
              <w:t>Artifact #6</w:t>
            </w:r>
            <w:r>
              <w:rPr>
                <w:rFonts w:ascii="Arial" w:hAnsi="Arial"/>
                <w:sz w:val="21"/>
              </w:rPr>
              <w:br/>
            </w:r>
            <w:r>
              <w:rPr>
                <w:rFonts w:ascii="Arial" w:hAnsi="Arial"/>
                <w:sz w:val="21"/>
              </w:rPr>
              <w:br/>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B3F0239" w14:textId="42C50C42" w:rsidR="00DD2FDB" w:rsidRDefault="00665DA4">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2B4511F6" w14:textId="1C9928DF" w:rsidR="00DD2FDB" w:rsidRDefault="00A871B3">
            <w:pPr>
              <w:cnfStyle w:val="000000010000" w:firstRow="0" w:lastRow="0" w:firstColumn="0" w:lastColumn="0" w:oddVBand="0" w:evenVBand="0" w:oddHBand="0" w:evenHBand="1" w:firstRowFirstColumn="0" w:firstRowLastColumn="0" w:lastRowFirstColumn="0" w:lastRowLastColumn="0"/>
            </w:pPr>
            <w:r w:rsidRPr="00A871B3">
              <w:t xml:space="preserve">(1) TC-021/022 reference BVA-PAGE-COUNT-1/2 which are never defined in BVA section — broken traceability violates ISTQB FL </w:t>
            </w:r>
            <w:r w:rsidRPr="00A871B3">
              <w:lastRenderedPageBreak/>
              <w:t>§4.3 requirement for complete coverage mapping.</w:t>
            </w:r>
            <w:r w:rsidRPr="00A871B3">
              <w:br/>
              <w:t>(2) TC-011 tests 0 ₫ order which is impossible per FR-15 (price &gt; 0) — invalid test state.</w:t>
            </w:r>
            <w:r w:rsidRPr="00A871B3">
              <w:br/>
              <w:t>(3) No TC verifies orderDate display format despite FR-11 explicitly requiring "Ngày đặt" field.</w:t>
            </w:r>
          </w:p>
        </w:tc>
        <w:tc>
          <w:tcPr>
            <w:tcW w:w="2154" w:type="dxa"/>
          </w:tcPr>
          <w:p w14:paraId="13CEC843" w14:textId="6DD42497" w:rsidR="00DD2FDB" w:rsidRDefault="00BC03DE">
            <w:pPr>
              <w:cnfStyle w:val="000000010000" w:firstRow="0" w:lastRow="0" w:firstColumn="0" w:lastColumn="0" w:oddVBand="0" w:evenVBand="0" w:oddHBand="0" w:evenHBand="1" w:firstRowFirstColumn="0" w:firstRowLastColumn="0" w:lastRowFirstColumn="0" w:lastRowLastColumn="0"/>
            </w:pPr>
            <w:r>
              <w:lastRenderedPageBreak/>
              <w:t>(</w:t>
            </w:r>
            <w:r w:rsidRPr="00BC03DE">
              <w:t xml:space="preserve">1) Added BVA-PAGE-COUNT boundary definition to BVA section; updated TC-021/022 traceability </w:t>
            </w:r>
            <w:r w:rsidRPr="00BC03DE">
              <w:lastRenderedPageBreak/>
              <w:t>mapping.</w:t>
            </w:r>
            <w:r w:rsidRPr="00BC03DE">
              <w:br/>
              <w:t>(2) Removed TC-011; replaced with minimum realistic order value.</w:t>
            </w:r>
            <w:r w:rsidRPr="00BC03DE">
              <w:br/>
              <w:t>(3) Added TC-023: verify Ngày đặt display format (dd/mm/yyyy).</w:t>
            </w:r>
          </w:p>
        </w:tc>
      </w:tr>
      <w:tr w:rsidR="00DD2FDB" w14:paraId="0C012C4F"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sz w:val="21"/>
              </w:rPr>
              <w:lastRenderedPageBreak/>
              <w:t>Artifact #7</w:t>
            </w:r>
            <w:r>
              <w:rPr>
                <w:rFonts w:ascii="Arial" w:hAnsi="Arial"/>
                <w:sz w:val="21"/>
              </w:rPr>
              <w:br/>
            </w:r>
            <w:r>
              <w:rPr>
                <w:rFonts w:ascii="Arial" w:hAnsi="Arial"/>
                <w:sz w:val="21"/>
              </w:rPr>
              <w:br/>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7AD42454" w14:textId="3FD627A0" w:rsidR="00DD2FDB" w:rsidRDefault="0058397F">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3782A9F8" w14:textId="42DB82C6"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t>(1) Wrong TC ID prefix</w:t>
            </w:r>
            <w:r w:rsidRPr="0058397F">
              <w:t>: TC-014→017 use TC-ORDER-HISTORY instead of TC-USER-MANAGEMENT — copy-paste error from FR-11 template. Violates ISTQB FL §5.2 traceability requirement: TC ID must uniquely identify the module under test.</w:t>
            </w:r>
            <w:r w:rsidRPr="0058397F">
              <w:br/>
            </w:r>
            <w:r w:rsidRPr="0058397F">
              <w:br/>
            </w:r>
            <w:r w:rsidRPr="0058397F">
              <w:rPr>
                <w:b/>
                <w:bCs/>
              </w:rPr>
              <w:t>(2) Undefined BVA references</w:t>
            </w:r>
            <w:r w:rsidRPr="0058397F">
              <w:t>: TC-018/019 reference BVA-USER-PAGE-1/2 which are never defined in BVA section — broken traceability. ISTQB FL §4.3 BVA requires all boundary values to be explicitly documented before deriving TCs.</w:t>
            </w:r>
            <w:r w:rsidRPr="0058397F">
              <w:br/>
            </w:r>
            <w:r w:rsidRPr="0058397F">
              <w:br/>
            </w:r>
            <w:r w:rsidRPr="0058397F">
              <w:rPr>
                <w:b/>
                <w:bCs/>
              </w:rPr>
              <w:t>(3) Out-of-scope TC</w:t>
            </w:r>
            <w:r w:rsidRPr="0058397F">
              <w:t xml:space="preserve">: TC-020 tests search/filter feature not defined in FR-19 README spec. ISTQB FL §1.1 — test cases must trace back to documented </w:t>
            </w:r>
            <w:r w:rsidRPr="0058397F">
              <w:lastRenderedPageBreak/>
              <w:t>requirements. No requirement = no TC.</w:t>
            </w:r>
          </w:p>
        </w:tc>
        <w:tc>
          <w:tcPr>
            <w:tcW w:w="2154" w:type="dxa"/>
          </w:tcPr>
          <w:p w14:paraId="2ABF67E3" w14:textId="2515DF11"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lastRenderedPageBreak/>
              <w:t>(1)</w:t>
            </w:r>
            <w:r w:rsidRPr="0058397F">
              <w:t xml:space="preserve"> Renamed TC-014→017 prefix to TC-USER-MANAGEMENT.</w:t>
            </w:r>
            <w:r w:rsidRPr="0058397F">
              <w:br/>
            </w:r>
            <w:r w:rsidRPr="0058397F">
              <w:br/>
            </w:r>
            <w:r w:rsidRPr="0058397F">
              <w:rPr>
                <w:b/>
                <w:bCs/>
              </w:rPr>
              <w:t>(2)</w:t>
            </w:r>
            <w:r w:rsidRPr="0058397F">
              <w:t xml:space="preserve"> Added BVA-USER-PAGE boundary definition to BVA section (page size = 10, boundary at B=10, B-1=9, B+1=11); updated TC-018/019 traceability mapping.</w:t>
            </w:r>
            <w:r w:rsidRPr="0058397F">
              <w:br/>
            </w:r>
            <w:r w:rsidRPr="0058397F">
              <w:br/>
            </w:r>
            <w:r w:rsidRPr="0058397F">
              <w:rPr>
                <w:b/>
                <w:bCs/>
              </w:rPr>
              <w:t>(3)</w:t>
            </w:r>
            <w:r w:rsidRPr="0058397F">
              <w:t xml:space="preserve"> Removed TC-020; total suite reduced from 20 → 19 TCs. Noted search as potential future exploratory test if feature is added to spec.</w:t>
            </w:r>
          </w:p>
        </w:tc>
      </w:tr>
      <w:tr w:rsidR="00DD2FDB" w14:paraId="10AA1517"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sz w:val="21"/>
              </w:rPr>
              <w:t>Artifact #8</w:t>
            </w:r>
            <w:r>
              <w:rPr>
                <w:rFonts w:ascii="Arial" w:hAnsi="Arial"/>
                <w:sz w:val="21"/>
              </w:rPr>
              <w:br/>
            </w:r>
            <w:r>
              <w:rPr>
                <w:rFonts w:ascii="Arial" w:hAnsi="Arial"/>
                <w:sz w:val="21"/>
              </w:rPr>
              <w:br/>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A655BA8" w14:textId="397D32A5" w:rsidR="00DD2FDB" w:rsidRDefault="00DC7FCE">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0D79F594" w14:textId="68C75219" w:rsidR="00DD2FDB" w:rsidRDefault="00DC7FCE">
            <w:pPr>
              <w:cnfStyle w:val="000000010000" w:firstRow="0" w:lastRow="0" w:firstColumn="0" w:lastColumn="0" w:oddVBand="0" w:evenVBand="0" w:oddHBand="0" w:evenHBand="1" w:firstRowFirstColumn="0" w:firstRowLastColumn="0" w:lastRowFirstColumn="0" w:lastRowLastColumn="0"/>
            </w:pPr>
            <w:r w:rsidRPr="00DC7FCE">
              <w:t>AI đã bỏ sót các yêu cầu chức năng cốt lõi và các ràng buộc giao diện di động quan trọng. Dựa trên tiêu chuẩn </w:t>
            </w:r>
            <w:r w:rsidRPr="00DC7FCE">
              <w:rPr>
                <w:b/>
                <w:bCs/>
              </w:rPr>
              <w:t>ISTQB FL §4.1 (Độ bao phủ &amp; Truy vết)</w:t>
            </w:r>
            <w:r w:rsidRPr="00DC7FCE">
              <w:t> và </w:t>
            </w:r>
            <w:r w:rsidRPr="00DC7FCE">
              <w:rPr>
                <w:b/>
                <w:bCs/>
              </w:rPr>
              <w:t>§4.2.1 (Phân vùng tương đương &amp; Phân tích giá trị biên)</w:t>
            </w:r>
            <w:r w:rsidRPr="00DC7FCE">
              <w:t>, bộ ca kiểm thử phải bao phủ toàn bộ các quy tắc nghiệp vụ và ràng buộc hệ thống:</w:t>
            </w:r>
            <w:r w:rsidRPr="00DC7FCE">
              <w:br/>
              <w:t>1. Bỏ sót hoàn toàn chức năng </w:t>
            </w:r>
            <w:r w:rsidRPr="00DC7FCE">
              <w:rPr>
                <w:b/>
                <w:bCs/>
              </w:rPr>
              <w:t>Hủy đơn hàng trên Mobile (FR-20, FR-10)</w:t>
            </w:r>
            <w:r w:rsidRPr="00DC7FCE">
              <w:t> (chỉ cho phép hủy khi trạng thái là pending hoặc confirmed, chặn khi đang shipping).</w:t>
            </w:r>
            <w:r w:rsidRPr="00DC7FCE">
              <w:br/>
              <w:t>2. Bỏ sót yêu cầu giao diện </w:t>
            </w:r>
            <w:r w:rsidRPr="00DC7FCE">
              <w:rPr>
                <w:b/>
                <w:bCs/>
              </w:rPr>
              <w:t>Breadcrumb bắt buộc trên trang con Checkout (FR-23)</w:t>
            </w:r>
            <w:r w:rsidRPr="00DC7FCE">
              <w:t>.</w:t>
            </w:r>
            <w:r w:rsidRPr="00DC7FCE">
              <w:br/>
              <w:t>3. Bỏ sót yêu cầu </w:t>
            </w:r>
            <w:r w:rsidRPr="00DC7FCE">
              <w:rPr>
                <w:b/>
                <w:bCs/>
              </w:rPr>
              <w:t>Tab Order di động (FR-21)</w:t>
            </w:r>
            <w:r w:rsidRPr="00DC7FCE">
              <w:t> điều hướng tuần tự từ trên xuống dưới, trái sang phải.</w:t>
            </w:r>
            <w:r w:rsidRPr="00DC7FCE">
              <w:br/>
              <w:t>4. Bỏ sót ràng buộc đặc thù </w:t>
            </w:r>
            <w:r w:rsidRPr="00DC7FCE">
              <w:rPr>
                <w:b/>
                <w:bCs/>
              </w:rPr>
              <w:t>Thông báo lỗi form phải hiển thị PHÍA TRÊN nút submit (FR-22)</w:t>
            </w:r>
            <w:r w:rsidRPr="00DC7FCE">
              <w:t>.</w:t>
            </w:r>
            <w:r w:rsidRPr="00DC7FCE">
              <w:br/>
              <w:t>5. Bỏ sót kiểm thử chống gửi trùng lặp đơn hàng (Double Submit) dưới điều kiện mạng trễ cao dù đã tự nhận diện trong Gap khách quan.</w:t>
            </w:r>
          </w:p>
        </w:tc>
        <w:tc>
          <w:tcPr>
            <w:tcW w:w="2154" w:type="dxa"/>
          </w:tcPr>
          <w:p w14:paraId="1ACEF56D" w14:textId="0DFE63DF" w:rsidR="00DD2FDB" w:rsidRDefault="00DC7FCE">
            <w:pPr>
              <w:cnfStyle w:val="000000010000" w:firstRow="0" w:lastRow="0" w:firstColumn="0" w:lastColumn="0" w:oddVBand="0" w:evenVBand="0" w:oddHBand="0" w:evenHBand="1" w:firstRowFirstColumn="0" w:firstRowLastColumn="0" w:lastRowFirstColumn="0" w:lastRowLastColumn="0"/>
            </w:pPr>
            <w:r w:rsidRPr="00DC7FCE">
              <w:t>1. Bổ sung 5 ca kiểm thử mới (TC-MOBILE-CHECKOUT-022 đến TC-MOBILE-CHECKOUT-026) bao phủ: Luồng hủy đơn hàng thành công trên Mobile, chặn hủy đơn khi đang giao hàng, kiểm tra Tab Order focus, chống đặt hàng trùng lặp dưới mạng latency, và áp dụng coupon fixed có giá trị lớn hơn giỏ hàng.</w:t>
            </w:r>
            <w:r w:rsidRPr="00DC7FCE">
              <w:br/>
              <w:t>2. Cập nhật các ca kiểm thử hiện có để bổ sung bước xác thực: sự hiện diện của Breadcrumb, vị trí thông báo lỗi hiển thị phía trên nút submit (FR-22), trạng thái đơn hàng mặc định là pending trong lịch sử sau khi checkout thành công, và khóa trường tổng tiền trên giao diện di động.</w:t>
            </w:r>
          </w:p>
        </w:tc>
      </w:tr>
      <w:tr w:rsidR="00DD2FDB" w14:paraId="0166CACF"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sz w:val="21"/>
              </w:rPr>
              <w:t>Artifact #9</w:t>
            </w:r>
            <w:r>
              <w:rPr>
                <w:rFonts w:ascii="Arial" w:hAnsi="Arial"/>
                <w:sz w:val="21"/>
              </w:rPr>
              <w:br/>
            </w:r>
            <w:r>
              <w:rPr>
                <w:rFonts w:ascii="Arial" w:hAnsi="Arial"/>
                <w:sz w:val="21"/>
              </w:rPr>
              <w:br/>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7D953C8" w14:textId="51FE2CEE" w:rsidR="00DD2FDB" w:rsidRDefault="003F503D">
            <w:pPr>
              <w:cnfStyle w:val="000000100000" w:firstRow="0" w:lastRow="0" w:firstColumn="0" w:lastColumn="0" w:oddVBand="0" w:evenVBand="0" w:oddHBand="1" w:evenHBand="0" w:firstRowFirstColumn="0" w:firstRowLastColumn="0" w:lastRowFirstColumn="0" w:lastRowLastColumn="0"/>
            </w:pPr>
            <w:r>
              <w:t>INCOMP</w:t>
            </w:r>
            <w:r>
              <w:lastRenderedPageBreak/>
              <w:t>LETE</w:t>
            </w:r>
          </w:p>
        </w:tc>
        <w:tc>
          <w:tcPr>
            <w:tcW w:w="2268" w:type="dxa"/>
          </w:tcPr>
          <w:p w14:paraId="076FD875" w14:textId="72CB4631" w:rsidR="00DD2FDB" w:rsidRDefault="003F503D">
            <w:pPr>
              <w:cnfStyle w:val="000000100000" w:firstRow="0" w:lastRow="0" w:firstColumn="0" w:lastColumn="0" w:oddVBand="0" w:evenVBand="0" w:oddHBand="1" w:evenHBand="0" w:firstRowFirstColumn="0" w:firstRowLastColumn="0" w:lastRowFirstColumn="0" w:lastRowLastColumn="0"/>
            </w:pPr>
            <w:r w:rsidRPr="003F503D">
              <w:lastRenderedPageBreak/>
              <w:t xml:space="preserve">AI chỉ tập trung vào </w:t>
            </w:r>
            <w:r w:rsidRPr="003F503D">
              <w:lastRenderedPageBreak/>
              <w:t>các trường nhập liệu tĩnh trên giao diện, hoàn toàn bỏ sót các kịch bản kiểm thử dựa trên trạng thái hệ thống và biến đếm ẩn. Dựa trên tiêu chuẩn </w:t>
            </w:r>
            <w:r w:rsidRPr="003F503D">
              <w:rPr>
                <w:b/>
                <w:bCs/>
              </w:rPr>
              <w:t>ISTQB FL §4.1 (Truy vết)</w:t>
            </w:r>
            <w:r w:rsidRPr="003F503D">
              <w:t> và </w:t>
            </w:r>
            <w:r w:rsidRPr="003F503D">
              <w:rPr>
                <w:b/>
                <w:bCs/>
              </w:rPr>
              <w:t>§4.2 (Domain Testing)</w:t>
            </w:r>
            <w:r w:rsidRPr="003F503D">
              <w:t>, miền kiểm thử phải bao phủ cả trạng thái hoạt động:</w:t>
            </w:r>
            <w:r w:rsidRPr="003F503D">
              <w:br/>
              <w:t>1. Bỏ sót kiểm thử </w:t>
            </w:r>
            <w:r w:rsidRPr="003F503D">
              <w:rPr>
                <w:b/>
                <w:bCs/>
              </w:rPr>
              <w:t>Chặn truy cập trực tiếp Bước 2 (Bypass Step 1)</w:t>
            </w:r>
            <w:r w:rsidRPr="003F503D">
              <w:t>, vốn là phân vùng tương đương (EP) trên biến trạng thái phiên làm việc (sessionState).</w:t>
            </w:r>
            <w:r w:rsidRPr="003F503D">
              <w:br/>
              <w:t>2. Bỏ sót kiểm thử </w:t>
            </w:r>
            <w:r w:rsidRPr="003F503D">
              <w:rPr>
                <w:b/>
                <w:bCs/>
              </w:rPr>
              <w:t>Tính ngẫu nhiên của mã OTP</w:t>
            </w:r>
            <w:r w:rsidRPr="003F503D">
              <w:t> khi yêu cầu gửi liên tiếp.</w:t>
            </w:r>
            <w:r w:rsidRPr="003F503D">
              <w:br/>
              <w:t>3. Bỏ sót kiểm thử </w:t>
            </w:r>
            <w:r w:rsidRPr="003F503D">
              <w:rPr>
                <w:b/>
                <w:bCs/>
              </w:rPr>
              <w:t>Chống Brute Force phá mã OTP</w:t>
            </w:r>
            <w:r w:rsidRPr="003F503D">
              <w:t>, vốn là phân tích giá trị biên (3-Point BVA) trên biến đếm số lần nhập sai liên tiếp (failedOTPAttempts với ngưỡng biên bằng 5).</w:t>
            </w:r>
            <w:r w:rsidRPr="003F503D">
              <w:br/>
              <w:t>4. Bỏ sót kiểm thử </w:t>
            </w:r>
            <w:r w:rsidRPr="003F503D">
              <w:rPr>
                <w:b/>
                <w:bCs/>
              </w:rPr>
              <w:t>Hành vi nút Back của trình duyệt</w:t>
            </w:r>
            <w:r w:rsidRPr="003F503D">
              <w:t> để xác thực việc hủy phiên làm việc và vô hiệu hóa mã OTP ngay sau khi đặt lại thành công.</w:t>
            </w:r>
          </w:p>
        </w:tc>
        <w:tc>
          <w:tcPr>
            <w:tcW w:w="2154" w:type="dxa"/>
          </w:tcPr>
          <w:p w14:paraId="68CFA7D7" w14:textId="5E0363E5" w:rsidR="00DD2FDB" w:rsidRDefault="003F503D">
            <w:pPr>
              <w:cnfStyle w:val="000000100000" w:firstRow="0" w:lastRow="0" w:firstColumn="0" w:lastColumn="0" w:oddVBand="0" w:evenVBand="0" w:oddHBand="1" w:evenHBand="0" w:firstRowFirstColumn="0" w:firstRowLastColumn="0" w:lastRowFirstColumn="0" w:lastRowLastColumn="0"/>
            </w:pPr>
            <w:r w:rsidRPr="003F503D">
              <w:lastRenderedPageBreak/>
              <w:t xml:space="preserve">1. Bổ sung 4 ca kiểm </w:t>
            </w:r>
            <w:r w:rsidRPr="003F503D">
              <w:lastRenderedPageBreak/>
              <w:t>thử mới (TC-FORGOT-PASSWORD-028 đến TC-FORGOT-PASSWORD-031) bao phủ: Chặn truy cập trực tiếp Bước 2, tính ngẫu nhiên của OTP, khóa yêu cầu đặt lại mật khẩu sau 5 lần nhập sai OTP (Brute force protection), và chặn gửi lại form khi nhấn Back của trình duyệt sau khi đặt lại thành công.</w:t>
            </w:r>
            <w:r w:rsidRPr="003F503D">
              <w:br/>
              <w:t>2. Tinh chỉnh các ca kiểm thử hiện có để đảm bảo xác thực hiển thị chỉ báo bước ("Bước 1 / 2" và "Bước 2 / 2") và hiển thị mã OTP trực tiếp trên màn hình ở chế độ demo.</w:t>
            </w:r>
          </w:p>
        </w:tc>
      </w:tr>
      <w:tr w:rsidR="00DD2FDB" w14:paraId="34B4E77A"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sz w:val="21"/>
              </w:rPr>
              <w:lastRenderedPageBreak/>
              <w:t>Artifact #10</w:t>
            </w:r>
            <w:r>
              <w:rPr>
                <w:rFonts w:ascii="Arial" w:hAnsi="Arial"/>
                <w:sz w:val="21"/>
              </w:rPr>
              <w:br/>
            </w:r>
            <w:r>
              <w:rPr>
                <w:rFonts w:ascii="Arial" w:hAnsi="Arial"/>
                <w:sz w:val="21"/>
              </w:rPr>
              <w:br/>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667FD4E" w14:textId="71ACD9D7" w:rsidR="00DD2FDB" w:rsidRDefault="006248B8">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2E6D5DBF" w14:textId="3840ECCC" w:rsidR="00DD2FDB" w:rsidRDefault="006248B8">
            <w:pPr>
              <w:cnfStyle w:val="000000010000" w:firstRow="0" w:lastRow="0" w:firstColumn="0" w:lastColumn="0" w:oddVBand="0" w:evenVBand="0" w:oddHBand="0" w:evenHBand="1" w:firstRowFirstColumn="0" w:firstRowLastColumn="0" w:lastRowFirstColumn="0" w:lastRowLastColumn="0"/>
            </w:pPr>
            <w:r w:rsidRPr="006248B8">
              <w:t>AI bộc lộ khoảng trống lớn về tính nhất quán nghiệp vụ, ràng buộc tích hợp cơ sở dữ liệu và bảo mật API. Dựa trên tiêu chuẩn </w:t>
            </w:r>
            <w:r w:rsidRPr="006248B8">
              <w:rPr>
                <w:b/>
                <w:bCs/>
              </w:rPr>
              <w:t xml:space="preserve">ISTQB FL §4.1 </w:t>
            </w:r>
            <w:r w:rsidRPr="006248B8">
              <w:rPr>
                <w:b/>
                <w:bCs/>
              </w:rPr>
              <w:lastRenderedPageBreak/>
              <w:t>(Truy vết)</w:t>
            </w:r>
            <w:r w:rsidRPr="006248B8">
              <w:t> và </w:t>
            </w:r>
            <w:r w:rsidRPr="006248B8">
              <w:rPr>
                <w:b/>
                <w:bCs/>
              </w:rPr>
              <w:t>§4.2 (Domain Testing)</w:t>
            </w:r>
            <w:r w:rsidRPr="006248B8">
              <w:t>, bộ kiểm thử phải bao phủ toàn bộ các quy tắc và mối liên kết hệ thống:</w:t>
            </w:r>
            <w:r w:rsidRPr="006248B8">
              <w:br/>
              <w:t>1. Thiết kế thừa thãi (Over-engineering) phân trang và tìm kiếm không có trong đặc tả FR-19.</w:t>
            </w:r>
            <w:r w:rsidRPr="006248B8">
              <w:br/>
              <w:t>2. Bỏ sót kịch bản </w:t>
            </w:r>
            <w:r w:rsidRPr="006248B8">
              <w:rPr>
                <w:b/>
                <w:bCs/>
              </w:rPr>
              <w:t>Chặn xóa người dùng đang có đơn hàng hoạt động</w:t>
            </w:r>
            <w:r w:rsidRPr="006248B8">
              <w:t> để bảo vệ tính toàn vẹn dữ liệu (Ràng buộc Khóa ngoại).</w:t>
            </w:r>
            <w:r w:rsidRPr="006248B8">
              <w:br/>
              <w:t>3. Bỏ sót kiểm thử </w:t>
            </w:r>
            <w:r w:rsidRPr="006248B8">
              <w:rPr>
                <w:b/>
                <w:bCs/>
              </w:rPr>
              <w:t>Chặn API tự xóa chính tài khoản Admin đang đăng nhập</w:t>
            </w:r>
            <w:r w:rsidRPr="006248B8">
              <w:t> ở tầng backend (Security API Bypass).</w:t>
            </w:r>
            <w:r w:rsidRPr="006248B8">
              <w:br/>
              <w:t>4. Bỏ sót kiểm thử </w:t>
            </w:r>
            <w:r w:rsidRPr="006248B8">
              <w:rPr>
                <w:b/>
                <w:bCs/>
              </w:rPr>
              <w:t>Tranh chấp đồng thời khi hai Admin cùng xóa một người dùng</w:t>
            </w:r>
            <w:r w:rsidRPr="006248B8">
              <w:t> tại một thời điểm (Concurrency/Race Condition).</w:t>
            </w:r>
            <w:r w:rsidRPr="006248B8">
              <w:br/>
              <w:t>5. Bỏ sót kịch bản </w:t>
            </w:r>
            <w:r w:rsidRPr="006248B8">
              <w:rPr>
                <w:b/>
                <w:bCs/>
              </w:rPr>
              <w:t>Tab Order di chuyển tiêu điểm</w:t>
            </w:r>
            <w:r w:rsidRPr="006248B8">
              <w:t> tuần tự trên bảng danh sách người dùng (FR-21).</w:t>
            </w:r>
          </w:p>
        </w:tc>
        <w:tc>
          <w:tcPr>
            <w:tcW w:w="2154" w:type="dxa"/>
          </w:tcPr>
          <w:p w14:paraId="34B23C02" w14:textId="45D91595" w:rsidR="00DD2FDB" w:rsidRDefault="00F17A35">
            <w:pPr>
              <w:cnfStyle w:val="000000010000" w:firstRow="0" w:lastRow="0" w:firstColumn="0" w:lastColumn="0" w:oddVBand="0" w:evenVBand="0" w:oddHBand="0" w:evenHBand="1" w:firstRowFirstColumn="0" w:firstRowLastColumn="0" w:lastRowFirstColumn="0" w:lastRowLastColumn="0"/>
            </w:pPr>
            <w:r w:rsidRPr="00F17A35">
              <w:lastRenderedPageBreak/>
              <w:t>1. Sửa lại lỗi đặt sai tiền tố tên file của các ca kiểm thử từ TC-014 đến TC-017.</w:t>
            </w:r>
            <w:r w:rsidRPr="00F17A35">
              <w:br/>
              <w:t xml:space="preserve">2. Tiến hành rút gọn (Test Case </w:t>
            </w:r>
            <w:r w:rsidRPr="00F17A35">
              <w:lastRenderedPageBreak/>
              <w:t>Reduction), xóa bỏ 3 ca kiểm thử thừa về phân trang và tìm kiếm, đưa bộ test case về 17 bài hợp lệ.</w:t>
            </w:r>
            <w:r w:rsidRPr="00F17A35">
              <w:br/>
              <w:t>3. Bổ sung 4 ca kiểm thử mới (TC-USER-MANAGEMENT-018 đến TC-USER-MANAGEMENT-021) bao phủ các kịch bản: Chặn xóa người dùng có đơn hàng hoạt động, chặn API tự xóa admin, xử lý tranh chấp đồng thời khi xóa, và kiểm tra Tab Order trên bảng danh sách.</w:t>
            </w:r>
          </w:p>
        </w:tc>
      </w:tr>
      <w:tr w:rsidR="00AE3051" w14:paraId="06A0577F"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3F365F6" w14:textId="77777777" w:rsidR="00AE3051" w:rsidRDefault="00AE3051">
            <w:pPr>
              <w:rPr>
                <w:rFonts w:ascii="Arial" w:hAnsi="Arial"/>
                <w:sz w:val="21"/>
              </w:rPr>
            </w:pPr>
          </w:p>
        </w:tc>
        <w:tc>
          <w:tcPr>
            <w:tcW w:w="2041" w:type="dxa"/>
          </w:tcPr>
          <w:p w14:paraId="5B9B7AF0" w14:textId="77777777" w:rsidR="00AE3051" w:rsidRDefault="00AE3051">
            <w:pPr>
              <w:cnfStyle w:val="000000100000" w:firstRow="0" w:lastRow="0" w:firstColumn="0" w:lastColumn="0" w:oddVBand="0" w:evenVBand="0" w:oddHBand="1" w:evenHBand="0" w:firstRowFirstColumn="0" w:firstRowLastColumn="0" w:lastRowFirstColumn="0" w:lastRowLastColumn="0"/>
            </w:pPr>
          </w:p>
        </w:tc>
        <w:tc>
          <w:tcPr>
            <w:tcW w:w="1020" w:type="dxa"/>
          </w:tcPr>
          <w:p w14:paraId="76C82AAB" w14:textId="37E20454" w:rsidR="00AE3051" w:rsidRDefault="00AE3051">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7819C805" w14:textId="6859EDF6" w:rsidR="00AE3051" w:rsidRPr="006248B8" w:rsidRDefault="00AE3051">
            <w:pPr>
              <w:cnfStyle w:val="000000100000" w:firstRow="0" w:lastRow="0" w:firstColumn="0" w:lastColumn="0" w:oddVBand="0" w:evenVBand="0" w:oddHBand="1" w:evenHBand="0" w:firstRowFirstColumn="0" w:firstRowLastColumn="0" w:lastRowFirstColumn="0" w:lastRowLastColumn="0"/>
            </w:pPr>
            <w:r w:rsidRPr="00AE3051">
              <w:t>1. </w:t>
            </w:r>
            <w:r w:rsidRPr="00AE3051">
              <w:rPr>
                <w:b/>
                <w:bCs/>
              </w:rPr>
              <w:t>Thiếu sót luồng nghiệp vụ liên kết</w:t>
            </w:r>
            <w:r w:rsidRPr="00AE3051">
              <w:t>: AI thiết kế tĩnh, chỉ tập trung vào việc hiển thị danh sách đơn hàng thô mà bỏ sót hoàn toàn luồng điều hướng xem Chi tiết Đơn hàng (FR-11/FR-10).</w:t>
            </w:r>
            <w:r w:rsidRPr="00AE3051">
              <w:br/>
              <w:t>2. </w:t>
            </w:r>
            <w:r w:rsidRPr="00AE3051">
              <w:rPr>
                <w:b/>
                <w:bCs/>
              </w:rPr>
              <w:t xml:space="preserve">Bỏ sót hiển thị </w:t>
            </w:r>
            <w:r w:rsidRPr="00AE3051">
              <w:rPr>
                <w:b/>
                <w:bCs/>
              </w:rPr>
              <w:lastRenderedPageBreak/>
              <w:t>thông tin tài chính chi tiết</w:t>
            </w:r>
            <w:r w:rsidRPr="00AE3051">
              <w:t>: AI không thiết kế kịch bản kiểm tra sự hiển thị đầy đủ và chính xác của Phí vận chuyển và Coupon giảm giá đã áp dụng trong giao diện chi tiết đơn hàng.</w:t>
            </w:r>
            <w:r w:rsidRPr="00AE3051">
              <w:br/>
              <w:t>3. </w:t>
            </w:r>
            <w:r w:rsidRPr="00AE3051">
              <w:rPr>
                <w:b/>
                <w:bCs/>
              </w:rPr>
              <w:t>Bỏ sót lỗ hổng bảo mật nghiêm trọng (IDOR)</w:t>
            </w:r>
            <w:r w:rsidRPr="00AE3051">
              <w:t>: AI bỏ qua việc kiểm thử kịch bản một người dùng đăng nhập tài khoản A cố tình truy cập trực tiếp URL hoặc gửi request API chi tiết đơn hàng của người dùng B để rò rỉ dữ liệu.</w:t>
            </w:r>
            <w:r w:rsidRPr="00AE3051">
              <w:br/>
              <w:t>4. </w:t>
            </w:r>
            <w:r w:rsidRPr="00AE3051">
              <w:rPr>
                <w:b/>
                <w:bCs/>
              </w:rPr>
              <w:t>Bỏ sót tiêu chuẩn tiếp cận</w:t>
            </w:r>
            <w:r w:rsidRPr="00AE3051">
              <w:t>: AI không kiểm tra thứ tự di chuyển tiêu điểm phím Tab (Tab Order) trên trang Lịch sử gồm bộ lọc, liên kết dòng bảng và phân trang (FR-21).</w:t>
            </w:r>
          </w:p>
        </w:tc>
        <w:tc>
          <w:tcPr>
            <w:tcW w:w="2154" w:type="dxa"/>
          </w:tcPr>
          <w:p w14:paraId="101B6939" w14:textId="639B84F1" w:rsidR="00AE3051" w:rsidRPr="00F17A35" w:rsidRDefault="0035223F">
            <w:pPr>
              <w:cnfStyle w:val="000000100000" w:firstRow="0" w:lastRow="0" w:firstColumn="0" w:lastColumn="0" w:oddVBand="0" w:evenVBand="0" w:oddHBand="1" w:evenHBand="0" w:firstRowFirstColumn="0" w:firstRowLastColumn="0" w:lastRowFirstColumn="0" w:lastRowLastColumn="0"/>
            </w:pPr>
            <w:r w:rsidRPr="0035223F">
              <w:lastRenderedPageBreak/>
              <w:t xml:space="preserve">1. Thiết kế và tạo mới 4 ca kiểm thử từ TC-ORDER-HISTORY-024 đến TC-ORDER-HISTORY-027 để bao phủ hoàn toàn: điều hướng mở chi tiết đơn hàng, hiển thị đầy đủ phí ship/coupon, chặn </w:t>
            </w:r>
            <w:r w:rsidRPr="0035223F">
              <w:lastRenderedPageBreak/>
              <w:t>truy cập IDOR trái phép (trả về lỗi 403/404 và điều hướng an toàn), và Tab Order trên trang Lịch sử.</w:t>
            </w:r>
            <w:r w:rsidRPr="0035223F">
              <w:br/>
              <w:t>2. Cập nhật tài liệu thiết kế hệ thống DESIGN_REPORT.md để bổ sung các phân vùng tương đương mới về quyền sở hữu đơn hàng (IDOR), định dạng tài chính chi tiết, thêm giá trị biên BVA, và cập nhật Ma trận truy vết với đúng 27 ca kiểm thử.</w:t>
            </w:r>
            <w:r w:rsidRPr="0035223F">
              <w:br/>
              <w:t>3. Cập nhật Báo cáo phân tích khoảng trống AI (AI_gap_analysis.md) và Nhật ký Prompt (prompt_log.md) để đồng bộ toàn bộ quá trình nâng cấp.</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rPr>
        <w:t>__________________________________________________________________________________________</w:t>
      </w:r>
    </w:p>
    <w:p w14:paraId="1F370A19" w14:textId="77777777" w:rsidR="00DD2FDB" w:rsidRDefault="00000000">
      <w:r>
        <w:rPr>
          <w:rFonts w:ascii="Arial" w:hAnsi="Arial"/>
        </w:rPr>
        <w:lastRenderedPageBreak/>
        <w:t>__________________________________________________________________________________________</w:t>
      </w:r>
    </w:p>
    <w:p w14:paraId="1D8B215F" w14:textId="77777777" w:rsidR="00DD2FDB" w:rsidRDefault="00000000">
      <w:r>
        <w:rPr>
          <w:rFonts w:ascii="Arial" w:hAnsi="Arial"/>
        </w:rPr>
        <w:t>__________________________________________________________________________________________</w:t>
      </w:r>
    </w:p>
    <w:p w14:paraId="7D8C0D81" w14:textId="77777777" w:rsidR="00DD2FDB" w:rsidRDefault="00000000">
      <w:r>
        <w:rPr>
          <w:rFonts w:ascii="Arial" w:hAnsi="Arial"/>
        </w:rPr>
        <w:t>__________________________________________________________________________________________</w:t>
      </w:r>
    </w:p>
    <w:p w14:paraId="00EEFF75" w14:textId="77777777" w:rsidR="00DD2FDB" w:rsidRDefault="00000000">
      <w:r>
        <w:rPr>
          <w:rFonts w:ascii="Arial" w:hAnsi="Arial"/>
        </w:rPr>
        <w:t>__________________________________________________________________________________________</w:t>
      </w:r>
    </w:p>
    <w:p w14:paraId="6BCAED10" w14:textId="77777777" w:rsidR="00DD2FDB" w:rsidRDefault="00000000">
      <w:r>
        <w:rPr>
          <w:rFonts w:ascii="Arial" w:hAnsi="Arial"/>
        </w:rPr>
        <w:t>__________________________________________________________________________________________</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223F"/>
    <w:rsid w:val="003F503D"/>
    <w:rsid w:val="0058397F"/>
    <w:rsid w:val="005C0014"/>
    <w:rsid w:val="006248B8"/>
    <w:rsid w:val="00665DA4"/>
    <w:rsid w:val="00674841"/>
    <w:rsid w:val="008606B9"/>
    <w:rsid w:val="0097438C"/>
    <w:rsid w:val="00A00955"/>
    <w:rsid w:val="00A871B3"/>
    <w:rsid w:val="00AA1D8D"/>
    <w:rsid w:val="00AE3051"/>
    <w:rsid w:val="00B47730"/>
    <w:rsid w:val="00BC03DE"/>
    <w:rsid w:val="00BE78FD"/>
    <w:rsid w:val="00CB0664"/>
    <w:rsid w:val="00D074E5"/>
    <w:rsid w:val="00DA6B5D"/>
    <w:rsid w:val="00DC7FCE"/>
    <w:rsid w:val="00DD2FDB"/>
    <w:rsid w:val="00F17A35"/>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1760</Words>
  <Characters>10033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ÂN TIẾN NGUYÊN AN</cp:lastModifiedBy>
  <cp:revision>12</cp:revision>
  <dcterms:created xsi:type="dcterms:W3CDTF">2013-12-23T23:15:00Z</dcterms:created>
  <dcterms:modified xsi:type="dcterms:W3CDTF">2026-06-26T09:13:00Z</dcterms:modified>
  <cp:category/>
</cp:coreProperties>
</file>