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Rule="auto"/>
        <w:ind w:right="4308"/>
        <w:rPr>
          <w:b w:val="1"/>
          <w:color w:val="261758"/>
          <w:sz w:val="24"/>
          <w:szCs w:val="24"/>
        </w:rPr>
      </w:pPr>
      <w:r w:rsidDel="00000000" w:rsidR="00000000" w:rsidRPr="00000000">
        <w:rPr>
          <w:b w:val="1"/>
          <w:color w:val="261758"/>
          <w:sz w:val="24"/>
          <w:szCs w:val="24"/>
          <w:rtl w:val="0"/>
        </w:rPr>
        <w:t xml:space="preserve">Centro Universitário de João Pessoa - UNIPÊ Fábrica de Software do UBTech Office/UNIPÊ</w:t>
      </w:r>
      <w:r w:rsidDel="00000000" w:rsidR="00000000" w:rsidRPr="00000000">
        <w:drawing>
          <wp:anchor allowOverlap="1" behindDoc="0" distB="0" distT="0" distL="0" distR="0" hidden="0" layoutInCell="1" locked="0" relativeHeight="0" simplePos="0">
            <wp:simplePos x="0" y="0"/>
            <wp:positionH relativeFrom="column">
              <wp:posOffset>5486725</wp:posOffset>
            </wp:positionH>
            <wp:positionV relativeFrom="paragraph">
              <wp:posOffset>0</wp:posOffset>
            </wp:positionV>
            <wp:extent cx="451058" cy="757731"/>
            <wp:effectExtent b="0" l="0" r="0" t="0"/>
            <wp:wrapNone/>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1058" cy="75773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3457575</wp:posOffset>
            </wp:positionH>
            <wp:positionV relativeFrom="paragraph">
              <wp:posOffset>76200</wp:posOffset>
            </wp:positionV>
            <wp:extent cx="1771800" cy="609599"/>
            <wp:effectExtent b="0" l="0" r="0" t="0"/>
            <wp:wrapNone/>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71800" cy="609599"/>
                    </a:xfrm>
                    <a:prstGeom prst="rect"/>
                    <a:ln/>
                  </pic:spPr>
                </pic:pic>
              </a:graphicData>
            </a:graphic>
          </wp:anchor>
        </w:drawing>
      </w:r>
    </w:p>
    <w:p w:rsidR="00000000" w:rsidDel="00000000" w:rsidP="00000000" w:rsidRDefault="00000000" w:rsidRPr="00000000" w14:paraId="00000002">
      <w:pPr>
        <w:pStyle w:val="Title"/>
        <w:keepNext w:val="0"/>
        <w:keepLines w:val="0"/>
        <w:widowControl w:val="0"/>
        <w:spacing w:after="0" w:before="200" w:lineRule="auto"/>
        <w:ind w:left="2768" w:right="2762" w:firstLine="0"/>
        <w:jc w:val="center"/>
        <w:rPr>
          <w:sz w:val="24"/>
          <w:szCs w:val="24"/>
        </w:rPr>
      </w:pPr>
      <w:r w:rsidDel="00000000" w:rsidR="00000000" w:rsidRPr="00000000">
        <w:rPr>
          <w:sz w:val="24"/>
          <w:szCs w:val="24"/>
          <w:rtl w:val="0"/>
        </w:rPr>
        <w:t xml:space="preserve">Documento de Visão de Sistema</w:t>
      </w:r>
    </w:p>
    <w:p w:rsidR="00000000" w:rsidDel="00000000" w:rsidP="00000000" w:rsidRDefault="00000000" w:rsidRPr="00000000" w14:paraId="00000003">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OBJETIVO DESTE DOCUMENTO</w:t>
      </w:r>
      <w:r w:rsidDel="00000000" w:rsidR="00000000" w:rsidRPr="00000000">
        <w:rPr>
          <w:rtl w:val="0"/>
        </w:rPr>
      </w:r>
    </w:p>
    <w:p w:rsidR="00000000" w:rsidDel="00000000" w:rsidP="00000000" w:rsidRDefault="00000000" w:rsidRPr="00000000" w14:paraId="00000004">
      <w:pPr>
        <w:widowControl w:val="0"/>
        <w:spacing w:before="200" w:line="360" w:lineRule="auto"/>
        <w:ind w:left="142" w:right="128" w:firstLine="410"/>
        <w:jc w:val="both"/>
        <w:rPr>
          <w:color w:val="212121"/>
          <w:sz w:val="24"/>
          <w:szCs w:val="24"/>
        </w:rPr>
      </w:pPr>
      <w:r w:rsidDel="00000000" w:rsidR="00000000" w:rsidRPr="00000000">
        <w:rPr>
          <w:color w:val="212121"/>
          <w:sz w:val="24"/>
          <w:szCs w:val="24"/>
          <w:rtl w:val="0"/>
        </w:rPr>
        <w:t xml:space="preserve">O objetivo deste documento é apresentar uma visão geral da plataforma de agendamento de consultas para clínica odontológica que será desenvolvida. Serão abordados tópicos como escopo do produto, não escopo do produto, descrição dos envolvidos, visão geral do produto e restrições.</w:t>
      </w:r>
    </w:p>
    <w:p w:rsidR="00000000" w:rsidDel="00000000" w:rsidP="00000000" w:rsidRDefault="00000000" w:rsidRPr="00000000" w14:paraId="00000005">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HISTÓRICO DE REVISÃO</w:t>
      </w:r>
      <w:r w:rsidDel="00000000" w:rsidR="00000000" w:rsidRPr="00000000">
        <w:rPr>
          <w:rtl w:val="0"/>
        </w:rPr>
      </w:r>
    </w:p>
    <w:p w:rsidR="00000000" w:rsidDel="00000000" w:rsidP="00000000" w:rsidRDefault="00000000" w:rsidRPr="00000000" w14:paraId="00000006">
      <w:pPr>
        <w:widowControl w:val="0"/>
        <w:spacing w:before="200" w:lineRule="auto"/>
        <w:jc w:val="both"/>
        <w:rPr>
          <w:b w:val="1"/>
          <w:sz w:val="24"/>
          <w:szCs w:val="24"/>
        </w:rPr>
      </w:pPr>
      <w:r w:rsidDel="00000000" w:rsidR="00000000" w:rsidRPr="00000000">
        <w:rPr>
          <w:rtl w:val="0"/>
        </w:rPr>
      </w:r>
    </w:p>
    <w:tbl>
      <w:tblPr>
        <w:tblStyle w:val="Table1"/>
        <w:tblW w:w="8445.0" w:type="dxa"/>
        <w:jc w:val="left"/>
        <w:tblInd w:w="174.00000000000006"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1230"/>
        <w:gridCol w:w="2070"/>
        <w:gridCol w:w="3870"/>
        <w:gridCol w:w="1275"/>
        <w:tblGridChange w:id="0">
          <w:tblGrid>
            <w:gridCol w:w="1230"/>
            <w:gridCol w:w="2070"/>
            <w:gridCol w:w="3870"/>
            <w:gridCol w:w="1275"/>
          </w:tblGrid>
        </w:tblGridChange>
      </w:tblGrid>
      <w:tr>
        <w:trPr>
          <w:cantSplit w:val="0"/>
          <w:trHeight w:val="381" w:hRule="atLeast"/>
          <w:tblHeader w:val="0"/>
        </w:trPr>
        <w:tc>
          <w:tcPr>
            <w:gridSpan w:val="4"/>
            <w:tcBorders>
              <w:left w:color="000000" w:space="0" w:sz="0" w:val="nil"/>
              <w:bottom w:color="000000" w:space="0" w:sz="0" w:val="nil"/>
              <w:right w:color="000000" w:space="0" w:sz="0" w:val="nil"/>
            </w:tcBorders>
            <w:shd w:fill="c9daf8" w:val="clear"/>
          </w:tcPr>
          <w:p w:rsidR="00000000" w:rsidDel="00000000" w:rsidP="00000000" w:rsidRDefault="00000000" w:rsidRPr="00000000" w14:paraId="00000007">
            <w:pPr>
              <w:widowControl w:val="0"/>
              <w:spacing w:before="200" w:lineRule="auto"/>
              <w:ind w:left="115" w:firstLine="0"/>
              <w:jc w:val="both"/>
              <w:rPr>
                <w:b w:val="1"/>
                <w:i w:val="1"/>
                <w:sz w:val="24"/>
                <w:szCs w:val="24"/>
              </w:rPr>
            </w:pPr>
            <w:r w:rsidDel="00000000" w:rsidR="00000000" w:rsidRPr="00000000">
              <w:rPr>
                <w:b w:val="1"/>
                <w:i w:val="1"/>
                <w:sz w:val="24"/>
                <w:szCs w:val="24"/>
                <w:rtl w:val="0"/>
              </w:rPr>
              <w:t xml:space="preserve">Histórico de Revisão</w:t>
            </w:r>
          </w:p>
        </w:tc>
      </w:tr>
      <w:tr>
        <w:trPr>
          <w:cantSplit w:val="0"/>
          <w:trHeight w:val="245" w:hRule="atLeast"/>
          <w:tblHeader w:val="0"/>
        </w:trPr>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00B">
            <w:pPr>
              <w:widowControl w:val="0"/>
              <w:spacing w:before="200" w:lineRule="auto"/>
              <w:ind w:left="115" w:firstLine="0"/>
              <w:jc w:val="both"/>
              <w:rPr>
                <w:b w:val="1"/>
                <w:sz w:val="24"/>
                <w:szCs w:val="24"/>
              </w:rPr>
            </w:pPr>
            <w:r w:rsidDel="00000000" w:rsidR="00000000" w:rsidRPr="00000000">
              <w:rPr>
                <w:b w:val="1"/>
                <w:sz w:val="24"/>
                <w:szCs w:val="24"/>
                <w:rtl w:val="0"/>
              </w:rPr>
              <w:t xml:space="preserve">Data</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C">
            <w:pPr>
              <w:widowControl w:val="0"/>
              <w:spacing w:before="200" w:lineRule="auto"/>
              <w:ind w:left="110" w:firstLine="0"/>
              <w:jc w:val="both"/>
              <w:rPr>
                <w:b w:val="1"/>
                <w:sz w:val="24"/>
                <w:szCs w:val="24"/>
              </w:rPr>
            </w:pPr>
            <w:r w:rsidDel="00000000" w:rsidR="00000000" w:rsidRPr="00000000">
              <w:rPr>
                <w:b w:val="1"/>
                <w:sz w:val="24"/>
                <w:szCs w:val="24"/>
                <w:rtl w:val="0"/>
              </w:rPr>
              <w:t xml:space="preserve">Autor</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D">
            <w:pPr>
              <w:widowControl w:val="0"/>
              <w:spacing w:before="200" w:lineRule="auto"/>
              <w:ind w:left="111" w:firstLine="0"/>
              <w:jc w:val="both"/>
              <w:rPr>
                <w:b w:val="1"/>
                <w:sz w:val="24"/>
                <w:szCs w:val="24"/>
              </w:rPr>
            </w:pPr>
            <w:r w:rsidDel="00000000" w:rsidR="00000000" w:rsidRPr="00000000">
              <w:rPr>
                <w:b w:val="1"/>
                <w:sz w:val="24"/>
                <w:szCs w:val="24"/>
                <w:rtl w:val="0"/>
              </w:rPr>
              <w:t xml:space="preserve">Descrição</w:t>
            </w:r>
          </w:p>
        </w:tc>
        <w:tc>
          <w:tcPr>
            <w:tcBorders>
              <w:top w:color="000000" w:space="0" w:sz="0" w:val="nil"/>
              <w:left w:color="808080" w:space="0" w:sz="4" w:val="single"/>
              <w:bottom w:color="808080" w:space="0" w:sz="4" w:val="single"/>
              <w:right w:color="000000" w:space="0" w:sz="0" w:val="nil"/>
            </w:tcBorders>
          </w:tcPr>
          <w:p w:rsidR="00000000" w:rsidDel="00000000" w:rsidP="00000000" w:rsidRDefault="00000000" w:rsidRPr="00000000" w14:paraId="0000000E">
            <w:pPr>
              <w:widowControl w:val="0"/>
              <w:spacing w:before="200" w:lineRule="auto"/>
              <w:ind w:left="92" w:right="140" w:firstLine="0"/>
              <w:jc w:val="both"/>
              <w:rPr>
                <w:b w:val="1"/>
                <w:sz w:val="24"/>
                <w:szCs w:val="24"/>
              </w:rPr>
            </w:pPr>
            <w:r w:rsidDel="00000000" w:rsidR="00000000" w:rsidRPr="00000000">
              <w:rPr>
                <w:b w:val="1"/>
                <w:sz w:val="24"/>
                <w:szCs w:val="24"/>
                <w:rtl w:val="0"/>
              </w:rPr>
              <w:t xml:space="preserve">Versão</w:t>
            </w:r>
          </w:p>
        </w:tc>
      </w:tr>
      <w:tr>
        <w:trPr>
          <w:cantSplit w:val="0"/>
          <w:trHeight w:val="26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0F">
            <w:pPr>
              <w:widowControl w:val="0"/>
              <w:spacing w:before="200" w:lineRule="auto"/>
              <w:ind w:left="115" w:firstLine="0"/>
              <w:jc w:val="both"/>
              <w:rPr>
                <w:sz w:val="24"/>
                <w:szCs w:val="24"/>
              </w:rPr>
            </w:pPr>
            <w:r w:rsidDel="00000000" w:rsidR="00000000" w:rsidRPr="00000000">
              <w:rPr>
                <w:sz w:val="24"/>
                <w:szCs w:val="24"/>
                <w:rtl w:val="0"/>
              </w:rPr>
              <w:t xml:space="preserve">30/08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0">
            <w:pPr>
              <w:widowControl w:val="0"/>
              <w:spacing w:before="200" w:lineRule="auto"/>
              <w:ind w:left="110" w:firstLine="0"/>
              <w:jc w:val="both"/>
              <w:rPr>
                <w:sz w:val="24"/>
                <w:szCs w:val="24"/>
              </w:rPr>
            </w:pPr>
            <w:r w:rsidDel="00000000" w:rsidR="00000000" w:rsidRPr="00000000">
              <w:rPr>
                <w:sz w:val="24"/>
                <w:szCs w:val="24"/>
                <w:rtl w:val="0"/>
              </w:rPr>
              <w:t xml:space="preserve">Yuran Rocha </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1">
            <w:pPr>
              <w:widowControl w:val="0"/>
              <w:spacing w:before="200" w:lineRule="auto"/>
              <w:ind w:left="111" w:firstLine="0"/>
              <w:jc w:val="both"/>
              <w:rPr>
                <w:sz w:val="24"/>
                <w:szCs w:val="24"/>
              </w:rPr>
            </w:pPr>
            <w:r w:rsidDel="00000000" w:rsidR="00000000" w:rsidRPr="00000000">
              <w:rPr>
                <w:sz w:val="24"/>
                <w:szCs w:val="24"/>
                <w:rtl w:val="0"/>
              </w:rPr>
              <w:t xml:space="preserve">Criação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2">
            <w:pPr>
              <w:widowControl w:val="0"/>
              <w:spacing w:before="200" w:lineRule="auto"/>
              <w:ind w:left="92" w:right="93" w:firstLine="0"/>
              <w:jc w:val="both"/>
              <w:rPr>
                <w:sz w:val="24"/>
                <w:szCs w:val="24"/>
              </w:rPr>
            </w:pPr>
            <w:r w:rsidDel="00000000" w:rsidR="00000000" w:rsidRPr="00000000">
              <w:rPr>
                <w:sz w:val="24"/>
                <w:szCs w:val="24"/>
                <w:rtl w:val="0"/>
              </w:rPr>
              <w:t xml:space="preserve">1.0</w:t>
            </w:r>
          </w:p>
        </w:tc>
      </w:tr>
      <w:tr>
        <w:trPr>
          <w:cantSplit w:val="0"/>
          <w:trHeight w:val="24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13">
            <w:pPr>
              <w:widowControl w:val="0"/>
              <w:spacing w:before="200" w:lineRule="auto"/>
              <w:ind w:left="115" w:firstLine="0"/>
              <w:jc w:val="both"/>
              <w:rPr>
                <w:sz w:val="24"/>
                <w:szCs w:val="24"/>
              </w:rPr>
            </w:pPr>
            <w:r w:rsidDel="00000000" w:rsidR="00000000" w:rsidRPr="00000000">
              <w:rPr>
                <w:sz w:val="24"/>
                <w:szCs w:val="24"/>
                <w:rtl w:val="0"/>
              </w:rPr>
              <w:t xml:space="preserve">31/08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4">
            <w:pPr>
              <w:widowControl w:val="0"/>
              <w:spacing w:before="200" w:lineRule="auto"/>
              <w:ind w:left="110" w:firstLine="0"/>
              <w:jc w:val="both"/>
              <w:rPr>
                <w:sz w:val="24"/>
                <w:szCs w:val="24"/>
              </w:rPr>
            </w:pPr>
            <w:r w:rsidDel="00000000" w:rsidR="00000000" w:rsidRPr="00000000">
              <w:rPr>
                <w:sz w:val="24"/>
                <w:szCs w:val="24"/>
                <w:rtl w:val="0"/>
              </w:rPr>
              <w:t xml:space="preserve">Yuran Rocha</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5">
            <w:pPr>
              <w:widowControl w:val="0"/>
              <w:spacing w:before="200" w:lineRule="auto"/>
              <w:ind w:left="111" w:firstLine="0"/>
              <w:jc w:val="both"/>
              <w:rPr>
                <w:sz w:val="24"/>
                <w:szCs w:val="24"/>
              </w:rPr>
            </w:pPr>
            <w:r w:rsidDel="00000000" w:rsidR="00000000" w:rsidRPr="00000000">
              <w:rPr>
                <w:sz w:val="24"/>
                <w:szCs w:val="24"/>
                <w:rtl w:val="0"/>
              </w:rPr>
              <w:t xml:space="preserve">Desenvolvimento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6">
            <w:pPr>
              <w:widowControl w:val="0"/>
              <w:spacing w:before="200" w:lineRule="auto"/>
              <w:ind w:left="92" w:right="93" w:firstLine="0"/>
              <w:jc w:val="both"/>
              <w:rPr>
                <w:sz w:val="24"/>
                <w:szCs w:val="24"/>
              </w:rPr>
            </w:pPr>
            <w:r w:rsidDel="00000000" w:rsidR="00000000" w:rsidRPr="00000000">
              <w:rPr>
                <w:sz w:val="24"/>
                <w:szCs w:val="24"/>
                <w:rtl w:val="0"/>
              </w:rPr>
              <w:t xml:space="preserve">2.0</w:t>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7">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8">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9">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A">
            <w:pPr>
              <w:widowControl w:val="0"/>
              <w:spacing w:before="200" w:lineRule="auto"/>
              <w:ind w:left="92" w:right="93" w:firstLine="0"/>
              <w:jc w:val="both"/>
              <w:rPr>
                <w:sz w:val="24"/>
                <w:szCs w:val="24"/>
              </w:rPr>
            </w:pPr>
            <w:r w:rsidDel="00000000" w:rsidR="00000000" w:rsidRPr="00000000">
              <w:rPr>
                <w:rtl w:val="0"/>
              </w:rPr>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B">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C">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D">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E">
            <w:pPr>
              <w:widowControl w:val="0"/>
              <w:spacing w:before="200" w:lineRule="auto"/>
              <w:ind w:left="92" w:right="93" w:firstLine="0"/>
              <w:jc w:val="both"/>
              <w:rPr>
                <w:sz w:val="24"/>
                <w:szCs w:val="24"/>
              </w:rPr>
            </w:pPr>
            <w:r w:rsidDel="00000000" w:rsidR="00000000" w:rsidRPr="00000000">
              <w:rPr>
                <w:rtl w:val="0"/>
              </w:rPr>
            </w:r>
          </w:p>
        </w:tc>
      </w:tr>
    </w:tbl>
    <w:p w:rsidR="00000000" w:rsidDel="00000000" w:rsidP="00000000" w:rsidRDefault="00000000" w:rsidRPr="00000000" w14:paraId="0000001F">
      <w:pPr>
        <w:spacing w:before="200" w:lineRule="auto"/>
        <w:jc w:val="both"/>
        <w:rPr>
          <w:sz w:val="24"/>
          <w:szCs w:val="24"/>
        </w:rPr>
      </w:pPr>
      <w:r w:rsidDel="00000000" w:rsidR="00000000" w:rsidRPr="00000000">
        <w:rPr>
          <w:rtl w:val="0"/>
        </w:rPr>
      </w:r>
    </w:p>
    <w:p w:rsidR="00000000" w:rsidDel="00000000" w:rsidP="00000000" w:rsidRDefault="00000000" w:rsidRPr="00000000" w14:paraId="00000020">
      <w:pPr>
        <w:widowControl w:val="0"/>
        <w:numPr>
          <w:ilvl w:val="0"/>
          <w:numId w:val="7"/>
        </w:numPr>
        <w:tabs>
          <w:tab w:val="left" w:leader="none" w:pos="573"/>
          <w:tab w:val="left" w:leader="none" w:pos="574"/>
          <w:tab w:val="left" w:leader="none" w:pos="9244"/>
        </w:tabs>
        <w:spacing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ESCOPO DO PRODUTO</w:t>
      </w:r>
      <w:r w:rsidDel="00000000" w:rsidR="00000000" w:rsidRPr="00000000">
        <w:rPr>
          <w:rtl w:val="0"/>
        </w:rPr>
      </w:r>
    </w:p>
    <w:p w:rsidR="00000000" w:rsidDel="00000000" w:rsidP="00000000" w:rsidRDefault="00000000" w:rsidRPr="00000000" w14:paraId="00000021">
      <w:pPr>
        <w:spacing w:before="200" w:line="360" w:lineRule="auto"/>
        <w:ind w:firstLine="432"/>
        <w:jc w:val="both"/>
        <w:rPr>
          <w:sz w:val="24"/>
          <w:szCs w:val="24"/>
        </w:rPr>
      </w:pPr>
      <w:r w:rsidDel="00000000" w:rsidR="00000000" w:rsidRPr="00000000">
        <w:rPr>
          <w:sz w:val="24"/>
          <w:szCs w:val="24"/>
          <w:rtl w:val="0"/>
        </w:rPr>
        <w:t xml:space="preserve">A plataforma ODONTO+ terá como objetivo principal o desenvolvimento de um software de agendamento de consultas e cadastro de clientes para uma clínica odontológica, destinado aos recepcionistas e dentistas, com recursos de manipulação da agenda, histórico de pacientes e de seus medicamentos, gestão do tempo de atendimento, além de gestão dos recursos para bem atender os pacientes. O recepcionista usará de um computador de uso profissional para realizar o login na plataforma.</w:t>
      </w:r>
    </w:p>
    <w:p w:rsidR="00000000" w:rsidDel="00000000" w:rsidP="00000000" w:rsidRDefault="00000000" w:rsidRPr="00000000" w14:paraId="00000022">
      <w:pPr>
        <w:spacing w:before="200" w:line="360" w:lineRule="auto"/>
        <w:ind w:firstLine="360"/>
        <w:jc w:val="both"/>
        <w:rPr>
          <w:sz w:val="24"/>
          <w:szCs w:val="24"/>
        </w:rPr>
      </w:pPr>
      <w:r w:rsidDel="00000000" w:rsidR="00000000" w:rsidRPr="00000000">
        <w:rPr>
          <w:sz w:val="24"/>
          <w:szCs w:val="24"/>
          <w:rtl w:val="0"/>
        </w:rPr>
        <w:t xml:space="preserve">O sistema deverá ser capaz de fornecer os seguintes serviços para atender as necessidades dos interessados:</w:t>
      </w:r>
    </w:p>
    <w:p w:rsidR="00000000" w:rsidDel="00000000" w:rsidP="00000000" w:rsidRDefault="00000000" w:rsidRPr="00000000" w14:paraId="00000023">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o registro de novos pacientes com informações como nome, idade,endereço, contato e histórico odontológico.</w:t>
      </w:r>
    </w:p>
    <w:p w:rsidR="00000000" w:rsidDel="00000000" w:rsidP="00000000" w:rsidRDefault="00000000" w:rsidRPr="00000000" w14:paraId="00000024">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armazenar informações relevantes sobre os tratamentos anteriores.</w:t>
      </w:r>
    </w:p>
    <w:p w:rsidR="00000000" w:rsidDel="00000000" w:rsidP="00000000" w:rsidRDefault="00000000" w:rsidRPr="00000000" w14:paraId="00000025">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pacientes agendem consultas no aplicativo web, escolhendo dentistas, horários disponíveis e tipos de tratamento.</w:t>
      </w:r>
    </w:p>
    <w:p w:rsidR="00000000" w:rsidDel="00000000" w:rsidP="00000000" w:rsidRDefault="00000000" w:rsidRPr="00000000" w14:paraId="00000026">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haja possibilidade de cancelar ou reagendar consultas de acordo com a política interna da clínica. </w:t>
      </w:r>
    </w:p>
    <w:p w:rsidR="00000000" w:rsidDel="00000000" w:rsidP="00000000" w:rsidRDefault="00000000" w:rsidRPr="00000000" w14:paraId="00000027">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horários cancelados estejam disponíveis para reagendamento por outros pacientes.</w:t>
      </w:r>
    </w:p>
    <w:p w:rsidR="00000000" w:rsidDel="00000000" w:rsidP="00000000" w:rsidRDefault="00000000" w:rsidRPr="00000000" w14:paraId="00000028">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dentistas registrem informações sobre os procedimentos realizados, prescrições e recomendações para cada paciente.</w:t>
      </w:r>
    </w:p>
    <w:p w:rsidR="00000000" w:rsidDel="00000000" w:rsidP="00000000" w:rsidRDefault="00000000" w:rsidRPr="00000000" w14:paraId="00000029">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enviar lembretes automatizados de consultas por e-mail, SMS ou notificações de aplicativos de mensagem.</w:t>
      </w:r>
    </w:p>
    <w:p w:rsidR="00000000" w:rsidDel="00000000" w:rsidP="00000000" w:rsidRDefault="00000000" w:rsidRPr="00000000" w14:paraId="0000002A">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 paciente confirme ou cancele consulta através desses lembretes.</w:t>
      </w:r>
    </w:p>
    <w:p w:rsidR="00000000" w:rsidDel="00000000" w:rsidP="00000000" w:rsidRDefault="00000000" w:rsidRPr="00000000" w14:paraId="0000002B">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abordar a gestão de estoque de materiais e equipamentos odontológicos.</w:t>
      </w:r>
    </w:p>
    <w:p w:rsidR="00000000" w:rsidDel="00000000" w:rsidP="00000000" w:rsidRDefault="00000000" w:rsidRPr="00000000" w14:paraId="0000002C">
      <w:pPr>
        <w:spacing w:before="200" w:lineRule="auto"/>
        <w:ind w:firstLine="360"/>
        <w:jc w:val="both"/>
        <w:rPr>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NÃO ESCOPO DO PRODUTO</w:t>
      </w:r>
      <w:r w:rsidDel="00000000" w:rsidR="00000000" w:rsidRPr="00000000">
        <w:rPr>
          <w:rtl w:val="0"/>
        </w:rPr>
      </w:r>
    </w:p>
    <w:p w:rsidR="00000000" w:rsidDel="00000000" w:rsidP="00000000" w:rsidRDefault="00000000" w:rsidRPr="00000000" w14:paraId="0000002E">
      <w:pPr>
        <w:widowControl w:val="0"/>
        <w:spacing w:before="200" w:line="360" w:lineRule="auto"/>
        <w:ind w:left="141.73228346456688" w:firstLine="425.1968503937007"/>
        <w:jc w:val="both"/>
        <w:rPr>
          <w:sz w:val="24"/>
          <w:szCs w:val="24"/>
        </w:rPr>
      </w:pPr>
      <w:r w:rsidDel="00000000" w:rsidR="00000000" w:rsidRPr="00000000">
        <w:rPr>
          <w:sz w:val="24"/>
          <w:szCs w:val="24"/>
          <w:rtl w:val="0"/>
        </w:rPr>
        <w:t xml:space="preserve">O sistema </w:t>
      </w:r>
      <w:r w:rsidDel="00000000" w:rsidR="00000000" w:rsidRPr="00000000">
        <w:rPr>
          <w:b w:val="1"/>
          <w:sz w:val="24"/>
          <w:szCs w:val="24"/>
          <w:rtl w:val="0"/>
        </w:rPr>
        <w:t xml:space="preserve">NÃO </w:t>
      </w:r>
      <w:r w:rsidDel="00000000" w:rsidR="00000000" w:rsidRPr="00000000">
        <w:rPr>
          <w:sz w:val="24"/>
          <w:szCs w:val="24"/>
          <w:rtl w:val="0"/>
        </w:rPr>
        <w:t xml:space="preserve">deverá fornecer os serviços para atender as necessidades dos interessados:</w:t>
      </w:r>
    </w:p>
    <w:p w:rsidR="00000000" w:rsidDel="00000000" w:rsidP="00000000" w:rsidRDefault="00000000" w:rsidRPr="00000000" w14:paraId="0000002F">
      <w:pPr>
        <w:widowControl w:val="0"/>
        <w:spacing w:before="200" w:line="360" w:lineRule="auto"/>
        <w:ind w:left="141.73228346456688" w:firstLine="425.1968503937007"/>
        <w:jc w:val="both"/>
        <w:rPr>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spacing w:before="0" w:line="360" w:lineRule="auto"/>
        <w:ind w:left="1440" w:hanging="360"/>
        <w:jc w:val="both"/>
        <w:rPr>
          <w:sz w:val="24"/>
          <w:szCs w:val="24"/>
        </w:rPr>
      </w:pPr>
      <w:r w:rsidDel="00000000" w:rsidR="00000000" w:rsidRPr="00000000">
        <w:rPr>
          <w:sz w:val="24"/>
          <w:szCs w:val="24"/>
          <w:rtl w:val="0"/>
        </w:rPr>
        <w:t xml:space="preserve">As funcionalidades relacionadas a faturamento, pagamentos e processamento de seguros não estarão incluídas no sistema de agendamento.</w:t>
      </w:r>
    </w:p>
    <w:p w:rsidR="00000000" w:rsidDel="00000000" w:rsidP="00000000" w:rsidRDefault="00000000" w:rsidRPr="00000000" w14:paraId="00000031">
      <w:pPr>
        <w:widowControl w:val="0"/>
        <w:spacing w:before="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2">
      <w:pPr>
        <w:widowControl w:val="0"/>
        <w:numPr>
          <w:ilvl w:val="0"/>
          <w:numId w:val="1"/>
        </w:numPr>
        <w:spacing w:before="0" w:line="360" w:lineRule="auto"/>
        <w:ind w:left="1440" w:hanging="360"/>
        <w:jc w:val="both"/>
        <w:rPr>
          <w:sz w:val="24"/>
          <w:szCs w:val="24"/>
        </w:rPr>
      </w:pPr>
      <w:r w:rsidDel="00000000" w:rsidR="00000000" w:rsidRPr="00000000">
        <w:rPr>
          <w:sz w:val="24"/>
          <w:szCs w:val="24"/>
          <w:rtl w:val="0"/>
        </w:rPr>
        <w:t xml:space="preserve">Detalhes específicos sobre a manutenção do sistema e a assistência técnica.</w:t>
      </w:r>
    </w:p>
    <w:p w:rsidR="00000000" w:rsidDel="00000000" w:rsidP="00000000" w:rsidRDefault="00000000" w:rsidRPr="00000000" w14:paraId="00000033">
      <w:pPr>
        <w:widowControl w:val="0"/>
        <w:spacing w:before="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Relatórios muito detalhados ou análises complexas de dados.</w:t>
      </w:r>
    </w:p>
    <w:p w:rsidR="00000000" w:rsidDel="00000000" w:rsidP="00000000" w:rsidRDefault="00000000" w:rsidRPr="00000000" w14:paraId="00000035">
      <w:pPr>
        <w:widowControl w:val="0"/>
        <w:spacing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DESCRIÇÃO DOS ENVOLVIDOS</w:t>
      </w:r>
      <w:r w:rsidDel="00000000" w:rsidR="00000000" w:rsidRPr="00000000">
        <w:rPr>
          <w:rtl w:val="0"/>
        </w:rPr>
      </w:r>
    </w:p>
    <w:p w:rsidR="00000000" w:rsidDel="00000000" w:rsidP="00000000" w:rsidRDefault="00000000" w:rsidRPr="00000000" w14:paraId="00000037">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sz w:val="24"/>
          <w:szCs w:val="24"/>
        </w:rPr>
      </w:pPr>
      <w:r w:rsidDel="00000000" w:rsidR="00000000" w:rsidRPr="00000000">
        <w:rPr>
          <w:rtl w:val="0"/>
        </w:rPr>
        <w:tab/>
      </w:r>
      <w:r w:rsidDel="00000000" w:rsidR="00000000" w:rsidRPr="00000000">
        <w:rPr>
          <w:sz w:val="24"/>
          <w:szCs w:val="24"/>
          <w:rtl w:val="0"/>
        </w:rPr>
        <w:t xml:space="preserve">Os principais envolvidos na plataforma serão: Recepcionistas, Pacientes e Dentistas.</w:t>
      </w:r>
    </w:p>
    <w:p w:rsidR="00000000" w:rsidDel="00000000" w:rsidP="00000000" w:rsidRDefault="00000000" w:rsidRPr="00000000" w14:paraId="00000038">
      <w:pPr>
        <w:pStyle w:val="Heading1"/>
        <w:keepNext w:val="0"/>
        <w:keepLines w:val="0"/>
        <w:widowControl w:val="0"/>
        <w:numPr>
          <w:ilvl w:val="1"/>
          <w:numId w:val="5"/>
        </w:numPr>
        <w:tabs>
          <w:tab w:val="left" w:leader="none" w:pos="717"/>
          <w:tab w:val="left" w:leader="none" w:pos="718"/>
        </w:tabs>
        <w:spacing w:after="0" w:before="200" w:lineRule="auto"/>
        <w:ind w:left="718" w:hanging="576"/>
        <w:jc w:val="both"/>
        <w:rPr>
          <w:rFonts w:ascii="Arial" w:cs="Arial" w:eastAsia="Arial" w:hAnsi="Arial"/>
        </w:rPr>
      </w:pPr>
      <w:bookmarkStart w:colFirst="0" w:colLast="0" w:name="_gjdgxs" w:id="0"/>
      <w:bookmarkEnd w:id="0"/>
      <w:r w:rsidDel="00000000" w:rsidR="00000000" w:rsidRPr="00000000">
        <w:rPr>
          <w:b w:val="1"/>
          <w:sz w:val="24"/>
          <w:szCs w:val="24"/>
          <w:rtl w:val="0"/>
        </w:rPr>
        <w:t xml:space="preserve">Resumo dos Usuários</w:t>
      </w:r>
      <w:r w:rsidDel="00000000" w:rsidR="00000000" w:rsidRPr="00000000">
        <w:rPr>
          <w:rtl w:val="0"/>
        </w:rPr>
      </w:r>
    </w:p>
    <w:p w:rsidR="00000000" w:rsidDel="00000000" w:rsidP="00000000" w:rsidRDefault="00000000" w:rsidRPr="00000000" w14:paraId="00000039">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2"/>
        <w:tblW w:w="1042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875"/>
        <w:gridCol w:w="5520"/>
        <w:gridCol w:w="3030"/>
        <w:tblGridChange w:id="0">
          <w:tblGrid>
            <w:gridCol w:w="1875"/>
            <w:gridCol w:w="5520"/>
            <w:gridCol w:w="3030"/>
          </w:tblGrid>
        </w:tblGridChange>
      </w:tblGrid>
      <w:tr>
        <w:trPr>
          <w:cantSplit w:val="0"/>
          <w:trHeight w:val="320.9765625"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3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3B">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3C">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Atendentes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tabs>
                <w:tab w:val="left" w:leader="none" w:pos="861"/>
                <w:tab w:val="left" w:leader="none" w:pos="862"/>
              </w:tabs>
              <w:spacing w:before="20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responsáveis por agendar consultas, registrar informações pertinentes do paciente e eventualmente atualizar ou realizar cadastros.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responsáveis por registrarem informações sobre os procedimentos realizados, prescrições e recomendações para cada paciente.</w:t>
            </w:r>
          </w:p>
          <w:p w:rsidR="00000000" w:rsidDel="00000000" w:rsidP="00000000" w:rsidRDefault="00000000" w:rsidRPr="00000000" w14:paraId="00000042">
            <w:pPr>
              <w:widowControl w:val="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130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cadastrados no sistema para realizar agendamento de consultas, de acordo com a especialidade dos dentistas.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usuário cadastrado.</w:t>
            </w:r>
          </w:p>
        </w:tc>
      </w:tr>
    </w:tbl>
    <w:p w:rsidR="00000000" w:rsidDel="00000000" w:rsidP="00000000" w:rsidRDefault="00000000" w:rsidRPr="00000000" w14:paraId="00000047">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r w:rsidDel="00000000" w:rsidR="00000000" w:rsidRPr="00000000">
        <w:rPr>
          <w:rtl w:val="0"/>
        </w:rPr>
      </w:r>
    </w:p>
    <w:p w:rsidR="00000000" w:rsidDel="00000000" w:rsidP="00000000" w:rsidRDefault="00000000" w:rsidRPr="00000000" w14:paraId="00000048">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rFonts w:ascii="Arial" w:cs="Arial" w:eastAsia="Arial" w:hAnsi="Arial"/>
        </w:rPr>
      </w:pPr>
      <w:r w:rsidDel="00000000" w:rsidR="00000000" w:rsidRPr="00000000">
        <w:rPr>
          <w:b w:val="1"/>
          <w:sz w:val="24"/>
          <w:szCs w:val="24"/>
          <w:shd w:fill="e6e6e6" w:val="clear"/>
          <w:rtl w:val="0"/>
        </w:rPr>
        <w:t xml:space="preserve">6. VISÃO GERAL DO PRODUTO</w:t>
      </w:r>
      <w:r w:rsidDel="00000000" w:rsidR="00000000" w:rsidRPr="00000000">
        <w:rPr>
          <w:rtl w:val="0"/>
        </w:rPr>
      </w:r>
    </w:p>
    <w:p w:rsidR="00000000" w:rsidDel="00000000" w:rsidP="00000000" w:rsidRDefault="00000000" w:rsidRPr="00000000" w14:paraId="00000049">
      <w:pPr>
        <w:widowControl w:val="0"/>
        <w:spacing w:before="200" w:line="360" w:lineRule="auto"/>
        <w:ind w:left="142" w:right="130" w:firstLine="430.99999999999994"/>
        <w:jc w:val="both"/>
        <w:rPr>
          <w:sz w:val="24"/>
          <w:szCs w:val="24"/>
        </w:rPr>
      </w:pPr>
      <w:r w:rsidDel="00000000" w:rsidR="00000000" w:rsidRPr="00000000">
        <w:rPr>
          <w:sz w:val="24"/>
          <w:szCs w:val="24"/>
          <w:rtl w:val="0"/>
        </w:rPr>
        <w:t xml:space="preserve">A plataforma ODONTO+ será uma ferramenta simplificada para a gestão de clínicas odontológicas, a fim de organizar o tratamento dos pacientes. Buscando a melhoria do atendimento, a utilização do sistema irá otimizar o tempo do paciente na clínica e evitar eventuais atrasos. Além disso, será fonte de informação sobre o estado do paciente e o andamento do seu tratamento. O programa permite que consultas sejam agendadas de forma simples, possibilitando seu reagendamento e cancelamento de forma rápida e organizada. </w:t>
      </w:r>
    </w:p>
    <w:p w:rsidR="00000000" w:rsidDel="00000000" w:rsidP="00000000" w:rsidRDefault="00000000" w:rsidRPr="00000000" w14:paraId="0000004A">
      <w:pPr>
        <w:widowControl w:val="0"/>
        <w:spacing w:before="200" w:line="360" w:lineRule="auto"/>
        <w:ind w:left="141.73228346456688" w:right="130" w:firstLine="135"/>
        <w:jc w:val="both"/>
        <w:rPr>
          <w:sz w:val="24"/>
          <w:szCs w:val="24"/>
        </w:rPr>
      </w:pPr>
      <w:r w:rsidDel="00000000" w:rsidR="00000000" w:rsidRPr="00000000">
        <w:rPr>
          <w:sz w:val="24"/>
          <w:szCs w:val="24"/>
          <w:rtl w:val="0"/>
        </w:rPr>
        <w:tab/>
        <w:t xml:space="preserve">Os requisitos funcionais especificam ações que um sistema deve ser capaz de executar, sem levar em consideração restrições físicas. Geralmente, isso é mais bem descrito em um modelo de casos de uso e em casos de uso.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rsidR="00000000" w:rsidDel="00000000" w:rsidP="00000000" w:rsidRDefault="00000000" w:rsidRPr="00000000" w14:paraId="0000004B">
      <w:pPr>
        <w:widowControl w:val="0"/>
        <w:spacing w:before="200" w:lineRule="auto"/>
        <w:ind w:left="141.73228346456688" w:right="130" w:firstLine="135"/>
        <w:jc w:val="both"/>
        <w:rPr>
          <w:sz w:val="24"/>
          <w:szCs w:val="24"/>
        </w:rPr>
      </w:pPr>
      <w:r w:rsidDel="00000000" w:rsidR="00000000" w:rsidRPr="00000000">
        <w:rPr>
          <w:rtl w:val="0"/>
        </w:rPr>
      </w:r>
    </w:p>
    <w:p w:rsidR="00000000" w:rsidDel="00000000" w:rsidP="00000000" w:rsidRDefault="00000000" w:rsidRPr="00000000" w14:paraId="0000004C">
      <w:pPr>
        <w:widowControl w:val="0"/>
        <w:numPr>
          <w:ilvl w:val="1"/>
          <w:numId w:val="2"/>
        </w:numPr>
        <w:tabs>
          <w:tab w:val="left" w:leader="none" w:pos="1042"/>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Funcionais</w:t>
      </w:r>
      <w:r w:rsidDel="00000000" w:rsidR="00000000" w:rsidRPr="00000000">
        <w:rPr>
          <w:rtl w:val="0"/>
        </w:rPr>
      </w:r>
    </w:p>
    <w:p w:rsidR="00000000" w:rsidDel="00000000" w:rsidP="00000000" w:rsidRDefault="00000000" w:rsidRPr="00000000" w14:paraId="0000004D">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3"/>
        <w:tblW w:w="826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035"/>
        <w:gridCol w:w="1995"/>
        <w:gridCol w:w="5235"/>
        <w:tblGridChange w:id="0">
          <w:tblGrid>
            <w:gridCol w:w="1035"/>
            <w:gridCol w:w="1995"/>
            <w:gridCol w:w="5235"/>
          </w:tblGrid>
        </w:tblGridChange>
      </w:tblGrid>
      <w:tr>
        <w:trPr>
          <w:cantSplit w:val="0"/>
          <w:trHeight w:val="182"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4E">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4F">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50">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1">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RF001</w:t>
            </w:r>
          </w:p>
        </w:tc>
        <w:tc>
          <w:tcPr>
            <w:tcBorders>
              <w:top w:color="000000" w:space="0" w:sz="4" w:val="single"/>
              <w:bottom w:color="000000" w:space="0" w:sz="4" w:val="single"/>
            </w:tcBorders>
          </w:tcPr>
          <w:p w:rsidR="00000000" w:rsidDel="00000000" w:rsidP="00000000" w:rsidRDefault="00000000" w:rsidRPr="00000000" w14:paraId="00000052">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Usuários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3">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o registro de novos pacientes com informações como idade, nome, contato e histórico odontológico.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4">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RF002</w:t>
            </w:r>
          </w:p>
        </w:tc>
        <w:tc>
          <w:tcPr>
            <w:tcBorders>
              <w:top w:color="000000" w:space="0" w:sz="4" w:val="single"/>
              <w:bottom w:color="000000" w:space="0" w:sz="4" w:val="single"/>
            </w:tcBorders>
          </w:tcPr>
          <w:p w:rsidR="00000000" w:rsidDel="00000000" w:rsidP="00000000" w:rsidRDefault="00000000" w:rsidRPr="00000000" w14:paraId="00000055">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Agendamento de Consultas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Possibilitar a marcação de consultas, permitindo a escolha dos dentistas, horários disponíveis e tipos de procedimentos. Além de evitar conflitos de horários, garantindo que um mesmo horário não seja alocado para mais de um paciente.</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7">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RF003</w:t>
            </w:r>
          </w:p>
        </w:tc>
        <w:tc>
          <w:tcPr>
            <w:tcBorders>
              <w:top w:color="000000" w:space="0" w:sz="4" w:val="single"/>
              <w:bottom w:color="000000" w:space="0" w:sz="4" w:val="single"/>
            </w:tcBorders>
          </w:tcPr>
          <w:p w:rsidR="00000000" w:rsidDel="00000000" w:rsidP="00000000" w:rsidRDefault="00000000" w:rsidRPr="00000000" w14:paraId="00000058">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Cancelamento e reagendamento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pacientes cancelem ou reagendem suas consultas, respeitando políticas de cancelamento da clínica.</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RF004</w:t>
            </w:r>
          </w:p>
        </w:tc>
        <w:tc>
          <w:tcPr>
            <w:tcBorders>
              <w:top w:color="000000" w:space="0" w:sz="4" w:val="single"/>
              <w:bottom w:color="000000" w:space="0" w:sz="4" w:val="single"/>
            </w:tcBorders>
          </w:tcPr>
          <w:p w:rsidR="00000000" w:rsidDel="00000000" w:rsidP="00000000" w:rsidRDefault="00000000" w:rsidRPr="00000000" w14:paraId="0000005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Atendimentos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informações sobre consultas realizadas, incluindo procedimentos feitos, medicamentos prescritos e recomendações.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D">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w:t>
            </w:r>
          </w:p>
        </w:tc>
        <w:tc>
          <w:tcPr>
            <w:tcBorders>
              <w:top w:color="000000" w:space="0" w:sz="4" w:val="single"/>
              <w:bottom w:color="000000" w:space="0" w:sz="4" w:val="single"/>
            </w:tcBorders>
          </w:tcPr>
          <w:p w:rsidR="00000000" w:rsidDel="00000000" w:rsidP="00000000" w:rsidRDefault="00000000" w:rsidRPr="00000000" w14:paraId="0000005E">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Gestão de Dentistas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F">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dentistas acessem o sistema para visualizar suas agendas, confirmar consultas e registrar atendimentos.</w:t>
            </w:r>
          </w:p>
        </w:tc>
      </w:tr>
    </w:tbl>
    <w:p w:rsidR="00000000" w:rsidDel="00000000" w:rsidP="00000000" w:rsidRDefault="00000000" w:rsidRPr="00000000" w14:paraId="00000060">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3">
      <w:pPr>
        <w:widowControl w:val="0"/>
        <w:numPr>
          <w:ilvl w:val="1"/>
          <w:numId w:val="2"/>
        </w:numPr>
        <w:tabs>
          <w:tab w:val="left" w:leader="none" w:pos="135"/>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Não Funcionais</w:t>
      </w:r>
      <w:r w:rsidDel="00000000" w:rsidR="00000000" w:rsidRPr="00000000">
        <w:rPr>
          <w:rtl w:val="0"/>
        </w:rPr>
      </w:r>
    </w:p>
    <w:p w:rsidR="00000000" w:rsidDel="00000000" w:rsidP="00000000" w:rsidRDefault="00000000" w:rsidRPr="00000000" w14:paraId="00000064">
      <w:pPr>
        <w:spacing w:before="200" w:lineRule="auto"/>
        <w:jc w:val="both"/>
        <w:rPr>
          <w:color w:val="7f7f7f"/>
          <w:sz w:val="20"/>
          <w:szCs w:val="20"/>
        </w:rPr>
      </w:pPr>
      <w:r w:rsidDel="00000000" w:rsidR="00000000" w:rsidRPr="00000000">
        <w:rPr>
          <w:rtl w:val="0"/>
        </w:rPr>
      </w:r>
    </w:p>
    <w:tbl>
      <w:tblPr>
        <w:tblStyle w:val="Table4"/>
        <w:tblW w:w="8265.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395"/>
        <w:gridCol w:w="2175"/>
        <w:gridCol w:w="4695"/>
        <w:tblGridChange w:id="0">
          <w:tblGrid>
            <w:gridCol w:w="1395"/>
            <w:gridCol w:w="2175"/>
            <w:gridCol w:w="4695"/>
          </w:tblGrid>
        </w:tblGridChange>
      </w:tblGrid>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5">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6">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7">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913"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8">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 intuitiva e de fácil uso para pacientes, dentistas e administradores. Design responsivo para suportar diferentes tipos de dispositivos, como computadores, tablets e smartphones.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B">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 e Confiabilidade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disponibilidade do sistema para que os pacientes possam agendar consultas a qualquer momento. Redundância e backups regulares para evitar perda de dados e interrupções prolongadas.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E">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Desempenho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Tempo de resposta rápido durante o agendamento, consulta de agendas e outras iterações do sistema. Capacidade de lidar com picos de demanda.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1">
            <w:pPr>
              <w:spacing w:before="20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RNF004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suportar o crescimento futuro da clínica e do número de pacientes.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4">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Segurança e Privacidade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Mecanismos robustos de autenticação e autorização para proteger os dados dos pacientes e evitar acessos não autorizados.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7">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Manutenabilidade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Arquitetura modular que permita a fácil manutenção e atualização do sistema.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A">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Extensibilidade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Facilidade para adicionar novos recursos e funcionalidades no futuro.</w:t>
            </w:r>
          </w:p>
        </w:tc>
      </w:tr>
    </w:tbl>
    <w:p w:rsidR="00000000" w:rsidDel="00000000" w:rsidP="00000000" w:rsidRDefault="00000000" w:rsidRPr="00000000" w14:paraId="0000007D">
      <w:pPr>
        <w:widowControl w:val="0"/>
        <w:tabs>
          <w:tab w:val="left" w:leader="none" w:pos="1042"/>
        </w:tabs>
        <w:spacing w:before="200" w:lineRule="auto"/>
        <w:jc w:val="both"/>
        <w:rPr>
          <w:b w:val="1"/>
          <w:sz w:val="24"/>
          <w:szCs w:val="24"/>
        </w:rPr>
      </w:pPr>
      <w:r w:rsidDel="00000000" w:rsidR="00000000" w:rsidRPr="00000000">
        <w:rPr>
          <w:rtl w:val="0"/>
        </w:rPr>
      </w:r>
    </w:p>
    <w:p w:rsidR="00000000" w:rsidDel="00000000" w:rsidP="00000000" w:rsidRDefault="00000000" w:rsidRPr="00000000" w14:paraId="0000007E">
      <w:pPr>
        <w:widowControl w:val="0"/>
        <w:tabs>
          <w:tab w:val="left" w:leader="none" w:pos="1042"/>
        </w:tabs>
        <w:spacing w:before="200" w:lineRule="auto"/>
        <w:jc w:val="both"/>
        <w:rPr>
          <w:b w:val="1"/>
          <w:sz w:val="24"/>
          <w:szCs w:val="24"/>
          <w:highlight w:val="yellow"/>
        </w:rPr>
      </w:pPr>
      <w:r w:rsidDel="00000000" w:rsidR="00000000" w:rsidRPr="00000000">
        <w:rPr>
          <w:b w:val="1"/>
          <w:sz w:val="24"/>
          <w:szCs w:val="24"/>
          <w:rtl w:val="0"/>
        </w:rPr>
        <w:t xml:space="preserve">6.3 Diagrama de Casos de Uso </w:t>
      </w:r>
      <w:r w:rsidDel="00000000" w:rsidR="00000000" w:rsidRPr="00000000">
        <w:rPr>
          <w:rtl w:val="0"/>
        </w:rPr>
      </w:r>
    </w:p>
    <w:p w:rsidR="00000000" w:rsidDel="00000000" w:rsidP="00000000" w:rsidRDefault="00000000" w:rsidRPr="00000000" w14:paraId="0000007F">
      <w:pPr>
        <w:spacing w:before="200" w:line="360" w:lineRule="auto"/>
        <w:ind w:firstLine="720"/>
        <w:jc w:val="both"/>
        <w:rPr>
          <w:sz w:val="24"/>
          <w:szCs w:val="24"/>
        </w:rPr>
      </w:pPr>
      <w:r w:rsidDel="00000000" w:rsidR="00000000" w:rsidRPr="00000000">
        <w:rPr>
          <w:sz w:val="24"/>
          <w:szCs w:val="24"/>
          <w:rtl w:val="0"/>
        </w:rPr>
        <w:t xml:space="preserve">Nesta seção, apresentaremos o diagrama de casos de uso do sistema, que visa representar visualmente as interações entre os atores e o sistema. O diagrama de casos de uso fornece uma visão geral das funcionalidades principais e dos fluxos de trabalho mais relevantes do sistema.</w:t>
      </w:r>
    </w:p>
    <w:p w:rsidR="00000000" w:rsidDel="00000000" w:rsidP="00000000" w:rsidRDefault="00000000" w:rsidRPr="00000000" w14:paraId="00000080">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1">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2">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before="200" w:lineRule="auto"/>
        <w:ind w:left="0" w:firstLine="0"/>
        <w:jc w:val="both"/>
        <w:rPr>
          <w:b w:val="1"/>
          <w:sz w:val="24"/>
          <w:szCs w:val="24"/>
        </w:rPr>
      </w:pPr>
      <w:r w:rsidDel="00000000" w:rsidR="00000000" w:rsidRPr="00000000">
        <w:rPr>
          <w:b w:val="1"/>
          <w:sz w:val="24"/>
          <w:szCs w:val="24"/>
          <w:rtl w:val="0"/>
        </w:rPr>
        <w:t xml:space="preserve">a) Atendentes:</w:t>
      </w:r>
    </w:p>
    <w:p w:rsidR="00000000" w:rsidDel="00000000" w:rsidP="00000000" w:rsidRDefault="00000000" w:rsidRPr="00000000" w14:paraId="00000084">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4965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00" w:lineRule="auto"/>
        <w:ind w:left="0" w:firstLine="0"/>
        <w:jc w:val="both"/>
        <w:rPr>
          <w:b w:val="1"/>
          <w:sz w:val="24"/>
          <w:szCs w:val="24"/>
        </w:rPr>
      </w:pPr>
      <w:r w:rsidDel="00000000" w:rsidR="00000000" w:rsidRPr="00000000">
        <w:rPr>
          <w:b w:val="1"/>
          <w:sz w:val="24"/>
          <w:szCs w:val="24"/>
          <w:rtl w:val="0"/>
        </w:rPr>
        <w:t xml:space="preserve">b) Dentistas:</w:t>
      </w:r>
    </w:p>
    <w:p w:rsidR="00000000" w:rsidDel="00000000" w:rsidP="00000000" w:rsidRDefault="00000000" w:rsidRPr="00000000" w14:paraId="00000086">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2730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200" w:lineRule="auto"/>
        <w:ind w:left="0" w:firstLine="0"/>
        <w:jc w:val="both"/>
        <w:rPr>
          <w:b w:val="1"/>
          <w:sz w:val="24"/>
          <w:szCs w:val="24"/>
        </w:rPr>
      </w:pPr>
      <w:r w:rsidDel="00000000" w:rsidR="00000000" w:rsidRPr="00000000">
        <w:rPr>
          <w:b w:val="1"/>
          <w:sz w:val="24"/>
          <w:szCs w:val="24"/>
          <w:rtl w:val="0"/>
        </w:rPr>
        <w:t xml:space="preserve">c) Pacientes:</w:t>
      </w:r>
    </w:p>
    <w:p w:rsidR="00000000" w:rsidDel="00000000" w:rsidP="00000000" w:rsidRDefault="00000000" w:rsidRPr="00000000" w14:paraId="00000088">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3657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tabs>
          <w:tab w:val="left" w:leader="none" w:pos="1042"/>
        </w:tabs>
        <w:spacing w:before="200" w:lineRule="auto"/>
        <w:ind w:left="0" w:firstLine="0"/>
        <w:jc w:val="both"/>
        <w:rPr>
          <w:sz w:val="24"/>
          <w:szCs w:val="24"/>
        </w:rPr>
      </w:pPr>
      <w:r w:rsidDel="00000000" w:rsidR="00000000" w:rsidRPr="00000000">
        <w:rPr>
          <w:b w:val="1"/>
          <w:sz w:val="24"/>
          <w:szCs w:val="24"/>
          <w:rtl w:val="0"/>
        </w:rPr>
        <w:t xml:space="preserve">6.4 </w:t>
      </w:r>
      <w:r w:rsidDel="00000000" w:rsidR="00000000" w:rsidRPr="00000000">
        <w:rPr>
          <w:b w:val="1"/>
          <w:sz w:val="24"/>
          <w:szCs w:val="24"/>
          <w:rtl w:val="0"/>
        </w:rPr>
        <w:t xml:space="preserve">Diagrama Entidade-Relacionamento</w:t>
      </w:r>
      <w:r w:rsidDel="00000000" w:rsidR="00000000" w:rsidRPr="00000000">
        <w:rPr>
          <w:rtl w:val="0"/>
        </w:rPr>
      </w:r>
    </w:p>
    <w:p w:rsidR="00000000" w:rsidDel="00000000" w:rsidP="00000000" w:rsidRDefault="00000000" w:rsidRPr="00000000" w14:paraId="0000008A">
      <w:pPr>
        <w:spacing w:before="200" w:line="360" w:lineRule="auto"/>
        <w:ind w:firstLine="720"/>
        <w:jc w:val="both"/>
        <w:rPr>
          <w:sz w:val="24"/>
          <w:szCs w:val="24"/>
        </w:rPr>
      </w:pPr>
      <w:r w:rsidDel="00000000" w:rsidR="00000000" w:rsidRPr="00000000">
        <w:rPr>
          <w:sz w:val="24"/>
          <w:szCs w:val="24"/>
          <w:rtl w:val="0"/>
        </w:rPr>
        <w:t xml:space="preserve">O diagrama ER (Entidade-Relacionamento) é uma representação gráfica utilizada na modelagem de sistemas e bancos de dados. Ele descreve a estrutura lógica do sistema, mostrando as entidades (objetos ou conceitos) envolvidos e os relacionamentos entre eles. Esse diagrama é fundamental para compreender como os dados estão organizados e interagem no sistema.</w:t>
      </w:r>
    </w:p>
    <w:p w:rsidR="00000000" w:rsidDel="00000000" w:rsidP="00000000" w:rsidRDefault="00000000" w:rsidRPr="00000000" w14:paraId="0000008B">
      <w:pPr>
        <w:spacing w:before="200" w:line="360" w:lineRule="auto"/>
        <w:ind w:firstLine="720"/>
        <w:jc w:val="both"/>
        <w:rPr>
          <w:sz w:val="24"/>
          <w:szCs w:val="24"/>
        </w:rPr>
      </w:pPr>
      <w:r w:rsidDel="00000000" w:rsidR="00000000" w:rsidRPr="00000000">
        <w:rPr>
          <w:sz w:val="24"/>
          <w:szCs w:val="24"/>
          <w:rtl w:val="0"/>
        </w:rPr>
        <w:t xml:space="preserve">As associações são representações dos relacionamentos entre as entidades no diagrama ER. Elas indicam como uma entidade se relaciona com outra e podem ser do tipo um-para-um, um-para-muitos ou muitos-para-muitos. As cardinalidades são usadas para expressar quantos elementos de uma entidade estão relacionados com a outra entidade. Elas ajudam a definir as restrições e a natureza dos relacionamentos.</w:t>
      </w:r>
    </w:p>
    <w:p w:rsidR="00000000" w:rsidDel="00000000" w:rsidP="00000000" w:rsidRDefault="00000000" w:rsidRPr="00000000" w14:paraId="0000008C">
      <w:pPr>
        <w:spacing w:before="200" w:lineRule="auto"/>
        <w:ind w:firstLine="720"/>
        <w:jc w:val="center"/>
        <w:rPr>
          <w:sz w:val="24"/>
          <w:szCs w:val="24"/>
        </w:rPr>
      </w:pPr>
      <w:r w:rsidDel="00000000" w:rsidR="00000000" w:rsidRPr="00000000">
        <w:rPr>
          <w:sz w:val="24"/>
          <w:szCs w:val="24"/>
        </w:rPr>
        <w:drawing>
          <wp:inline distB="114300" distT="114300" distL="114300" distR="114300">
            <wp:extent cx="5731200" cy="4279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00" w:lineRule="auto"/>
        <w:ind w:left="0" w:firstLine="0"/>
        <w:jc w:val="both"/>
        <w:rPr>
          <w:b w:val="1"/>
          <w:sz w:val="24"/>
          <w:szCs w:val="24"/>
        </w:rPr>
      </w:pPr>
      <w:r w:rsidDel="00000000" w:rsidR="00000000" w:rsidRPr="00000000">
        <w:rPr>
          <w:color w:val="ff0000"/>
          <w:sz w:val="24"/>
          <w:szCs w:val="24"/>
          <w:rtl w:val="0"/>
        </w:rPr>
        <w:t xml:space="preserve">I</w:t>
      </w:r>
      <w:r w:rsidDel="00000000" w:rsidR="00000000" w:rsidRPr="00000000">
        <w:rPr>
          <w:b w:val="1"/>
          <w:sz w:val="24"/>
          <w:szCs w:val="24"/>
          <w:shd w:fill="e6e6e6" w:val="clear"/>
          <w:rtl w:val="0"/>
        </w:rPr>
        <w:t xml:space="preserve">7. RESTRIÇÕES</w:t>
        <w:tab/>
      </w:r>
      <w:r w:rsidDel="00000000" w:rsidR="00000000" w:rsidRPr="00000000">
        <w:rPr>
          <w:rtl w:val="0"/>
        </w:rPr>
      </w:r>
    </w:p>
    <w:p w:rsidR="00000000" w:rsidDel="00000000" w:rsidP="00000000" w:rsidRDefault="00000000" w:rsidRPr="00000000" w14:paraId="0000008E">
      <w:pPr>
        <w:widowControl w:val="0"/>
        <w:spacing w:before="200" w:line="360" w:lineRule="auto"/>
        <w:ind w:left="0" w:firstLine="720"/>
        <w:jc w:val="both"/>
        <w:rPr>
          <w:sz w:val="24"/>
          <w:szCs w:val="24"/>
        </w:rPr>
      </w:pPr>
      <w:r w:rsidDel="00000000" w:rsidR="00000000" w:rsidRPr="00000000">
        <w:rPr>
          <w:sz w:val="24"/>
          <w:szCs w:val="24"/>
          <w:rtl w:val="0"/>
        </w:rPr>
        <w:t xml:space="preserve">Descreve as restrições que são impostas ao sistema ou ao processo de desenvolvimento. Para a plataforma </w:t>
      </w:r>
      <w:r w:rsidDel="00000000" w:rsidR="00000000" w:rsidRPr="00000000">
        <w:rPr>
          <w:sz w:val="24"/>
          <w:szCs w:val="24"/>
          <w:rtl w:val="0"/>
        </w:rPr>
        <w:t xml:space="preserve">ODONTO+</w:t>
      </w:r>
      <w:r w:rsidDel="00000000" w:rsidR="00000000" w:rsidRPr="00000000">
        <w:rPr>
          <w:sz w:val="24"/>
          <w:szCs w:val="24"/>
          <w:rtl w:val="0"/>
        </w:rPr>
        <w:t xml:space="preserve">, listo as restrições abaixo:</w:t>
      </w:r>
    </w:p>
    <w:p w:rsidR="00000000" w:rsidDel="00000000" w:rsidP="00000000" w:rsidRDefault="00000000" w:rsidRPr="00000000" w14:paraId="0000008F">
      <w:pPr>
        <w:widowControl w:val="0"/>
        <w:spacing w:before="200" w:line="360" w:lineRule="auto"/>
        <w:ind w:left="501" w:firstLine="0"/>
        <w:jc w:val="both"/>
        <w:rPr>
          <w:sz w:val="24"/>
          <w:szCs w:val="24"/>
        </w:rPr>
      </w:pPr>
      <w:r w:rsidDel="00000000" w:rsidR="00000000" w:rsidRPr="00000000">
        <w:rPr>
          <w:rtl w:val="0"/>
        </w:rPr>
      </w:r>
    </w:p>
    <w:p w:rsidR="00000000" w:rsidDel="00000000" w:rsidP="00000000" w:rsidRDefault="00000000" w:rsidRPr="00000000" w14:paraId="00000090">
      <w:pPr>
        <w:widowControl w:val="0"/>
        <w:numPr>
          <w:ilvl w:val="0"/>
          <w:numId w:val="4"/>
        </w:numPr>
        <w:shd w:fill="ffffff" w:val="clear"/>
        <w:spacing w:after="0" w:afterAutospacing="0" w:before="60" w:line="360" w:lineRule="auto"/>
        <w:ind w:left="720" w:hanging="360"/>
        <w:jc w:val="both"/>
      </w:pPr>
      <w:r w:rsidDel="00000000" w:rsidR="00000000" w:rsidRPr="00000000">
        <w:rPr>
          <w:color w:val="1f1f1f"/>
          <w:sz w:val="24"/>
          <w:szCs w:val="24"/>
          <w:rtl w:val="0"/>
        </w:rPr>
        <w:t xml:space="preserve">O sistema deve ser capaz de gerenciar consultas de diferentes tipos, incluindo consultas de rotina, limpeza e extração.</w:t>
      </w:r>
    </w:p>
    <w:p w:rsidR="00000000" w:rsidDel="00000000" w:rsidP="00000000" w:rsidRDefault="00000000" w:rsidRPr="00000000" w14:paraId="00000091">
      <w:pPr>
        <w:widowControl w:val="0"/>
        <w:numPr>
          <w:ilvl w:val="0"/>
          <w:numId w:val="4"/>
        </w:numPr>
        <w:shd w:fill="ffffff" w:val="clear"/>
        <w:spacing w:after="0" w:afterAutospacing="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Deve ser funcional no ambiente web e mobile.</w:t>
      </w:r>
    </w:p>
    <w:p w:rsidR="00000000" w:rsidDel="00000000" w:rsidP="00000000" w:rsidRDefault="00000000" w:rsidRPr="00000000" w14:paraId="00000092">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ser capaz de verificar a disponibilidade dos dentistas antes de agendar uma consulta.</w:t>
      </w:r>
    </w:p>
    <w:p w:rsidR="00000000" w:rsidDel="00000000" w:rsidP="00000000" w:rsidRDefault="00000000" w:rsidRPr="00000000" w14:paraId="00000093">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enviar uma confirmação de agendamento ao paciente por e-mail ou telefone.</w:t>
      </w:r>
    </w:p>
    <w:p w:rsidR="00000000" w:rsidDel="00000000" w:rsidP="00000000" w:rsidRDefault="00000000" w:rsidRPr="00000000" w14:paraId="00000094">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permitir que o paciente ou a secretária solicite a alteração ou o cancelamento de uma consulta.</w:t>
      </w:r>
    </w:p>
    <w:p w:rsidR="00000000" w:rsidDel="00000000" w:rsidP="00000000" w:rsidRDefault="00000000" w:rsidRPr="00000000" w14:paraId="00000095">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registrar as informações do atendente que atendeu cada consulta e a função que ele desempenhou.</w:t>
      </w:r>
    </w:p>
    <w:p w:rsidR="00000000" w:rsidDel="00000000" w:rsidP="00000000" w:rsidRDefault="00000000" w:rsidRPr="00000000" w14:paraId="00000096">
      <w:pPr>
        <w:widowControl w:val="0"/>
        <w:numPr>
          <w:ilvl w:val="0"/>
          <w:numId w:val="4"/>
        </w:numPr>
        <w:shd w:fill="ffffff" w:val="clear"/>
        <w:spacing w:after="0" w:afterAutospacing="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O sistema deve ser compatível com os browsers mais populares.</w:t>
      </w:r>
    </w:p>
    <w:p w:rsidR="00000000" w:rsidDel="00000000" w:rsidP="00000000" w:rsidRDefault="00000000" w:rsidRPr="00000000" w14:paraId="00000097">
      <w:pPr>
        <w:widowControl w:val="0"/>
        <w:numPr>
          <w:ilvl w:val="0"/>
          <w:numId w:val="4"/>
        </w:numPr>
        <w:shd w:fill="ffffff" w:val="clear"/>
        <w:spacing w:after="22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O sistema deve ser funcional no ambiente web e mobile.</w:t>
      </w:r>
    </w:p>
    <w:p w:rsidR="00000000" w:rsidDel="00000000" w:rsidP="00000000" w:rsidRDefault="00000000" w:rsidRPr="00000000" w14:paraId="00000098">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bookmarkStart w:colFirst="0" w:colLast="0" w:name="_1z6w9hcexzck" w:id="1"/>
      <w:bookmarkEnd w:id="1"/>
      <w:r w:rsidDel="00000000" w:rsidR="00000000" w:rsidRPr="00000000">
        <w:rPr>
          <w:rtl w:val="0"/>
        </w:rPr>
      </w:r>
    </w:p>
    <w:p w:rsidR="00000000" w:rsidDel="00000000" w:rsidP="00000000" w:rsidRDefault="00000000" w:rsidRPr="00000000" w14:paraId="00000099">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rPr>
      </w:pPr>
      <w:bookmarkStart w:colFirst="0" w:colLast="0" w:name="_30j0zll" w:id="2"/>
      <w:bookmarkEnd w:id="2"/>
      <w:r w:rsidDel="00000000" w:rsidR="00000000" w:rsidRPr="00000000">
        <w:rPr>
          <w:b w:val="1"/>
          <w:sz w:val="24"/>
          <w:szCs w:val="24"/>
          <w:shd w:fill="e6e6e6" w:val="clear"/>
          <w:rtl w:val="0"/>
        </w:rPr>
        <w:t xml:space="preserve">8. POLÍTICA DE VERSIONAMENTO</w:t>
      </w:r>
      <w:r w:rsidDel="00000000" w:rsidR="00000000" w:rsidRPr="00000000">
        <w:rPr>
          <w:rtl w:val="0"/>
        </w:rPr>
      </w:r>
    </w:p>
    <w:p w:rsidR="00000000" w:rsidDel="00000000" w:rsidP="00000000" w:rsidRDefault="00000000" w:rsidRPr="00000000" w14:paraId="0000009A">
      <w:pPr>
        <w:widowControl w:val="0"/>
        <w:spacing w:before="200" w:lineRule="auto"/>
        <w:ind w:left="0" w:firstLine="720"/>
        <w:jc w:val="both"/>
        <w:rPr>
          <w:sz w:val="24"/>
          <w:szCs w:val="24"/>
        </w:rPr>
      </w:pPr>
      <w:r w:rsidDel="00000000" w:rsidR="00000000" w:rsidRPr="00000000">
        <w:rPr>
          <w:sz w:val="24"/>
          <w:szCs w:val="24"/>
          <w:rtl w:val="0"/>
        </w:rPr>
        <w:t xml:space="preserve">Descreve como será realizada a política de versionamento do projeto.</w:t>
      </w:r>
    </w:p>
    <w:p w:rsidR="00000000" w:rsidDel="00000000" w:rsidP="00000000" w:rsidRDefault="00000000" w:rsidRPr="00000000" w14:paraId="0000009B">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Gitlab;</w:t>
      </w:r>
    </w:p>
    <w:p w:rsidR="00000000" w:rsidDel="00000000" w:rsidP="00000000" w:rsidRDefault="00000000" w:rsidRPr="00000000" w14:paraId="0000009C">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Branch Master;</w:t>
      </w:r>
    </w:p>
    <w:p w:rsidR="00000000" w:rsidDel="00000000" w:rsidP="00000000" w:rsidRDefault="00000000" w:rsidRPr="00000000" w14:paraId="0000009D">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Cada alteração é acompanhada pela equipe antes de cada commit;</w:t>
      </w:r>
    </w:p>
    <w:p w:rsidR="00000000" w:rsidDel="00000000" w:rsidP="00000000" w:rsidRDefault="00000000" w:rsidRPr="00000000" w14:paraId="0000009E">
      <w:pPr>
        <w:widowControl w:val="0"/>
        <w:numPr>
          <w:ilvl w:val="0"/>
          <w:numId w:val="3"/>
        </w:numPr>
        <w:tabs>
          <w:tab w:val="left" w:leader="none" w:pos="861"/>
          <w:tab w:val="left" w:leader="none" w:pos="862"/>
        </w:tabs>
        <w:spacing w:before="200" w:lineRule="auto"/>
        <w:ind w:left="861" w:right="130" w:hanging="360"/>
        <w:jc w:val="both"/>
      </w:pPr>
      <w:r w:rsidDel="00000000" w:rsidR="00000000" w:rsidRPr="00000000">
        <w:rPr>
          <w:sz w:val="24"/>
          <w:szCs w:val="24"/>
          <w:rtl w:val="0"/>
        </w:rPr>
        <w:t xml:space="preserve">É mantido um histórico de versão por meio do gitlab e a cada </w:t>
      </w:r>
      <w:r w:rsidDel="00000000" w:rsidR="00000000" w:rsidRPr="00000000">
        <w:rPr>
          <w:i w:val="1"/>
          <w:sz w:val="24"/>
          <w:szCs w:val="24"/>
          <w:rtl w:val="0"/>
        </w:rPr>
        <w:t xml:space="preserve">commit </w:t>
      </w:r>
      <w:r w:rsidDel="00000000" w:rsidR="00000000" w:rsidRPr="00000000">
        <w:rPr>
          <w:sz w:val="24"/>
          <w:szCs w:val="24"/>
          <w:rtl w:val="0"/>
        </w:rPr>
        <w:t xml:space="preserve">são executados testes automatizados, por meio do componente de integração contínua do gitlab.</w:t>
      </w:r>
    </w:p>
    <w:p w:rsidR="00000000" w:rsidDel="00000000" w:rsidP="00000000" w:rsidRDefault="00000000" w:rsidRPr="00000000" w14:paraId="0000009F">
      <w:pPr>
        <w:widowControl w:val="0"/>
        <w:tabs>
          <w:tab w:val="left" w:leader="none" w:pos="861"/>
          <w:tab w:val="left" w:leader="none" w:pos="862"/>
        </w:tabs>
        <w:spacing w:before="200" w:lineRule="auto"/>
        <w:ind w:left="0" w:right="130" w:firstLine="0"/>
        <w:jc w:val="both"/>
        <w:rPr>
          <w:sz w:val="24"/>
          <w:szCs w:val="24"/>
        </w:rPr>
      </w:pPr>
      <w:r w:rsidDel="00000000" w:rsidR="00000000" w:rsidRPr="00000000">
        <w:rPr>
          <w:rtl w:val="0"/>
        </w:rPr>
      </w:r>
    </w:p>
    <w:p w:rsidR="00000000" w:rsidDel="00000000" w:rsidP="00000000" w:rsidRDefault="00000000" w:rsidRPr="00000000" w14:paraId="000000A0">
      <w:pPr>
        <w:pStyle w:val="Heading1"/>
        <w:keepLines w:val="0"/>
        <w:shd w:fill="e6e6e6" w:val="clear"/>
        <w:spacing w:after="60" w:before="200" w:lineRule="auto"/>
        <w:ind w:left="0" w:firstLine="0"/>
        <w:jc w:val="both"/>
        <w:rPr>
          <w:b w:val="1"/>
          <w:sz w:val="24"/>
          <w:szCs w:val="24"/>
        </w:rPr>
      </w:pPr>
      <w:bookmarkStart w:colFirst="0" w:colLast="0" w:name="_1fob9te" w:id="3"/>
      <w:bookmarkEnd w:id="3"/>
      <w:r w:rsidDel="00000000" w:rsidR="00000000" w:rsidRPr="00000000">
        <w:rPr>
          <w:b w:val="1"/>
          <w:sz w:val="24"/>
          <w:szCs w:val="24"/>
          <w:rtl w:val="0"/>
        </w:rPr>
        <w:t xml:space="preserve">9. REFERÊNCIAS</w:t>
      </w:r>
    </w:p>
    <w:p w:rsidR="00000000" w:rsidDel="00000000" w:rsidP="00000000" w:rsidRDefault="00000000" w:rsidRPr="00000000" w14:paraId="000000A1">
      <w:pPr>
        <w:widowControl w:val="0"/>
        <w:tabs>
          <w:tab w:val="left" w:leader="none" w:pos="1042"/>
        </w:tabs>
        <w:spacing w:before="200" w:lineRule="auto"/>
        <w:rPr>
          <w:b w:val="1"/>
          <w:sz w:val="24"/>
          <w:szCs w:val="24"/>
        </w:rPr>
      </w:pPr>
      <w:r w:rsidDel="00000000" w:rsidR="00000000" w:rsidRPr="00000000">
        <w:rPr>
          <w:sz w:val="24"/>
          <w:szCs w:val="24"/>
          <w:rtl w:val="0"/>
        </w:rPr>
        <w:tab/>
        <w:t xml:space="preserve">Não se aplica.</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6"/>
      <w:numFmt w:val="decimal"/>
      <w:lvlText w:val="%1"/>
      <w:lvlJc w:val="left"/>
      <w:pPr>
        <w:ind w:left="1042" w:hanging="360"/>
      </w:pPr>
      <w:rPr/>
    </w:lvl>
    <w:lvl w:ilvl="1">
      <w:start w:val="1"/>
      <w:numFmt w:val="decimal"/>
      <w:lvlText w:val="%1.%2"/>
      <w:lvlJc w:val="left"/>
      <w:pPr>
        <w:ind w:left="1042" w:hanging="360"/>
      </w:pPr>
      <w:rPr>
        <w:rFonts w:ascii="Calibri" w:cs="Calibri" w:eastAsia="Calibri" w:hAnsi="Calibri"/>
        <w:b w:val="1"/>
        <w:sz w:val="20"/>
        <w:szCs w:val="20"/>
      </w:rPr>
    </w:lvl>
    <w:lvl w:ilvl="2">
      <w:start w:val="0"/>
      <w:numFmt w:val="bullet"/>
      <w:lvlText w:val="•"/>
      <w:lvlJc w:val="left"/>
      <w:pPr>
        <w:ind w:left="2701" w:hanging="360"/>
      </w:pPr>
      <w:rPr/>
    </w:lvl>
    <w:lvl w:ilvl="3">
      <w:start w:val="0"/>
      <w:numFmt w:val="bullet"/>
      <w:lvlText w:val="•"/>
      <w:lvlJc w:val="left"/>
      <w:pPr>
        <w:ind w:left="3531" w:hanging="360"/>
      </w:pPr>
      <w:rPr/>
    </w:lvl>
    <w:lvl w:ilvl="4">
      <w:start w:val="0"/>
      <w:numFmt w:val="bullet"/>
      <w:lvlText w:val="•"/>
      <w:lvlJc w:val="left"/>
      <w:pPr>
        <w:ind w:left="4362" w:hanging="360"/>
      </w:pPr>
      <w:rPr/>
    </w:lvl>
    <w:lvl w:ilvl="5">
      <w:start w:val="0"/>
      <w:numFmt w:val="bullet"/>
      <w:lvlText w:val="•"/>
      <w:lvlJc w:val="left"/>
      <w:pPr>
        <w:ind w:left="5193" w:hanging="360"/>
      </w:pPr>
      <w:rPr/>
    </w:lvl>
    <w:lvl w:ilvl="6">
      <w:start w:val="0"/>
      <w:numFmt w:val="bullet"/>
      <w:lvlText w:val="•"/>
      <w:lvlJc w:val="left"/>
      <w:pPr>
        <w:ind w:left="6023" w:hanging="360"/>
      </w:pPr>
      <w:rPr/>
    </w:lvl>
    <w:lvl w:ilvl="7">
      <w:start w:val="0"/>
      <w:numFmt w:val="bullet"/>
      <w:lvlText w:val="•"/>
      <w:lvlJc w:val="left"/>
      <w:pPr>
        <w:ind w:left="6854" w:hanging="360"/>
      </w:pPr>
      <w:rPr/>
    </w:lvl>
    <w:lvl w:ilvl="8">
      <w:start w:val="0"/>
      <w:numFmt w:val="bullet"/>
      <w:lvlText w:val="•"/>
      <w:lvlJc w:val="left"/>
      <w:pPr>
        <w:ind w:left="7685" w:hanging="360"/>
      </w:pPr>
      <w:rPr/>
    </w:lvl>
  </w:abstractNum>
  <w:abstractNum w:abstractNumId="3">
    <w:lvl w:ilvl="0">
      <w:start w:val="0"/>
      <w:numFmt w:val="bullet"/>
      <w:lvlText w:val="●"/>
      <w:lvlJc w:val="left"/>
      <w:pPr>
        <w:ind w:left="862" w:hanging="360"/>
      </w:pPr>
      <w:rPr>
        <w:rFonts w:ascii="Times New Roman" w:cs="Times New Roman" w:eastAsia="Times New Roman" w:hAnsi="Times New Roman"/>
        <w:sz w:val="20"/>
        <w:szCs w:val="20"/>
      </w:rPr>
    </w:lvl>
    <w:lvl w:ilvl="1">
      <w:start w:val="0"/>
      <w:numFmt w:val="bullet"/>
      <w:lvlText w:val="•"/>
      <w:lvlJc w:val="left"/>
      <w:pPr>
        <w:ind w:left="1708" w:hanging="360"/>
      </w:pPr>
      <w:rPr/>
    </w:lvl>
    <w:lvl w:ilvl="2">
      <w:start w:val="0"/>
      <w:numFmt w:val="bullet"/>
      <w:lvlText w:val="•"/>
      <w:lvlJc w:val="left"/>
      <w:pPr>
        <w:ind w:left="2557" w:hanging="360"/>
      </w:pPr>
      <w:rPr/>
    </w:lvl>
    <w:lvl w:ilvl="3">
      <w:start w:val="0"/>
      <w:numFmt w:val="bullet"/>
      <w:lvlText w:val="•"/>
      <w:lvlJc w:val="left"/>
      <w:pPr>
        <w:ind w:left="3405" w:hanging="360"/>
      </w:pPr>
      <w:rPr/>
    </w:lvl>
    <w:lvl w:ilvl="4">
      <w:start w:val="0"/>
      <w:numFmt w:val="bullet"/>
      <w:lvlText w:val="•"/>
      <w:lvlJc w:val="left"/>
      <w:pPr>
        <w:ind w:left="4254" w:hanging="360"/>
      </w:pPr>
      <w:rPr/>
    </w:lvl>
    <w:lvl w:ilvl="5">
      <w:start w:val="0"/>
      <w:numFmt w:val="bullet"/>
      <w:lvlText w:val="•"/>
      <w:lvlJc w:val="left"/>
      <w:pPr>
        <w:ind w:left="5103" w:hanging="360"/>
      </w:pPr>
      <w:rPr/>
    </w:lvl>
    <w:lvl w:ilvl="6">
      <w:start w:val="0"/>
      <w:numFmt w:val="bullet"/>
      <w:lvlText w:val="•"/>
      <w:lvlJc w:val="left"/>
      <w:pPr>
        <w:ind w:left="5951" w:hanging="360"/>
      </w:pPr>
      <w:rPr/>
    </w:lvl>
    <w:lvl w:ilvl="7">
      <w:start w:val="0"/>
      <w:numFmt w:val="bullet"/>
      <w:lvlText w:val="•"/>
      <w:lvlJc w:val="left"/>
      <w:pPr>
        <w:ind w:left="6800" w:hanging="360"/>
      </w:pPr>
      <w:rPr/>
    </w:lvl>
    <w:lvl w:ilvl="8">
      <w:start w:val="0"/>
      <w:numFmt w:val="bullet"/>
      <w:lvlText w:val="•"/>
      <w:lvlJc w:val="left"/>
      <w:pPr>
        <w:ind w:left="7649" w:hanging="360"/>
      </w:pPr>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18" w:hanging="576"/>
      </w:pPr>
      <w:rPr/>
    </w:lvl>
    <w:lvl w:ilvl="1">
      <w:start w:val="1"/>
      <w:numFmt w:val="decimal"/>
      <w:lvlText w:val="%1.%2"/>
      <w:lvlJc w:val="left"/>
      <w:pPr>
        <w:ind w:left="718" w:hanging="576"/>
      </w:pPr>
      <w:rPr>
        <w:rFonts w:ascii="Calibri" w:cs="Calibri" w:eastAsia="Calibri" w:hAnsi="Calibri"/>
        <w:b w:val="1"/>
        <w:sz w:val="24"/>
        <w:szCs w:val="24"/>
      </w:rPr>
    </w:lvl>
    <w:lvl w:ilvl="2">
      <w:start w:val="0"/>
      <w:numFmt w:val="bullet"/>
      <w:lvlText w:val="●"/>
      <w:lvlJc w:val="left"/>
      <w:pPr>
        <w:ind w:left="862" w:hanging="360"/>
      </w:pPr>
      <w:rPr>
        <w:rFonts w:ascii="Times New Roman" w:cs="Times New Roman" w:eastAsia="Times New Roman" w:hAnsi="Times New Roman"/>
        <w:sz w:val="20"/>
        <w:szCs w:val="20"/>
      </w:rPr>
    </w:lvl>
    <w:lvl w:ilvl="3">
      <w:start w:val="0"/>
      <w:numFmt w:val="bullet"/>
      <w:lvlText w:val="•"/>
      <w:lvlJc w:val="left"/>
      <w:pPr>
        <w:ind w:left="2745" w:hanging="360"/>
      </w:pPr>
      <w:rPr/>
    </w:lvl>
    <w:lvl w:ilvl="4">
      <w:start w:val="0"/>
      <w:numFmt w:val="bullet"/>
      <w:lvlText w:val="•"/>
      <w:lvlJc w:val="left"/>
      <w:pPr>
        <w:ind w:left="3688" w:hanging="360"/>
      </w:pPr>
      <w:rPr/>
    </w:lvl>
    <w:lvl w:ilvl="5">
      <w:start w:val="0"/>
      <w:numFmt w:val="bullet"/>
      <w:lvlText w:val="•"/>
      <w:lvlJc w:val="left"/>
      <w:pPr>
        <w:ind w:left="4631" w:hanging="360"/>
      </w:pPr>
      <w:rPr/>
    </w:lvl>
    <w:lvl w:ilvl="6">
      <w:start w:val="0"/>
      <w:numFmt w:val="bullet"/>
      <w:lvlText w:val="•"/>
      <w:lvlJc w:val="left"/>
      <w:pPr>
        <w:ind w:left="5574" w:hanging="360"/>
      </w:pPr>
      <w:rPr/>
    </w:lvl>
    <w:lvl w:ilvl="7">
      <w:start w:val="0"/>
      <w:numFmt w:val="bullet"/>
      <w:lvlText w:val="•"/>
      <w:lvlJc w:val="left"/>
      <w:pPr>
        <w:ind w:left="6517" w:hanging="360"/>
      </w:pPr>
      <w:rPr/>
    </w:lvl>
    <w:lvl w:ilvl="8">
      <w:start w:val="0"/>
      <w:numFmt w:val="bullet"/>
      <w:lvlText w:val="•"/>
      <w:lvlJc w:val="left"/>
      <w:pPr>
        <w:ind w:left="746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74" w:hanging="461"/>
      </w:pPr>
      <w:rPr>
        <w:rFonts w:ascii="Calibri" w:cs="Calibri" w:eastAsia="Calibri" w:hAnsi="Calibri"/>
        <w:b w:val="1"/>
        <w:sz w:val="24"/>
        <w:szCs w:val="24"/>
        <w:shd w:fill="e6e6e6" w:val="clear"/>
      </w:rPr>
    </w:lvl>
    <w:lvl w:ilvl="1">
      <w:start w:val="0"/>
      <w:numFmt w:val="bullet"/>
      <w:lvlText w:val="•"/>
      <w:lvlJc w:val="left"/>
      <w:pPr>
        <w:ind w:left="899" w:hanging="144"/>
      </w:pPr>
      <w:rPr>
        <w:rFonts w:ascii="Calibri" w:cs="Calibri" w:eastAsia="Calibri" w:hAnsi="Calibri"/>
        <w:sz w:val="20"/>
        <w:szCs w:val="20"/>
      </w:rPr>
    </w:lvl>
    <w:lvl w:ilvl="2">
      <w:start w:val="0"/>
      <w:numFmt w:val="bullet"/>
      <w:lvlText w:val="•"/>
      <w:lvlJc w:val="left"/>
      <w:pPr>
        <w:ind w:left="1838" w:hanging="144"/>
      </w:pPr>
      <w:rPr/>
    </w:lvl>
    <w:lvl w:ilvl="3">
      <w:start w:val="0"/>
      <w:numFmt w:val="bullet"/>
      <w:lvlText w:val="•"/>
      <w:lvlJc w:val="left"/>
      <w:pPr>
        <w:ind w:left="2776" w:hanging="143.99999999999955"/>
      </w:pPr>
      <w:rPr/>
    </w:lvl>
    <w:lvl w:ilvl="4">
      <w:start w:val="0"/>
      <w:numFmt w:val="bullet"/>
      <w:lvlText w:val="•"/>
      <w:lvlJc w:val="left"/>
      <w:pPr>
        <w:ind w:left="3715" w:hanging="144"/>
      </w:pPr>
      <w:rPr/>
    </w:lvl>
    <w:lvl w:ilvl="5">
      <w:start w:val="0"/>
      <w:numFmt w:val="bullet"/>
      <w:lvlText w:val="•"/>
      <w:lvlJc w:val="left"/>
      <w:pPr>
        <w:ind w:left="4653" w:hanging="144"/>
      </w:pPr>
      <w:rPr/>
    </w:lvl>
    <w:lvl w:ilvl="6">
      <w:start w:val="0"/>
      <w:numFmt w:val="bullet"/>
      <w:lvlText w:val="•"/>
      <w:lvlJc w:val="left"/>
      <w:pPr>
        <w:ind w:left="5592" w:hanging="143.99999999999818"/>
      </w:pPr>
      <w:rPr/>
    </w:lvl>
    <w:lvl w:ilvl="7">
      <w:start w:val="0"/>
      <w:numFmt w:val="bullet"/>
      <w:lvlText w:val="•"/>
      <w:lvlJc w:val="left"/>
      <w:pPr>
        <w:ind w:left="6530" w:hanging="144"/>
      </w:pPr>
      <w:rPr/>
    </w:lvl>
    <w:lvl w:ilvl="8">
      <w:start w:val="0"/>
      <w:numFmt w:val="bullet"/>
      <w:lvlText w:val="•"/>
      <w:lvlJc w:val="left"/>
      <w:pPr>
        <w:ind w:left="7469"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