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FEF01" w14:textId="5C514230" w:rsidR="001F097F" w:rsidRPr="007B5386" w:rsidRDefault="007B5386" w:rsidP="007B5386"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</w:t>
      </w:r>
      <w:r w:rsidR="003562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хническое задание</w:t>
      </w:r>
      <w:r w:rsidR="003A20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проект </w:t>
      </w:r>
      <w:r w:rsidR="003A20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ERP</w:t>
      </w:r>
      <w:r w:rsidR="003A20C9" w:rsidRPr="003A20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</w:t>
      </w:r>
      <w:r w:rsidR="003A20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система</w:t>
      </w:r>
    </w:p>
    <w:p w14:paraId="25E0D66D" w14:textId="77777777" w:rsidR="001F097F" w:rsidRDefault="001F097F" w:rsidP="002C177D">
      <w:pPr>
        <w:spacing w:line="360" w:lineRule="auto"/>
        <w:ind w:left="62" w:right="23" w:firstLine="720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4EBEF45D" w14:textId="4EDFDAA8" w:rsidR="00210456" w:rsidRPr="009868B8" w:rsidRDefault="003A20C9" w:rsidP="002C177D">
      <w:pPr>
        <w:pStyle w:val="aa"/>
        <w:widowControl w:val="0"/>
        <w:numPr>
          <w:ilvl w:val="0"/>
          <w:numId w:val="3"/>
        </w:numPr>
        <w:spacing w:line="360" w:lineRule="auto"/>
        <w:ind w:left="62" w:right="23" w:firstLine="720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868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Цели создания Системы</w:t>
      </w:r>
    </w:p>
    <w:p w14:paraId="75264E37" w14:textId="07369CEF" w:rsidR="00210456" w:rsidRDefault="00210456" w:rsidP="002C177D">
      <w:pPr>
        <w:pStyle w:val="aa"/>
        <w:widowControl w:val="0"/>
        <w:numPr>
          <w:ilvl w:val="1"/>
          <w:numId w:val="3"/>
        </w:numPr>
        <w:spacing w:line="360" w:lineRule="auto"/>
        <w:ind w:left="62" w:right="23" w:firstLine="720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Построить систему</w:t>
      </w:r>
      <w:r w:rsidR="00A42F0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мониторинга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42F09">
        <w:rPr>
          <w:rFonts w:ascii="Times New Roman" w:eastAsia="Times New Roman" w:hAnsi="Times New Roman" w:cs="Times New Roman"/>
          <w:color w:val="000000"/>
          <w:sz w:val="28"/>
          <w:szCs w:val="28"/>
        </w:rPr>
        <w:t>рекламных кампаний для сотрудников маркетингового агентства и клиентов</w:t>
      </w:r>
    </w:p>
    <w:p w14:paraId="45F853AB" w14:textId="7CD43C9D" w:rsidR="003A20C9" w:rsidRDefault="003A20C9" w:rsidP="002C177D">
      <w:pPr>
        <w:pStyle w:val="aa"/>
        <w:widowControl w:val="0"/>
        <w:numPr>
          <w:ilvl w:val="1"/>
          <w:numId w:val="3"/>
        </w:numPr>
        <w:spacing w:line="360" w:lineRule="auto"/>
        <w:ind w:left="62" w:right="23" w:firstLine="720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Представление нового сервиса в сети своего предприятия, а затем в онлайн</w:t>
      </w:r>
    </w:p>
    <w:p w14:paraId="2898D686" w14:textId="36ACFD43" w:rsidR="003A20C9" w:rsidRDefault="00A42F09" w:rsidP="002C177D">
      <w:pPr>
        <w:pStyle w:val="aa"/>
        <w:widowControl w:val="0"/>
        <w:numPr>
          <w:ilvl w:val="1"/>
          <w:numId w:val="3"/>
        </w:numPr>
        <w:spacing w:line="360" w:lineRule="auto"/>
        <w:ind w:left="62" w:right="23" w:firstLine="720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Увеличить скорость реагирования сотрудников на изменяющиеся показатели рекламных объявлений </w:t>
      </w:r>
    </w:p>
    <w:p w14:paraId="340984D5" w14:textId="1F53FCDA" w:rsidR="00210456" w:rsidRDefault="00321F52" w:rsidP="002C177D">
      <w:pPr>
        <w:pStyle w:val="aa"/>
        <w:widowControl w:val="0"/>
        <w:numPr>
          <w:ilvl w:val="1"/>
          <w:numId w:val="3"/>
        </w:numPr>
        <w:spacing w:line="360" w:lineRule="auto"/>
        <w:ind w:left="62" w:right="23" w:firstLine="720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Повысить эффективность </w:t>
      </w:r>
      <w:r w:rsidR="00A42F09">
        <w:rPr>
          <w:rFonts w:ascii="Times New Roman" w:eastAsia="Times New Roman" w:hAnsi="Times New Roman" w:cs="Times New Roman"/>
          <w:color w:val="000000"/>
          <w:sz w:val="28"/>
          <w:szCs w:val="28"/>
        </w:rPr>
        <w:t>рекламных кампаний</w:t>
      </w:r>
    </w:p>
    <w:p w14:paraId="7417F250" w14:textId="38E1488A" w:rsidR="00861711" w:rsidRDefault="00861711" w:rsidP="002C177D">
      <w:pPr>
        <w:pStyle w:val="aa"/>
        <w:widowControl w:val="0"/>
        <w:numPr>
          <w:ilvl w:val="1"/>
          <w:numId w:val="3"/>
        </w:numPr>
        <w:spacing w:line="360" w:lineRule="auto"/>
        <w:ind w:left="62" w:right="23" w:firstLine="720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Упрощение работы менеджеров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таргетологов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A9DB11A" w14:textId="0AF18BF6" w:rsidR="00C85CCF" w:rsidRDefault="00C85CCF" w:rsidP="002C177D">
      <w:pPr>
        <w:pStyle w:val="aa"/>
        <w:widowControl w:val="0"/>
        <w:numPr>
          <w:ilvl w:val="1"/>
          <w:numId w:val="3"/>
        </w:numPr>
        <w:spacing w:line="360" w:lineRule="auto"/>
        <w:ind w:left="62" w:right="23" w:firstLine="720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Обеспечить клиентам возможность получения актуальной информации об эффективности расходования средств на рекламные кампании</w:t>
      </w:r>
    </w:p>
    <w:p w14:paraId="44FAFA34" w14:textId="77777777" w:rsidR="002C177D" w:rsidRDefault="002C177D" w:rsidP="002C177D">
      <w:pPr>
        <w:pStyle w:val="aa"/>
        <w:widowControl w:val="0"/>
        <w:spacing w:line="360" w:lineRule="auto"/>
        <w:ind w:left="782" w:right="23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2F4859" w14:textId="5C0BFB6C" w:rsidR="00FB677D" w:rsidRPr="00345686" w:rsidRDefault="00210456" w:rsidP="00345686">
      <w:pPr>
        <w:pStyle w:val="aa"/>
        <w:widowControl w:val="0"/>
        <w:numPr>
          <w:ilvl w:val="0"/>
          <w:numId w:val="3"/>
        </w:numPr>
        <w:spacing w:line="360" w:lineRule="auto"/>
        <w:ind w:left="62" w:right="23" w:firstLine="72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868B8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Основные функциональные возможности систем</w:t>
      </w:r>
      <w:r w:rsidR="009868B8" w:rsidRPr="009868B8">
        <w:rPr>
          <w:rFonts w:ascii="Times New Roman" w:eastAsia="Times New Roman" w:hAnsi="Times New Roman" w:cs="Times New Roman"/>
          <w:b/>
          <w:bCs/>
          <w:sz w:val="28"/>
          <w:szCs w:val="28"/>
        </w:rPr>
        <w:t>ы</w:t>
      </w:r>
    </w:p>
    <w:p w14:paraId="676F0DF0" w14:textId="77777777" w:rsidR="00C85CCF" w:rsidRPr="009868B8" w:rsidRDefault="00C85CCF" w:rsidP="00C85CCF">
      <w:pPr>
        <w:pStyle w:val="aa"/>
        <w:widowControl w:val="0"/>
        <w:spacing w:line="360" w:lineRule="auto"/>
        <w:ind w:left="782" w:right="23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C128DCE" w14:textId="641D62C3" w:rsidR="009868B8" w:rsidRDefault="009868B8" w:rsidP="002C177D">
      <w:pPr>
        <w:pStyle w:val="aa"/>
        <w:widowControl w:val="0"/>
        <w:numPr>
          <w:ilvl w:val="1"/>
          <w:numId w:val="3"/>
        </w:numPr>
        <w:spacing w:line="360" w:lineRule="auto"/>
        <w:ind w:left="62" w:right="23"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45686">
        <w:rPr>
          <w:rFonts w:ascii="Times New Roman" w:eastAsia="Times New Roman" w:hAnsi="Times New Roman" w:cs="Times New Roman"/>
          <w:sz w:val="28"/>
          <w:szCs w:val="28"/>
        </w:rPr>
        <w:t>Мониторинг показателей рекламных компаний в реальном времени (обновление происходит раз в 1 час)</w:t>
      </w:r>
    </w:p>
    <w:p w14:paraId="41340EE6" w14:textId="6A007312" w:rsidR="009868B8" w:rsidRPr="009868B8" w:rsidRDefault="00345686" w:rsidP="002C177D">
      <w:pPr>
        <w:pStyle w:val="aa"/>
        <w:widowControl w:val="0"/>
        <w:numPr>
          <w:ilvl w:val="2"/>
          <w:numId w:val="3"/>
        </w:numPr>
        <w:spacing w:line="360" w:lineRule="auto"/>
        <w:ind w:left="62" w:right="23"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Возможность</w:t>
      </w:r>
      <w:r w:rsidR="008617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61711" w:rsidRPr="00861711">
        <w:rPr>
          <w:rFonts w:ascii="Times New Roman" w:eastAsia="Times New Roman" w:hAnsi="Times New Roman" w:cs="Times New Roman"/>
          <w:sz w:val="28"/>
          <w:szCs w:val="28"/>
        </w:rPr>
        <w:t xml:space="preserve">мониторинга количества </w:t>
      </w:r>
      <w:r w:rsidR="00861711">
        <w:rPr>
          <w:rFonts w:ascii="Times New Roman" w:eastAsia="Times New Roman" w:hAnsi="Times New Roman" w:cs="Times New Roman"/>
          <w:sz w:val="28"/>
          <w:szCs w:val="28"/>
        </w:rPr>
        <w:t>активных</w:t>
      </w:r>
      <w:r w:rsidR="00861711" w:rsidRPr="00861711">
        <w:rPr>
          <w:rFonts w:ascii="Times New Roman" w:eastAsia="Times New Roman" w:hAnsi="Times New Roman" w:cs="Times New Roman"/>
          <w:sz w:val="28"/>
          <w:szCs w:val="28"/>
        </w:rPr>
        <w:t xml:space="preserve"> рекламных к</w:t>
      </w:r>
      <w:r w:rsidR="00861711">
        <w:rPr>
          <w:rFonts w:ascii="Times New Roman" w:eastAsia="Times New Roman" w:hAnsi="Times New Roman" w:cs="Times New Roman"/>
          <w:sz w:val="28"/>
          <w:szCs w:val="28"/>
        </w:rPr>
        <w:t>а</w:t>
      </w:r>
      <w:r w:rsidR="00861711" w:rsidRPr="00861711">
        <w:rPr>
          <w:rFonts w:ascii="Times New Roman" w:eastAsia="Times New Roman" w:hAnsi="Times New Roman" w:cs="Times New Roman"/>
          <w:sz w:val="28"/>
          <w:szCs w:val="28"/>
        </w:rPr>
        <w:t>мпаний</w:t>
      </w:r>
    </w:p>
    <w:p w14:paraId="576DA548" w14:textId="1F2F2809" w:rsidR="00861711" w:rsidRPr="009868B8" w:rsidRDefault="00861711" w:rsidP="00861711">
      <w:pPr>
        <w:pStyle w:val="aa"/>
        <w:widowControl w:val="0"/>
        <w:numPr>
          <w:ilvl w:val="2"/>
          <w:numId w:val="3"/>
        </w:numPr>
        <w:spacing w:line="360" w:lineRule="auto"/>
        <w:ind w:left="62" w:right="23"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Возможность </w:t>
      </w:r>
      <w:r w:rsidRPr="00861711">
        <w:rPr>
          <w:rFonts w:ascii="Times New Roman" w:eastAsia="Times New Roman" w:hAnsi="Times New Roman" w:cs="Times New Roman"/>
          <w:sz w:val="28"/>
          <w:szCs w:val="28"/>
        </w:rPr>
        <w:t xml:space="preserve">мониторинга количества </w:t>
      </w:r>
      <w:r>
        <w:rPr>
          <w:rFonts w:ascii="Times New Roman" w:eastAsia="Times New Roman" w:hAnsi="Times New Roman" w:cs="Times New Roman"/>
          <w:sz w:val="28"/>
          <w:szCs w:val="28"/>
        </w:rPr>
        <w:t>потраченных денег на рекламные кампании</w:t>
      </w:r>
    </w:p>
    <w:p w14:paraId="4FA10612" w14:textId="137C4F1F" w:rsidR="009868B8" w:rsidRPr="009868B8" w:rsidRDefault="00861711" w:rsidP="002C177D">
      <w:pPr>
        <w:pStyle w:val="aa"/>
        <w:widowControl w:val="0"/>
        <w:numPr>
          <w:ilvl w:val="2"/>
          <w:numId w:val="3"/>
        </w:numPr>
        <w:spacing w:line="360" w:lineRule="auto"/>
        <w:ind w:left="62" w:right="23"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Возможность </w:t>
      </w:r>
      <w:r w:rsidRPr="00861711">
        <w:rPr>
          <w:rFonts w:ascii="Times New Roman" w:eastAsia="Times New Roman" w:hAnsi="Times New Roman" w:cs="Times New Roman"/>
          <w:sz w:val="28"/>
          <w:szCs w:val="28"/>
        </w:rPr>
        <w:t xml:space="preserve">мониторинга </w:t>
      </w:r>
      <w:r>
        <w:rPr>
          <w:rFonts w:ascii="Times New Roman" w:eastAsia="Times New Roman" w:hAnsi="Times New Roman" w:cs="Times New Roman"/>
          <w:sz w:val="28"/>
          <w:szCs w:val="28"/>
        </w:rPr>
        <w:t>цены подписки</w:t>
      </w:r>
    </w:p>
    <w:p w14:paraId="544C6E6F" w14:textId="06672A11" w:rsidR="009868B8" w:rsidRDefault="00861711" w:rsidP="002C177D">
      <w:pPr>
        <w:pStyle w:val="aa"/>
        <w:widowControl w:val="0"/>
        <w:numPr>
          <w:ilvl w:val="2"/>
          <w:numId w:val="3"/>
        </w:numPr>
        <w:spacing w:line="360" w:lineRule="auto"/>
        <w:ind w:left="62" w:right="23"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Возможность </w:t>
      </w:r>
      <w:r w:rsidRPr="00861711">
        <w:rPr>
          <w:rFonts w:ascii="Times New Roman" w:eastAsia="Times New Roman" w:hAnsi="Times New Roman" w:cs="Times New Roman"/>
          <w:sz w:val="28"/>
          <w:szCs w:val="28"/>
        </w:rPr>
        <w:t xml:space="preserve">мониторинга </w:t>
      </w:r>
      <w:r>
        <w:rPr>
          <w:rFonts w:ascii="Times New Roman" w:eastAsia="Times New Roman" w:hAnsi="Times New Roman" w:cs="Times New Roman"/>
          <w:sz w:val="28"/>
          <w:szCs w:val="28"/>
        </w:rPr>
        <w:t>количества подписок</w:t>
      </w:r>
    </w:p>
    <w:p w14:paraId="2FBECE76" w14:textId="093AB095" w:rsidR="00861711" w:rsidRDefault="00861711" w:rsidP="00861711">
      <w:pPr>
        <w:pStyle w:val="aa"/>
        <w:widowControl w:val="0"/>
        <w:numPr>
          <w:ilvl w:val="2"/>
          <w:numId w:val="3"/>
        </w:numPr>
        <w:spacing w:line="360" w:lineRule="auto"/>
        <w:ind w:left="62" w:right="23"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Возможность </w:t>
      </w:r>
      <w:r w:rsidRPr="00861711">
        <w:rPr>
          <w:rFonts w:ascii="Times New Roman" w:eastAsia="Times New Roman" w:hAnsi="Times New Roman" w:cs="Times New Roman"/>
          <w:sz w:val="28"/>
          <w:szCs w:val="28"/>
        </w:rPr>
        <w:t xml:space="preserve">мониторинга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количества </w:t>
      </w:r>
      <w:r>
        <w:rPr>
          <w:rFonts w:ascii="Times New Roman" w:eastAsia="Times New Roman" w:hAnsi="Times New Roman" w:cs="Times New Roman"/>
          <w:sz w:val="28"/>
          <w:szCs w:val="28"/>
        </w:rPr>
        <w:t>переходов</w:t>
      </w:r>
    </w:p>
    <w:p w14:paraId="1CF5F984" w14:textId="3023E122" w:rsidR="009868B8" w:rsidRDefault="009868B8" w:rsidP="002C177D">
      <w:pPr>
        <w:pStyle w:val="aa"/>
        <w:widowControl w:val="0"/>
        <w:numPr>
          <w:ilvl w:val="2"/>
          <w:numId w:val="3"/>
        </w:numPr>
        <w:spacing w:line="360" w:lineRule="auto"/>
        <w:ind w:left="62" w:right="23"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68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61711">
        <w:rPr>
          <w:rFonts w:ascii="Times New Roman" w:eastAsia="Times New Roman" w:hAnsi="Times New Roman" w:cs="Times New Roman"/>
          <w:sz w:val="28"/>
          <w:szCs w:val="28"/>
        </w:rPr>
        <w:t xml:space="preserve">Вывод графиков изменения показателей рекламных объявлений (количество подписок, потраченный бюджет, количество переходов, </w:t>
      </w:r>
      <w:r w:rsidR="00861711">
        <w:rPr>
          <w:rFonts w:ascii="Times New Roman" w:eastAsia="Times New Roman" w:hAnsi="Times New Roman" w:cs="Times New Roman"/>
          <w:sz w:val="28"/>
          <w:szCs w:val="28"/>
          <w:lang w:val="en-US"/>
        </w:rPr>
        <w:t>CTR</w:t>
      </w:r>
      <w:r w:rsidR="00861711" w:rsidRPr="0086171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61711">
        <w:rPr>
          <w:rFonts w:ascii="Times New Roman" w:eastAsia="Times New Roman" w:hAnsi="Times New Roman" w:cs="Times New Roman"/>
          <w:sz w:val="28"/>
          <w:szCs w:val="28"/>
          <w:lang w:val="en-US"/>
        </w:rPr>
        <w:t>CPF</w:t>
      </w:r>
      <w:r w:rsidR="00861711" w:rsidRPr="00861711">
        <w:rPr>
          <w:rFonts w:ascii="Times New Roman" w:eastAsia="Times New Roman" w:hAnsi="Times New Roman" w:cs="Times New Roman"/>
          <w:sz w:val="28"/>
          <w:szCs w:val="28"/>
        </w:rPr>
        <w:t>)</w:t>
      </w:r>
      <w:r w:rsidR="00861711">
        <w:rPr>
          <w:rFonts w:ascii="Times New Roman" w:eastAsia="Times New Roman" w:hAnsi="Times New Roman" w:cs="Times New Roman"/>
          <w:sz w:val="28"/>
          <w:szCs w:val="28"/>
        </w:rPr>
        <w:t xml:space="preserve"> за выбранный период времени (день, неделя, месяц, 6 месяцев, 12 месяц, за выбранный период)</w:t>
      </w:r>
    </w:p>
    <w:p w14:paraId="6B8092CA" w14:textId="5D570DCE" w:rsidR="00861711" w:rsidRPr="009868B8" w:rsidRDefault="00861711" w:rsidP="002C177D">
      <w:pPr>
        <w:pStyle w:val="aa"/>
        <w:widowControl w:val="0"/>
        <w:numPr>
          <w:ilvl w:val="2"/>
          <w:numId w:val="3"/>
        </w:numPr>
        <w:spacing w:line="360" w:lineRule="auto"/>
        <w:ind w:left="62" w:right="23"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Быстрый переход между рекламными кабинетами с помощью выпадающего меню</w:t>
      </w:r>
    </w:p>
    <w:p w14:paraId="5C7292C6" w14:textId="6A3FC7DB" w:rsidR="009868B8" w:rsidRDefault="00861711" w:rsidP="002C177D">
      <w:pPr>
        <w:pStyle w:val="aa"/>
        <w:widowControl w:val="0"/>
        <w:numPr>
          <w:ilvl w:val="1"/>
          <w:numId w:val="3"/>
        </w:numPr>
        <w:spacing w:line="360" w:lineRule="auto"/>
        <w:ind w:left="62" w:right="23"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Возможность добавления компаний и их рекламных кабинетов</w:t>
      </w:r>
    </w:p>
    <w:p w14:paraId="3A77A212" w14:textId="3787B584" w:rsidR="009868B8" w:rsidRPr="009868B8" w:rsidRDefault="00B51438" w:rsidP="002C177D">
      <w:pPr>
        <w:pStyle w:val="aa"/>
        <w:widowControl w:val="0"/>
        <w:numPr>
          <w:ilvl w:val="1"/>
          <w:numId w:val="3"/>
        </w:numPr>
        <w:spacing w:line="360" w:lineRule="auto"/>
        <w:ind w:left="62" w:right="23"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Разграничение доступа</w:t>
      </w:r>
      <w:r w:rsidR="009868B8" w:rsidRPr="009868B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FE531C9" w14:textId="7ECC67F5" w:rsidR="009868B8" w:rsidRDefault="00B51438" w:rsidP="002C177D">
      <w:pPr>
        <w:pStyle w:val="aa"/>
        <w:widowControl w:val="0"/>
        <w:numPr>
          <w:ilvl w:val="2"/>
          <w:numId w:val="3"/>
        </w:numPr>
        <w:spacing w:line="360" w:lineRule="auto"/>
        <w:ind w:left="62" w:right="23"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868B8" w:rsidRPr="009868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B51438">
        <w:rPr>
          <w:rFonts w:ascii="Times New Roman" w:eastAsia="Times New Roman" w:hAnsi="Times New Roman" w:cs="Times New Roman"/>
          <w:sz w:val="28"/>
          <w:szCs w:val="28"/>
        </w:rPr>
        <w:t xml:space="preserve">аблюдатель может видеть </w:t>
      </w:r>
      <w:r>
        <w:rPr>
          <w:rFonts w:ascii="Times New Roman" w:eastAsia="Times New Roman" w:hAnsi="Times New Roman" w:cs="Times New Roman"/>
          <w:sz w:val="28"/>
          <w:szCs w:val="28"/>
        </w:rPr>
        <w:t>показатели рекламных объявлений</w:t>
      </w:r>
      <w:r w:rsidRPr="00B51438">
        <w:rPr>
          <w:rFonts w:ascii="Times New Roman" w:eastAsia="Times New Roman" w:hAnsi="Times New Roman" w:cs="Times New Roman"/>
          <w:sz w:val="28"/>
          <w:szCs w:val="28"/>
        </w:rPr>
        <w:t xml:space="preserve"> только по тем р</w:t>
      </w:r>
      <w:r>
        <w:rPr>
          <w:rFonts w:ascii="Times New Roman" w:eastAsia="Times New Roman" w:hAnsi="Times New Roman" w:cs="Times New Roman"/>
          <w:sz w:val="28"/>
          <w:szCs w:val="28"/>
        </w:rPr>
        <w:t>екламным кабинетам</w:t>
      </w:r>
      <w:r w:rsidRPr="00B51438">
        <w:rPr>
          <w:rFonts w:ascii="Times New Roman" w:eastAsia="Times New Roman" w:hAnsi="Times New Roman" w:cs="Times New Roman"/>
          <w:sz w:val="28"/>
          <w:szCs w:val="28"/>
        </w:rPr>
        <w:t>, к которым ему предоставлен доступ</w:t>
      </w:r>
    </w:p>
    <w:p w14:paraId="02BD14B9" w14:textId="64BCDA74" w:rsidR="00B51438" w:rsidRDefault="00B51438" w:rsidP="002C177D">
      <w:pPr>
        <w:pStyle w:val="aa"/>
        <w:widowControl w:val="0"/>
        <w:numPr>
          <w:ilvl w:val="2"/>
          <w:numId w:val="3"/>
        </w:numPr>
        <w:spacing w:line="360" w:lineRule="auto"/>
        <w:ind w:left="62" w:right="23"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D6C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Администратор может</w:t>
      </w:r>
      <w:r w:rsidR="008D6C3B" w:rsidRPr="00F36E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добавить, удалить, изменить пользователя, добавить и отредактировать страницу компании и ее рекламный кабинет, плюс все функции наблюдателя.</w:t>
      </w:r>
    </w:p>
    <w:p w14:paraId="429281ED" w14:textId="77777777" w:rsidR="002C177D" w:rsidRPr="002C177D" w:rsidRDefault="002C177D" w:rsidP="002C177D">
      <w:pPr>
        <w:pStyle w:val="aa"/>
        <w:widowControl w:val="0"/>
        <w:spacing w:line="360" w:lineRule="auto"/>
        <w:ind w:left="62" w:right="23"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2C177D" w:rsidRPr="002C177D" w:rsidSect="006E0AA2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31BF9" w14:textId="77777777" w:rsidR="00982B70" w:rsidRDefault="00982B70">
      <w:pPr>
        <w:spacing w:line="240" w:lineRule="auto"/>
      </w:pPr>
      <w:r>
        <w:separator/>
      </w:r>
    </w:p>
  </w:endnote>
  <w:endnote w:type="continuationSeparator" w:id="0">
    <w:p w14:paraId="249410D3" w14:textId="77777777" w:rsidR="00982B70" w:rsidRDefault="00982B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673842"/>
      <w:docPartObj>
        <w:docPartGallery w:val="Page Numbers (Bottom of Page)"/>
        <w:docPartUnique/>
      </w:docPartObj>
    </w:sdtPr>
    <w:sdtEndPr/>
    <w:sdtContent>
      <w:p w14:paraId="5F9B62BE" w14:textId="77777777" w:rsidR="00BE3BB0" w:rsidRDefault="001D3858">
        <w:pPr>
          <w:pStyle w:val="a3"/>
          <w:jc w:val="center"/>
        </w:pPr>
        <w:r>
          <w:fldChar w:fldCharType="begin"/>
        </w:r>
        <w:r w:rsidR="001F097F">
          <w:instrText>PAGE   \* MERGEFORMAT</w:instrText>
        </w:r>
        <w:r>
          <w:fldChar w:fldCharType="separate"/>
        </w:r>
        <w:r w:rsidR="00B565A0">
          <w:rPr>
            <w:noProof/>
          </w:rPr>
          <w:t>2</w:t>
        </w:r>
        <w:r>
          <w:fldChar w:fldCharType="end"/>
        </w:r>
      </w:p>
    </w:sdtContent>
  </w:sdt>
  <w:p w14:paraId="6727F5F2" w14:textId="77777777" w:rsidR="00BE3BB0" w:rsidRDefault="00982B7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0522413"/>
      <w:docPartObj>
        <w:docPartGallery w:val="Page Numbers (Bottom of Page)"/>
        <w:docPartUnique/>
      </w:docPartObj>
    </w:sdtPr>
    <w:sdtEndPr/>
    <w:sdtContent>
      <w:p w14:paraId="12C89EAC" w14:textId="77777777" w:rsidR="00BE3BB0" w:rsidRDefault="001D3858">
        <w:pPr>
          <w:pStyle w:val="a3"/>
          <w:jc w:val="center"/>
        </w:pPr>
        <w:r>
          <w:fldChar w:fldCharType="begin"/>
        </w:r>
        <w:r w:rsidR="001F097F">
          <w:instrText>PAGE   \* MERGEFORMAT</w:instrText>
        </w:r>
        <w:r>
          <w:fldChar w:fldCharType="separate"/>
        </w:r>
        <w:r w:rsidR="00E41A8C">
          <w:rPr>
            <w:noProof/>
          </w:rPr>
          <w:t>1</w:t>
        </w:r>
        <w:r>
          <w:fldChar w:fldCharType="end"/>
        </w:r>
      </w:p>
    </w:sdtContent>
  </w:sdt>
  <w:p w14:paraId="357BE608" w14:textId="77777777" w:rsidR="00BE3BB0" w:rsidRDefault="00982B7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A1A0F" w14:textId="77777777" w:rsidR="00982B70" w:rsidRDefault="00982B70">
      <w:pPr>
        <w:spacing w:line="240" w:lineRule="auto"/>
      </w:pPr>
      <w:r>
        <w:separator/>
      </w:r>
    </w:p>
  </w:footnote>
  <w:footnote w:type="continuationSeparator" w:id="0">
    <w:p w14:paraId="4ADAA9C5" w14:textId="77777777" w:rsidR="00982B70" w:rsidRDefault="00982B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303FF"/>
    <w:multiLevelType w:val="hybridMultilevel"/>
    <w:tmpl w:val="06C292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7F35D74"/>
    <w:multiLevelType w:val="hybridMultilevel"/>
    <w:tmpl w:val="7D42CA72"/>
    <w:lvl w:ilvl="0" w:tplc="228CA8B8">
      <w:start w:val="1"/>
      <w:numFmt w:val="decimal"/>
      <w:lvlText w:val="%1."/>
      <w:lvlJc w:val="left"/>
      <w:pPr>
        <w:ind w:left="722" w:hanging="360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2" w:hanging="360"/>
      </w:pPr>
    </w:lvl>
    <w:lvl w:ilvl="2" w:tplc="0419001B" w:tentative="1">
      <w:start w:val="1"/>
      <w:numFmt w:val="lowerRoman"/>
      <w:lvlText w:val="%3."/>
      <w:lvlJc w:val="right"/>
      <w:pPr>
        <w:ind w:left="2162" w:hanging="180"/>
      </w:pPr>
    </w:lvl>
    <w:lvl w:ilvl="3" w:tplc="0419000F" w:tentative="1">
      <w:start w:val="1"/>
      <w:numFmt w:val="decimal"/>
      <w:lvlText w:val="%4."/>
      <w:lvlJc w:val="left"/>
      <w:pPr>
        <w:ind w:left="2882" w:hanging="360"/>
      </w:pPr>
    </w:lvl>
    <w:lvl w:ilvl="4" w:tplc="04190019" w:tentative="1">
      <w:start w:val="1"/>
      <w:numFmt w:val="lowerLetter"/>
      <w:lvlText w:val="%5."/>
      <w:lvlJc w:val="left"/>
      <w:pPr>
        <w:ind w:left="3602" w:hanging="360"/>
      </w:pPr>
    </w:lvl>
    <w:lvl w:ilvl="5" w:tplc="0419001B" w:tentative="1">
      <w:start w:val="1"/>
      <w:numFmt w:val="lowerRoman"/>
      <w:lvlText w:val="%6."/>
      <w:lvlJc w:val="right"/>
      <w:pPr>
        <w:ind w:left="4322" w:hanging="180"/>
      </w:pPr>
    </w:lvl>
    <w:lvl w:ilvl="6" w:tplc="0419000F" w:tentative="1">
      <w:start w:val="1"/>
      <w:numFmt w:val="decimal"/>
      <w:lvlText w:val="%7."/>
      <w:lvlJc w:val="left"/>
      <w:pPr>
        <w:ind w:left="5042" w:hanging="360"/>
      </w:pPr>
    </w:lvl>
    <w:lvl w:ilvl="7" w:tplc="04190019" w:tentative="1">
      <w:start w:val="1"/>
      <w:numFmt w:val="lowerLetter"/>
      <w:lvlText w:val="%8."/>
      <w:lvlJc w:val="left"/>
      <w:pPr>
        <w:ind w:left="5762" w:hanging="360"/>
      </w:pPr>
    </w:lvl>
    <w:lvl w:ilvl="8" w:tplc="041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2" w15:restartNumberingAfterBreak="0">
    <w:nsid w:val="796F65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7F"/>
    <w:rsid w:val="0012325A"/>
    <w:rsid w:val="00151C34"/>
    <w:rsid w:val="001D09A2"/>
    <w:rsid w:val="001D1165"/>
    <w:rsid w:val="001D3858"/>
    <w:rsid w:val="001F097F"/>
    <w:rsid w:val="0020504C"/>
    <w:rsid w:val="00210456"/>
    <w:rsid w:val="002C177D"/>
    <w:rsid w:val="00321F52"/>
    <w:rsid w:val="00345686"/>
    <w:rsid w:val="00356243"/>
    <w:rsid w:val="003A20C9"/>
    <w:rsid w:val="003C3D5A"/>
    <w:rsid w:val="00402B1D"/>
    <w:rsid w:val="004400C1"/>
    <w:rsid w:val="00485CE9"/>
    <w:rsid w:val="004A5EAE"/>
    <w:rsid w:val="004B71B8"/>
    <w:rsid w:val="00502440"/>
    <w:rsid w:val="00530898"/>
    <w:rsid w:val="00592F08"/>
    <w:rsid w:val="006A4A10"/>
    <w:rsid w:val="006A60C4"/>
    <w:rsid w:val="006E0AA2"/>
    <w:rsid w:val="006E53CA"/>
    <w:rsid w:val="007B5386"/>
    <w:rsid w:val="00804FC9"/>
    <w:rsid w:val="00861711"/>
    <w:rsid w:val="00865847"/>
    <w:rsid w:val="008A3CBB"/>
    <w:rsid w:val="008B3600"/>
    <w:rsid w:val="008B794C"/>
    <w:rsid w:val="008D6C3B"/>
    <w:rsid w:val="00934B4B"/>
    <w:rsid w:val="00935738"/>
    <w:rsid w:val="00955B98"/>
    <w:rsid w:val="00982B70"/>
    <w:rsid w:val="009868B8"/>
    <w:rsid w:val="009B55C5"/>
    <w:rsid w:val="00A36CA2"/>
    <w:rsid w:val="00A42F09"/>
    <w:rsid w:val="00A84098"/>
    <w:rsid w:val="00AC4AE7"/>
    <w:rsid w:val="00B51438"/>
    <w:rsid w:val="00B565A0"/>
    <w:rsid w:val="00B91513"/>
    <w:rsid w:val="00B9429A"/>
    <w:rsid w:val="00C85CCF"/>
    <w:rsid w:val="00CA020C"/>
    <w:rsid w:val="00D0774A"/>
    <w:rsid w:val="00D24256"/>
    <w:rsid w:val="00D75F91"/>
    <w:rsid w:val="00DA3DAA"/>
    <w:rsid w:val="00DD147A"/>
    <w:rsid w:val="00E41A8C"/>
    <w:rsid w:val="00E94CAA"/>
    <w:rsid w:val="00F448A1"/>
    <w:rsid w:val="00FB677D"/>
    <w:rsid w:val="00FC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D538B"/>
  <w15:docId w15:val="{00104169-7C45-4346-A2B0-7951DC60E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97F"/>
    <w:pPr>
      <w:spacing w:after="0" w:line="259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F09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097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3">
    <w:name w:val="footer"/>
    <w:basedOn w:val="a"/>
    <w:link w:val="a4"/>
    <w:uiPriority w:val="99"/>
    <w:unhideWhenUsed/>
    <w:rsid w:val="001F097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1F097F"/>
    <w:rPr>
      <w:rFonts w:ascii="Calibri" w:eastAsia="Calibri" w:hAnsi="Calibri" w:cs="Calibri"/>
      <w:lang w:eastAsia="ru-RU"/>
    </w:rPr>
  </w:style>
  <w:style w:type="character" w:styleId="a5">
    <w:name w:val="Hyperlink"/>
    <w:basedOn w:val="a0"/>
    <w:uiPriority w:val="99"/>
    <w:unhideWhenUsed/>
    <w:rsid w:val="001F097F"/>
    <w:rPr>
      <w:color w:val="0000FF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1F097F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F097F"/>
    <w:pPr>
      <w:spacing w:after="100"/>
    </w:pPr>
  </w:style>
  <w:style w:type="paragraph" w:styleId="a7">
    <w:name w:val="Balloon Text"/>
    <w:basedOn w:val="a"/>
    <w:link w:val="a8"/>
    <w:uiPriority w:val="99"/>
    <w:semiHidden/>
    <w:unhideWhenUsed/>
    <w:rsid w:val="001F09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F097F"/>
    <w:rPr>
      <w:rFonts w:ascii="Tahoma" w:eastAsia="Calibri" w:hAnsi="Tahoma" w:cs="Tahoma"/>
      <w:sz w:val="16"/>
      <w:szCs w:val="16"/>
      <w:lang w:eastAsia="ru-RU"/>
    </w:rPr>
  </w:style>
  <w:style w:type="paragraph" w:styleId="a9">
    <w:name w:val="No Spacing"/>
    <w:uiPriority w:val="1"/>
    <w:qFormat/>
    <w:rsid w:val="001F097F"/>
    <w:pPr>
      <w:spacing w:after="0" w:line="240" w:lineRule="auto"/>
    </w:pPr>
    <w:rPr>
      <w:rFonts w:ascii="Calibri" w:eastAsia="Calibri" w:hAnsi="Calibri" w:cs="Calibri"/>
      <w:lang w:eastAsia="ru-RU"/>
    </w:rPr>
  </w:style>
  <w:style w:type="paragraph" w:styleId="aa">
    <w:name w:val="List Paragraph"/>
    <w:basedOn w:val="a"/>
    <w:uiPriority w:val="34"/>
    <w:qFormat/>
    <w:rsid w:val="00D24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1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FB2C0-47FA-4A79-9F20-607B4861E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Артём Штукин</cp:lastModifiedBy>
  <cp:revision>7</cp:revision>
  <dcterms:created xsi:type="dcterms:W3CDTF">2021-01-11T02:01:00Z</dcterms:created>
  <dcterms:modified xsi:type="dcterms:W3CDTF">2021-05-14T00:45:00Z</dcterms:modified>
</cp:coreProperties>
</file>