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0B33B" w14:textId="77777777" w:rsidR="00670BF3" w:rsidRPr="009828A6" w:rsidRDefault="00670BF3">
      <w:pPr>
        <w:rPr>
          <w:rFonts w:ascii="Times New Roman" w:hAnsi="Times New Roman" w:cs="Times New Roman"/>
          <w:b/>
          <w:sz w:val="28"/>
          <w:szCs w:val="28"/>
        </w:rPr>
      </w:pPr>
      <w:r w:rsidRPr="009828A6">
        <w:rPr>
          <w:rFonts w:ascii="Times New Roman" w:hAnsi="Times New Roman" w:cs="Times New Roman"/>
          <w:b/>
          <w:sz w:val="28"/>
          <w:szCs w:val="28"/>
        </w:rPr>
        <w:t>Вводные данные:</w:t>
      </w:r>
    </w:p>
    <w:p w14:paraId="3498ADEF" w14:textId="77777777" w:rsidR="00670BF3" w:rsidRDefault="00670BF3" w:rsidP="009828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голосовой сервис, в который клиент может позвонить самостоятельно.</w:t>
      </w:r>
    </w:p>
    <w:p w14:paraId="605578F2" w14:textId="77777777" w:rsidR="00670BF3" w:rsidRDefault="00670BF3" w:rsidP="009828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работает </w:t>
      </w:r>
      <w:r w:rsidR="009828A6">
        <w:rPr>
          <w:rFonts w:ascii="Times New Roman" w:hAnsi="Times New Roman" w:cs="Times New Roman"/>
          <w:sz w:val="28"/>
          <w:szCs w:val="28"/>
        </w:rPr>
        <w:t xml:space="preserve">только от голоса клиента </w:t>
      </w:r>
      <w:r w:rsidR="005C761F">
        <w:rPr>
          <w:rFonts w:ascii="Times New Roman" w:hAnsi="Times New Roman" w:cs="Times New Roman"/>
          <w:sz w:val="28"/>
          <w:szCs w:val="28"/>
        </w:rPr>
        <w:t xml:space="preserve">и </w:t>
      </w:r>
      <w:r w:rsidR="009828A6">
        <w:rPr>
          <w:rFonts w:ascii="Times New Roman" w:hAnsi="Times New Roman" w:cs="Times New Roman"/>
          <w:sz w:val="28"/>
          <w:szCs w:val="28"/>
        </w:rPr>
        <w:t xml:space="preserve">другие формы ввода </w:t>
      </w:r>
      <w:r w:rsidR="005C761F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828A6">
        <w:rPr>
          <w:rFonts w:ascii="Times New Roman" w:hAnsi="Times New Roman" w:cs="Times New Roman"/>
          <w:sz w:val="28"/>
          <w:szCs w:val="28"/>
        </w:rPr>
        <w:t>невозможны.</w:t>
      </w:r>
    </w:p>
    <w:p w14:paraId="4A0DD4EC" w14:textId="77777777" w:rsidR="009828A6" w:rsidRPr="00670BF3" w:rsidRDefault="009828A6" w:rsidP="009828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Предполагаем, что помех на связи нет и слова, которые говорит клиент, распознаются с точностью 100%.</w:t>
      </w:r>
    </w:p>
    <w:p w14:paraId="0FAE48FD" w14:textId="77777777" w:rsidR="00670BF3" w:rsidRPr="009828A6" w:rsidRDefault="00670BF3">
      <w:pPr>
        <w:rPr>
          <w:rFonts w:ascii="Times New Roman" w:hAnsi="Times New Roman" w:cs="Times New Roman"/>
          <w:b/>
          <w:sz w:val="28"/>
          <w:szCs w:val="28"/>
        </w:rPr>
      </w:pPr>
    </w:p>
    <w:p w14:paraId="2C32D0ED" w14:textId="77777777" w:rsidR="00670BF3" w:rsidRPr="009828A6" w:rsidRDefault="00670BF3">
      <w:pPr>
        <w:rPr>
          <w:rFonts w:ascii="Times New Roman" w:hAnsi="Times New Roman" w:cs="Times New Roman"/>
          <w:b/>
          <w:sz w:val="28"/>
          <w:szCs w:val="28"/>
        </w:rPr>
      </w:pPr>
      <w:r w:rsidRPr="009828A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5D3D859" w14:textId="4868ADD4" w:rsidR="006E0479" w:rsidRPr="006F2207" w:rsidRDefault="009828A6" w:rsidP="006F220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79E0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B979E0">
        <w:rPr>
          <w:rFonts w:ascii="Times New Roman" w:hAnsi="Times New Roman" w:cs="Times New Roman"/>
          <w:sz w:val="28"/>
          <w:szCs w:val="28"/>
        </w:rPr>
        <w:t>тест кейсы</w:t>
      </w:r>
      <w:r w:rsidRPr="00B979E0">
        <w:rPr>
          <w:rFonts w:ascii="Times New Roman" w:hAnsi="Times New Roman" w:cs="Times New Roman"/>
          <w:sz w:val="28"/>
          <w:szCs w:val="28"/>
        </w:rPr>
        <w:t xml:space="preserve"> для данного сервиса</w:t>
      </w:r>
      <w:r w:rsidR="00B979E0" w:rsidRPr="00B979E0">
        <w:rPr>
          <w:rFonts w:ascii="Times New Roman" w:hAnsi="Times New Roman" w:cs="Times New Roman"/>
          <w:sz w:val="28"/>
          <w:szCs w:val="28"/>
        </w:rPr>
        <w:t>.</w:t>
      </w:r>
      <w:r w:rsidR="006E0479" w:rsidRPr="006F2207">
        <w:rPr>
          <w:rFonts w:ascii="Times New Roman" w:hAnsi="Times New Roman" w:cs="Times New Roman"/>
          <w:sz w:val="28"/>
          <w:szCs w:val="28"/>
        </w:rPr>
        <w:br w:type="page"/>
      </w:r>
    </w:p>
    <w:p w14:paraId="6B1FA53F" w14:textId="77777777" w:rsidR="00670BF3" w:rsidRPr="006F2207" w:rsidRDefault="00670BF3" w:rsidP="006F2207">
      <w:pPr>
        <w:rPr>
          <w:rFonts w:ascii="Times New Roman" w:hAnsi="Times New Roman" w:cs="Times New Roman"/>
          <w:sz w:val="28"/>
          <w:szCs w:val="28"/>
        </w:rPr>
      </w:pPr>
      <w:r w:rsidRPr="006F2207"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proofErr w:type="gramStart"/>
      <w:r w:rsidRPr="006F2207">
        <w:rPr>
          <w:rFonts w:ascii="Times New Roman" w:hAnsi="Times New Roman" w:cs="Times New Roman"/>
          <w:sz w:val="28"/>
          <w:szCs w:val="28"/>
        </w:rPr>
        <w:t>1  -</w:t>
      </w:r>
      <w:proofErr w:type="gramEnd"/>
      <w:r w:rsidRPr="006F2207">
        <w:rPr>
          <w:rFonts w:ascii="Times New Roman" w:hAnsi="Times New Roman" w:cs="Times New Roman"/>
          <w:sz w:val="28"/>
          <w:szCs w:val="28"/>
        </w:rPr>
        <w:t xml:space="preserve"> Главная схема сервиса «Узнать баланс</w:t>
      </w:r>
      <w:r w:rsidR="00B979E0">
        <w:rPr>
          <w:noProof/>
          <w:lang w:eastAsia="ru-RU"/>
        </w:rPr>
        <w:drawing>
          <wp:inline distT="0" distB="0" distL="0" distR="0" wp14:anchorId="0FE1C5E4" wp14:editId="637177EB">
            <wp:extent cx="5677786" cy="938949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86" cy="938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56B3" w14:textId="77777777" w:rsidR="00B979E0" w:rsidRDefault="00B979E0" w:rsidP="00670B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1F1C2" w14:textId="77777777" w:rsidR="00670BF3" w:rsidRPr="00670BF3" w:rsidRDefault="00670BF3" w:rsidP="00670B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gramStart"/>
      <w:r w:rsidRPr="00670BF3">
        <w:rPr>
          <w:rFonts w:ascii="Times New Roman" w:hAnsi="Times New Roman" w:cs="Times New Roman"/>
          <w:sz w:val="28"/>
          <w:szCs w:val="28"/>
        </w:rPr>
        <w:t>2  -</w:t>
      </w:r>
      <w:proofErr w:type="gramEnd"/>
      <w:r w:rsidRPr="00670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внутреннего подсценария</w:t>
      </w:r>
      <w:r w:rsidRPr="00670BF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670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70BF3">
        <w:rPr>
          <w:rFonts w:ascii="Times New Roman" w:hAnsi="Times New Roman" w:cs="Times New Roman"/>
          <w:sz w:val="28"/>
          <w:szCs w:val="28"/>
        </w:rPr>
        <w:t>»</w:t>
      </w:r>
    </w:p>
    <w:p w14:paraId="54D48C6C" w14:textId="77777777" w:rsidR="00670BF3" w:rsidRPr="00670BF3" w:rsidRDefault="00670BF3" w:rsidP="00670B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BE91E" w14:textId="77777777" w:rsidR="00670BF3" w:rsidRPr="00670BF3" w:rsidRDefault="00670BF3" w:rsidP="00670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26623" wp14:editId="43E5188B">
            <wp:extent cx="5943600" cy="362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1497" w14:textId="77777777" w:rsidR="00DC2E2E" w:rsidRPr="00670BF3" w:rsidRDefault="00DC2E2E"/>
    <w:sectPr w:rsidR="00DC2E2E" w:rsidRPr="00670BF3" w:rsidSect="00670BF3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AB0"/>
    <w:multiLevelType w:val="hybridMultilevel"/>
    <w:tmpl w:val="9E9C6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4"/>
    <w:rsid w:val="003475B9"/>
    <w:rsid w:val="005C761F"/>
    <w:rsid w:val="005E6064"/>
    <w:rsid w:val="00670BF3"/>
    <w:rsid w:val="006E0479"/>
    <w:rsid w:val="006F2207"/>
    <w:rsid w:val="009828A6"/>
    <w:rsid w:val="00B56DBC"/>
    <w:rsid w:val="00B979E0"/>
    <w:rsid w:val="00D524E4"/>
    <w:rsid w:val="00D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4ED0"/>
  <w15:docId w15:val="{83F831BC-E068-47A5-B8DC-2BE759D3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B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910A4-3283-4F36-ABA1-57DAFAF6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Кристина Подолюх</cp:lastModifiedBy>
  <cp:revision>3</cp:revision>
  <dcterms:created xsi:type="dcterms:W3CDTF">2020-11-20T10:39:00Z</dcterms:created>
  <dcterms:modified xsi:type="dcterms:W3CDTF">2020-11-20T10:41:00Z</dcterms:modified>
</cp:coreProperties>
</file>