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EtherCAT 斷線與 ESC 暫存器交叉分析報告</w:t>
      </w:r>
    </w:p>
    <w:p>
      <w:r>
        <w:rPr>
          <w:b w:val="0"/>
        </w:rPr>
        <w:t>分析日期  2026 年 10 月 14 日</w:t>
      </w:r>
    </w:p>
    <w:p>
      <w:r>
        <w:rPr>
          <w:b w:val="0"/>
        </w:rPr>
        <w:t>本報告整合主站事件 log、ESCRegister.log 與新增三份 log，說明是否發生通訊中斷、異常從哪個區段開始，以及暫存器資料能否證明實體 Link 掉線。用途為現場排查與主站診斷程式檢查。</w:t>
      </w:r>
    </w:p>
    <w:p>
      <w:pPr>
        <w:pStyle w:val="Heading2"/>
      </w:pPr>
      <w:r>
        <w:t>主要結論</w:t>
      </w:r>
    </w:p>
    <w:p>
      <w:r>
        <w:rPr>
          <w:b/>
        </w:rPr>
        <w:t>已確認至少 9 次下游站點不可達事件。異常時 1002 至 1007 同時消失，掃描僅剩 1001；主站明確回報 Slave mismatch after 1001 port 1。因此最優先排查 1001 的 Port B 與 1002 的 Port A 之間，包括線材、接頭、兩端通訊埠及 1002 控制電源。</w:t>
      </w:r>
    </w:p>
    <w:p>
      <w:r>
        <w:rPr>
          <w:b w:val="0"/>
        </w:rPr>
        <w:t>ESC 新增證據與此區段相符：第一組的 Port 1 Invalid Frame／CRC 為 1、RX Error 為 3，其餘六組對應值為零。但 ESC 檔沒有站址與時間戳記，七組對應關係只能依序與 ESC 型別推定，不能直接配對到九次事件。</w:t>
      </w:r>
    </w:p>
    <w:p>
      <w:r>
        <w:rPr>
          <w:b w:val="0"/>
        </w:rPr>
        <w:t>所有 Lost Link 都為零，不能據此證明沒有中斷，也不能宣稱已證實網路線的實體 Link 掉線。更精確的表述是「通訊路徑反覆失效，實體層斷鏈原因待驗證」。</w:t>
      </w:r>
    </w:p>
    <w:p>
      <w:pPr>
        <w:pStyle w:val="Heading2"/>
      </w:pPr>
      <w:r>
        <w:t>新增資料的兩項品質疑點</w:t>
      </w:r>
    </w:p>
    <w:p>
      <w:r>
        <w:rPr>
          <w:b w:val="0"/>
        </w:rPr>
        <w:t>RX Error 0x0301=0x100 的寬度疑點仍存在。新增 GDS 的七組 AL Code Status 都是 0x0，與單獨 ESC 檔標示 0x0134=0x8 不同；需保留來源差異，不能把兩份快照視為逐字相同。</w:t>
      </w:r>
    </w:p>
    <w:p>
      <w:pPr>
        <w:pStyle w:val="Heading2"/>
      </w:pPr>
      <w:r>
        <w:t>資料範圍與可信度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4320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資料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限制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主站文字與 ecmaster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主站事件時序與拓樸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兩檔逐 byte 相同，不重複計數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ESC 與 GDS／error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快照、應用與錯誤證據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GDS 尾端截斷；ESC 錯誤碼有差異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官方暫存器文件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核對欄位、寬度與狀態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晶片實作仍需以對應 Renesas／TI 手冊確認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一  五份檔案的關係與事件去重</w:t>
      </w:r>
    </w:p>
    <w:p>
      <w:r>
        <w:rPr>
          <w:b w:val="0"/>
        </w:rPr>
        <w:t>逐 byte 比對確認 ecmaster0.0.log 與先前貼上的文字 (1)(1).txt 完全一致。新增的 GDS 與 error 的共同主站訊息具有相同時間戳記、站號與錯誤內容，支持它們是同一批事件的不同輸出，而不是另外三批斷線。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864"/>
        <w:gridCol w:w="5976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檔案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行數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內容與使用方式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貼上的文字 (1)(1).txt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862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先前主站記錄；與 ecmaster 完全相同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ecmaster0.0.log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862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主站完整時序，作為九次事件的計數基準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error0.0.log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301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錯誤與效能輸出選集；273 筆具時間訊息皆在主站檔中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GDS_EtherCAT.log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1293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應用層與主站混合輸出；補充清零、快照與掉站警告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ESCRegister.log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獨立七組快照；AL Code Status 與 GDS 存在差異</w:t>
            </w:r>
          </w:p>
        </w:tc>
      </w:tr>
    </w:tbl>
    <w:p>
      <w:pPr>
        <w:spacing w:after="0"/>
      </w:pPr>
    </w:p>
    <w:p>
      <w:pPr>
        <w:pStyle w:val="Heading2"/>
      </w:pPr>
      <w:r>
        <w:t>為何中斷次數仍是九次</w:t>
      </w:r>
    </w:p>
    <w:p>
      <w:r>
        <w:rPr>
          <w:b w:val="0"/>
        </w:rPr>
        <w:t>九次以主站 1002 absent 到下一筆 present 配對，後五站同步受影響。error 沒有完整 absent／present，因此不能靠錯誤行數算斷線次數。GDS 中 33 行 EtherCAT Slaves Disconnect 是重複應用警告，也不能當成 33 次獨立事件。</w:t>
      </w:r>
    </w:p>
    <w:p>
      <w:r>
        <w:rPr>
          <w:b w:val="0"/>
        </w:rPr>
        <w:t>主站有 12 行 WKC act/set=3/15，error 有 9 行、GDS 有 11 行；這是輸出範圍與選擇不同，不表示發生 12、9、11 次不同的斷線。以共同時間戳記及訊息內容去重後，沒有新增另一個故障邊界。</w:t>
      </w:r>
    </w:p>
    <w:p>
      <w:pPr>
        <w:pStyle w:val="Heading2"/>
      </w:pPr>
      <w:r>
        <w:t>GDS 尾端截斷</w:t>
      </w:r>
    </w:p>
    <w:p>
      <w:r>
        <w:rPr>
          <w:b w:val="0"/>
        </w:rPr>
        <w:t>GDS 最後一行停在 0002492971: Expe，未記錄後續的 2496000 present 與 2496861 拓樸處理成功。這些後續訊息由 ecmaster 提供。不能因 GDS 尾端缺少恢復，就認定最後一次一直未恢復；也不能僅憑截斷判定程式崩潰。</w:t>
      </w:r>
    </w:p>
    <w:p>
      <w:pPr>
        <w:pStyle w:val="Heading2"/>
      </w:pPr>
      <w:r>
        <w:t>兩個 Hurco 站的角色</w:t>
      </w:r>
    </w:p>
    <w:p>
      <w:r>
        <w:rPr>
          <w:b w:val="0"/>
        </w:rPr>
        <w:t>GDS 的 [CNC-IO] 辨識明確指出 ID 5／站址 1006 與 ID 6／站址 1007 是 CNC I/O。主站雖把名稱列作 Drive 6／7，不能因此稱它們為第六、第七台伺服驅動器。它們是本次受上游路徑中斷影響的兩個 I/O 站。</w:t>
      </w:r>
    </w:p>
    <w:p>
      <w:pPr>
        <w:pStyle w:val="Heading1"/>
        <w:pageBreakBefore/>
      </w:pPr>
      <w:r>
        <w:t>二  GDS 新增證據與快照時序</w:t>
      </w:r>
    </w:p>
    <w:p>
      <w:pPr>
        <w:pStyle w:val="Heading2"/>
      </w:pPr>
      <w:r>
        <w:t>應用層也偵測到只剩一站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EtherCAT Slaves Disconnect [Config]= 7  [Connected]= 1</w:t>
      </w:r>
    </w:p>
    <w:p>
      <w:r>
        <w:rPr>
          <w:b w:val="0"/>
        </w:rPr>
        <w:t>GDS 共列出 33 行此警告，第一次位於主站 Not all EtherCAT slave devices in operational state 之後。它補充了應用層的判斷：設定七站、當時連接一站，與主站掃描只剩 1001 相符。警告本身沒有時間戳記，需透過相鄰主站行定位輸出區間。</w:t>
      </w:r>
    </w:p>
    <w:p>
      <w:pPr>
        <w:pStyle w:val="Heading2"/>
      </w:pPr>
      <w:r>
        <w:t>清零與快照的輸出位置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GDS 行號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記錄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相鄰主站時間戳記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511 至 590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Reconnect &amp; ResetDCM 與七組 Clear 訊息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42867 之後、46476 之前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650 至 652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frame loss 與缺少週期回應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1698467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653 至 774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七組 ESC 快照；各組 AL Code Status=0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1698467 之後，1698714 穿插在第六組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862 至 864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首次 Config 7／Connected 1 警告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1966743 之後、1969690 之前</w:t>
            </w:r>
          </w:p>
        </w:tc>
      </w:tr>
    </w:tbl>
    <w:p>
      <w:pPr>
        <w:spacing w:after="0"/>
      </w:pPr>
    </w:p>
    <w:p>
      <w:r>
        <w:rPr>
          <w:b w:val="0"/>
        </w:rPr>
        <w:t>若時間單位是毫秒，清零輸出約在 42.867 至 46.476 秒附近，ESC 快照輸出約在 28 分 18 秒的早期封包異常附近，九次明確掉站則從 32 分 46.697 秒開始。多執行緒與輸出緩衝可能影響行序，因此此處定位的是輸出位置，不是精確採樣或清零完成時間。</w:t>
      </w:r>
    </w:p>
    <w:p>
      <w:pPr>
        <w:pStyle w:val="Heading2"/>
      </w:pPr>
      <w:r>
        <w:t>Lost Link 零值的新解釋</w:t>
      </w:r>
    </w:p>
    <w:p>
      <w:r>
        <w:rPr>
          <w:b w:val="0"/>
        </w:rPr>
        <w:t>GDS 明確包含 Clear Lost Link、Clear Invalid Frame 及 Clear RX Error，證實程式曾輸出清零動作。這讓「計數可能被清除」從一般可能性變成有記錄支持的排查項目；但 Clear 訊息未提供逐站 API 結果，不能保證硬體清零成功。</w:t>
      </w:r>
    </w:p>
    <w:p>
      <w:r>
        <w:rPr>
          <w:b w:val="0"/>
        </w:rPr>
        <w:t>更重要的是，GDS 快照位於九次掉站之前。即使其 Lost Link=0 完全正確，也不能代表後續掉站期間沒有實體 Link 變化。這比單純用零值否定斷線更符合時間順序。</w:t>
      </w:r>
    </w:p>
    <w:p>
      <w:pPr>
        <w:pStyle w:val="Heading2"/>
      </w:pPr>
      <w:r>
        <w:t>AL 錯誤碼的來源差異</w:t>
      </w:r>
    </w:p>
    <w:p>
      <w:r>
        <w:rPr>
          <w:b w:val="0"/>
        </w:rPr>
        <w:t>GDS 七組都是 AL Control=0x8、AL Code=0x8、AL Code Status=0x0。獨立 ESC 檔則將第三項標示 0x0134 至 0x0135 並記成 0x8。兩份資料其他關鍵計數相同，但這個欄位不同；報告保留兩份原文，不自行改寫來源值。</w:t>
      </w:r>
    </w:p>
    <w:p>
      <w:pPr>
        <w:pStyle w:val="Heading1"/>
        <w:pageBreakBefore/>
      </w:pPr>
      <w:r>
        <w:t>三  網路拓樸與故障邊界</w:t>
      </w:r>
    </w:p>
    <w:p>
      <w:r>
        <w:rPr>
          <w:b w:val="0"/>
        </w:rPr>
        <w:t>啟動掃描成功找到七站。前五站為 Googol，ESC Type 0xA0、Revision 2、Build 0；後兩站為 Hurco，ESC Type 0x90、Revision 1、Build 922。此型別順序也出現在 ESCRegister.log。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48"/>
        <w:gridCol w:w="936"/>
        <w:gridCol w:w="6408"/>
        <w:gridCol w:w="1296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順序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站址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廠商與產品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下游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1001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Googol 0x402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1002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Googol 0x402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1003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Googol 0x402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1004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Googol 0x402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1005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Googol 0x402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1006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Hurco 0x54490003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1007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Hurco 0x54490003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無</w:t>
            </w:r>
          </w:p>
        </w:tc>
      </w:tr>
    </w:tbl>
    <w:p>
      <w:pPr>
        <w:spacing w:after="0"/>
      </w:pPr>
    </w:p>
    <w:p>
      <w:r>
        <w:rPr>
          <w:b w:val="0"/>
        </w:rPr>
        <w:t>Slave ID／Bus Index 從 0 開始。站址 1002 是第二站，但不等於機台的第二軸；X、Y、Z 或其他軸必須對照專案配置。初始連接為主站 → 1001 → 1002 → 1003 → 1004 → 1005 → 1006 → 1007。</w:t>
      </w:r>
    </w:p>
    <w:p>
      <w:pPr>
        <w:pStyle w:val="Heading2"/>
      </w:pPr>
      <w:r>
        <w:t>定位所依據的原始訊息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0001966697: Slave with station address 1002 absent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... 1003, 1004, 1005, 1006, 1007 absent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0001966722: Bus scan successful - 1 slaves found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0001966725: Slave mismatch after 1001,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 xml:space="preserve">            Auto-inc Address 0x0000, port 1: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0001966725: Expected Slave: Unknown (0x402),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 xml:space="preserve">            Googol Technology (HK) Ltd. (0x6b5)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0001966725: Found Slave...: ----</w:t>
      </w:r>
    </w:p>
    <w:p>
      <w:r>
        <w:rPr>
          <w:b w:val="0"/>
        </w:rPr>
        <w:t>1001 仍可達，而它後面預期的 Googol 站點不存在。這將故障邊界定位在 1001 與 1002 的交界，沒有證據顯示後面六站各自獨立故障。</w:t>
      </w:r>
    </w:p>
    <w:p>
      <w:pPr>
        <w:pStyle w:val="Heading2"/>
      </w:pPr>
      <w:r>
        <w:t>Port 1 的對應</w:t>
      </w:r>
    </w:p>
    <w:p>
      <w:r>
        <w:rPr>
          <w:b w:val="0"/>
        </w:rPr>
        <w:t>主站初始拓樸記錄 1001 的 Port B 連到 Slave ID 1；1002 的 Port A 連到 Slave ID 0。依 acontis 埠編號，Port 0／1／2／3 對應 A／B／C／D。因此優先檢查 1001 Port B 與 1002 Port A。面板上的 IN、OUT 或 CN 名稱仍需對照設備手冊。[4]</w:t>
      </w:r>
    </w:p>
    <w:p>
      <w:r>
        <w:rPr>
          <w:b w:val="0"/>
        </w:rPr>
        <w:t>第一站 Port 1 是面向下游的接收方向；EtherCAT 封包會由下游回傳。該埠收到錯誤並不能單獨判定 1001 發送端損壞，線材與 1002 發送／接收硬體仍在檢查範圍。</w:t>
      </w:r>
    </w:p>
    <w:p>
      <w:pPr>
        <w:pStyle w:val="Heading1"/>
        <w:pageBreakBefore/>
      </w:pPr>
      <w:r>
        <w:t>四  九次中斷的時間記錄</w:t>
      </w:r>
    </w:p>
    <w:p>
      <w:r>
        <w:rPr>
          <w:b w:val="0"/>
        </w:rPr>
        <w:t>以下暫以毫秒解讀主站時間戳記，並轉為分與秒。例如 1966697 代表計時位置 32 分 46.697 秒。這不是實際鐘點，也不保證從程式啟動零秒起算。若原程式單位不同，所有換算須重算。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3024"/>
        <w:gridCol w:w="3096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次數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1002 消失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1002 再出現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記錄間隔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32:46.697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32:49.731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3.034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32:50.627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32:53.805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3.178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32:54.521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32:57.631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3.110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34:03.058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34:13.196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10.138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34:34.173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34:37.207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3.034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40:11.793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40:14.907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3.114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40:16.080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40:22.093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6.013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41:29.367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41:32.545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3.178 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41:32.954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41:36.000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3.046 秒</w:t>
            </w:r>
          </w:p>
        </w:tc>
      </w:tr>
    </w:tbl>
    <w:p>
      <w:pPr>
        <w:spacing w:after="0"/>
      </w:pPr>
    </w:p>
    <w:p>
      <w:r>
        <w:rPr>
          <w:b w:val="0"/>
        </w:rPr>
        <w:t>每次 1002 消失時，1003 至 1007 也同時被判定 absent；再次出現時，六站一起 present。九次共約 37.845 秒的不可達記錄間隔，但不是精確的實體斷鏈總時間，因為掃描、偵測與通知均有延遲。</w:t>
      </w:r>
    </w:p>
    <w:p>
      <w:pPr>
        <w:pStyle w:val="Heading2"/>
      </w:pPr>
      <w:r>
        <w:t>反覆中斷的特徵</w:t>
      </w:r>
    </w:p>
    <w:p>
      <w:r>
        <w:rPr>
          <w:b w:val="0"/>
        </w:rPr>
        <w:t>第 1 至 3 次集中在 32 分 46 秒至 32 分 57 秒。第 4 次約 10.138 秒，期間反覆掃描仍只剩一站，這些掃描屬於同一次不可達區間。</w:t>
      </w:r>
    </w:p>
    <w:p>
      <w:r>
        <w:rPr>
          <w:b w:val="0"/>
        </w:rPr>
        <w:t>第 8 次重新找到六站後，約 0.409 秒又記錄消失。此現象符合間歇性路徑失效，應對照線材位置、控制電源、機台動作與埠錯誤增量。</w:t>
      </w:r>
    </w:p>
    <w:p>
      <w:pPr>
        <w:pStyle w:val="Heading2"/>
      </w:pPr>
      <w:r>
        <w:t>恢復仍需區分三個層次</w:t>
      </w:r>
    </w:p>
    <w:p>
      <w:r>
        <w:rPr>
          <w:b w:val="0"/>
        </w:rPr>
        <w:t>第一層是 present，表示站點可被找到；第二層是各站回到 OP 且 PDO WKC 正確；第三層是驅動器 CiA402 狀態、使能及機台允許條件正常。log 最後的 Topology Change Performed No Error 只確認拓樸處理成功，不足以保證後兩層均正常。</w:t>
      </w:r>
    </w:p>
    <w:p>
      <w:pPr>
        <w:pStyle w:val="Heading1"/>
        <w:pageBreakBefore/>
      </w:pPr>
      <w:r>
        <w:t>五  ESC 暫存器快照的新增證據</w:t>
      </w:r>
    </w:p>
    <w:p>
      <w:r>
        <w:rPr>
          <w:b w:val="0"/>
        </w:rPr>
        <w:t>ESCRegister.log 開頭 Slave Number = 7，後面有七組 ESC Type 區塊，應解讀為共有七站，不是僅列出第七站。各組沒有站址，以下以原始區塊順序推定對應 1001 至 1007；型別與主站七站順序一致，但需由讀取程式確認。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936"/>
        <w:gridCol w:w="1512"/>
        <w:gridCol w:w="1656"/>
        <w:gridCol w:w="1584"/>
        <w:gridCol w:w="1584"/>
      </w:tblGrid>
      <w:tr>
        <w:trPr>
          <w:cantSplit/>
          <w:tblHeader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組別與推定站址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P0 Invalid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P0 RX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P1 Invalid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P1 RX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1 → 1001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0x100*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2 → 1002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3 → 1003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4 → 1004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5 → 1005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6 → 1006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7 → 1007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0"/>
      </w:pPr>
    </w:p>
    <w:p>
      <w:r>
        <w:rPr>
          <w:b w:val="0"/>
        </w:rPr>
        <w:t>星號表示超出欄位寬度的可疑值，不能作為有效計數。表中 Invalid 代表原文 Invalid Frame,CRC Error；此欄統計無效封包，不能由單一數值還原封包內容或直接判定是哪一條線。</w:t>
      </w:r>
    </w:p>
    <w:p>
      <w:pPr>
        <w:pStyle w:val="Heading2"/>
      </w:pPr>
      <w:r>
        <w:t>所有組別共同的記錄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448"/>
        <w:gridCol w:w="4536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欄位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七組結果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可支持的判斷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Port 0／1 Lost Link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全部 0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快照沒有留下可用的掉鏈累計證據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Port 0／1 Forwarded RX Error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全部 0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採樣時此類計數為零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Processing Unit Error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全部 0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採樣時此計數為零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PDI Error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前五組 0；後兩組未列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後兩組不能當成已量到零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AL Control 及 0x0130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全部 0x8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讀值可信時，請求與當時狀態皆為 OP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AL Status Code 0x0134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全部 0x8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不能當成 OP；需核對讀取與輸出</w:t>
            </w:r>
          </w:p>
        </w:tc>
      </w:tr>
    </w:tbl>
    <w:p>
      <w:pPr>
        <w:spacing w:after="0"/>
      </w:pPr>
    </w:p>
    <w:p>
      <w:pPr>
        <w:pStyle w:val="Heading2"/>
      </w:pPr>
      <w:r>
        <w:t>與主站事件的交叉判讀</w:t>
      </w:r>
    </w:p>
    <w:p>
      <w:r>
        <w:rPr>
          <w:b w:val="0"/>
        </w:rPr>
        <w:t>第一組面向下游的 Port 1 有非零 Invalid Frame 與 RX Error；主站也把異常邊界指向 1001 的 Port 1。兩份資料在空間位置上相符，增加對此交界的排查優先性。</w:t>
      </w:r>
    </w:p>
    <w:p>
      <w:r>
        <w:rPr>
          <w:b w:val="0"/>
        </w:rPr>
        <w:t>GDS 補充了先前的清零訊息與快照在較早 frame loss 後的輸出位置，但沒有成功碼及精確採樣時刻。仍不能把 1 次 Invalid 或 3 次 RX 直接配對到後面九次掉站。</w:t>
      </w:r>
    </w:p>
    <w:p>
      <w:pPr>
        <w:pStyle w:val="Heading1"/>
        <w:pageBreakBefore/>
      </w:pPr>
      <w:r>
        <w:t>六  RX 計數器的寬度與讀取疑點</w:t>
      </w:r>
    </w:p>
    <w:p>
      <w:r>
        <w:rPr>
          <w:b w:val="0"/>
        </w:rPr>
        <w:t>依 ESC 標準暫存器定義，一個埠的 Invalid Frame 與 RX Error 分別是兩個相鄰的 8 bit 欄位。由 0x0300 讀兩個 bytes 可取得 Port 0 的一對計數；不能把兩者或下一埠的位元組混為單一 RX 計數。[1]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320"/>
        <w:gridCol w:w="1440"/>
        <w:gridCol w:w="2304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位址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正確欄位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寬度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有效值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0x0300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Port 0 Invalid Frame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 byte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 至 0xFF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0x0301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Port 0 RX Error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 byte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 至 0xFF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0x0302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Port 1 Invalid Frame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 byte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 至 0xFF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0x0303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Port 1 RX Error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 byte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 至 0xFF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0x0308／0309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Port 0／1 Forwarded RX Error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各 1 byte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 至 0xFF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0x0310／0311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Port 0／1 Lost Link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各 1 byte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 至 0xFF</w:t>
            </w:r>
          </w:p>
        </w:tc>
      </w:tr>
    </w:tbl>
    <w:p>
      <w:pPr>
        <w:spacing w:after="0"/>
      </w:pPr>
    </w:p>
    <w:p>
      <w:pPr>
        <w:pStyle w:val="Heading2"/>
      </w:pPr>
      <w:r>
        <w:t>為什麼 0x100 不能直接說是 256 次</w:t>
      </w:r>
    </w:p>
    <w:p>
      <w:r>
        <w:rPr>
          <w:b w:val="0"/>
        </w:rPr>
        <w:t>0x100 是 256，已超出 8 bit。最值得檢查的具體情境是：程式由 0x0301 開始讀了 2 bytes，低位元組為 Port 0 RX，高位元組卻是 0x0302 的 Port 1 Invalid Frame。若兩個 bytes 為 00 01，按 little endian 組成 WORD 就是 0x0100。</w:t>
      </w:r>
    </w:p>
    <w:p>
      <w:r>
        <w:rPr>
          <w:b w:val="0"/>
        </w:rPr>
        <w:t>這與同一組 0x0302 顯示 1 的現象相容，因此跨位址讀成 WORD 是一個有根據的懷疑。但仍可能是只讀一個 byte 到未清空 WORD／DWORD、緩衝區偏移錯誤、輸出變數用錯或讀取失敗後留下舊值。沒有原程式或 raw bytes，不能確定是哪一種。</w:t>
      </w:r>
    </w:p>
    <w:p>
      <w:pPr>
        <w:pStyle w:val="Heading2"/>
      </w:pPr>
      <w:r>
        <w:t>程式核對方法</w:t>
      </w:r>
    </w:p>
    <w:p>
      <w:r>
        <w:rPr>
          <w:b w:val="0"/>
        </w:rPr>
        <w:t>單獨讀取 0x0301 時，用已初始化的 BYTE 緩衝區、長度 1，先檢查 API 回傳成功與回應，再轉成 unsigned int 輸出。若一次讀取 0x0300 至 0x0303 共 4 bytes，依序分別輸出四個 BYTE，不要把 b[1] 與 b[2] 組成 RX 計數。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Expected raw byte order from 0x0300, length 4: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b[0] = Port0 Invalid   b[1] = Port0 RX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b[2] = Port1 Invalid   b[3] = Port1 RX</w:t>
      </w:r>
    </w:p>
    <w:p>
      <w:r>
        <w:rPr>
          <w:b w:val="0"/>
        </w:rPr>
        <w:t>例如 raw bytes 若為 00 00 01 03，可確認 P0 Invalid=0、P0 RX=0、P1 Invalid=1、P1 RX=3；這只是驗證範例，不是本報告已取得的原始 bytes。</w:t>
      </w:r>
    </w:p>
    <w:p>
      <w:pPr>
        <w:pStyle w:val="Heading1"/>
        <w:pageBreakBefore/>
      </w:pPr>
      <w:r>
        <w:t>七  Lost Link 與 AL 狀態的判讀限制</w:t>
      </w:r>
    </w:p>
    <w:p>
      <w:pPr>
        <w:pStyle w:val="Heading2"/>
      </w:pPr>
      <w:r>
        <w:t>Lost Link 為零不能推翻站點消失</w:t>
      </w:r>
    </w:p>
    <w:p>
      <w:r>
        <w:rPr>
          <w:b w:val="0"/>
        </w:rPr>
        <w:t>Lost Link 衡量實體 Link 遺失事件；WKC、absent 與掃描站數則反映命令處理及站點可達性。封包錯誤、埠轉送異常或設備處理失效可以讓通訊中斷，而實體 Link 尚未下降。</w:t>
      </w:r>
    </w:p>
    <w:p>
      <w:r>
        <w:rPr>
          <w:b w:val="0"/>
        </w:rPr>
        <w:t>此外，快照可能來自另一時間區間、計數被清除、設備重啟，或記錄程式讀取不正確。標準 Lost Link 的累計也受埠開啟與 loop 模式條件影響。[1] 因此所有值為零，只表示本次快照未提供有效的掉鏈累計證據，不能反證九次不可達事件。</w:t>
      </w:r>
    </w:p>
    <w:p>
      <w:pPr>
        <w:pStyle w:val="Heading2"/>
      </w:pPr>
      <w:r>
        <w:t>三個 AL 暫存器必須分開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440"/>
        <w:gridCol w:w="475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位址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正確名稱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本檔數值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解讀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0x0120 至 0121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AL Control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0x0008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請求 OP；不等於已達 OP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0x0130 至 0131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AL Status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0x0008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讀值可信時，當時狀態是 OP，Error bit 未設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0x0134 至 0135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AL Status Code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0x0008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錯誤碼欄，不能用狀態值 OP 解讀</w:t>
            </w:r>
          </w:p>
        </w:tc>
      </w:tr>
    </w:tbl>
    <w:p>
      <w:pPr>
        <w:spacing w:after="0"/>
      </w:pPr>
    </w:p>
    <w:p>
      <w:r>
        <w:rPr>
          <w:b w:val="0"/>
        </w:rPr>
        <w:t>原文將 0x0130 標為 AL Code，將 0x0134 標為 AL Code Status，容易混淆。應依位址識別，並改用上表標籤。AL Status 低 4 bits 是狀態，bit 4 是 Error Indication；0x0004 為 SAFEOP，0x0014 為 SAFEOP 加 Error。AL Status Code 的正常無錯誤值一般為 0x0000。[2][3]</w:t>
      </w:r>
    </w:p>
    <w:p>
      <w:pPr>
        <w:pStyle w:val="Heading2"/>
      </w:pPr>
      <w:r>
        <w:t>七組 AL Status Code 都是 0x8 的疑點</w:t>
      </w:r>
    </w:p>
    <w:p>
      <w:r>
        <w:rPr>
          <w:b w:val="0"/>
        </w:rPr>
        <w:t>單獨 ESC 檔七組 0x0134 都為 0x8，新增 GDS 七組 AL Code Status 則為 0x0，且未列位址。若 GDS 標籤確實對應 0x0134，該次快照與無錯誤碼相符。差異可能來自採樣、整理標註或程式輸出；沒有原始碼不能決定哪個讀值才正確。[3]</w:t>
      </w:r>
    </w:p>
    <w:p>
      <w:r>
        <w:rPr>
          <w:b w:val="0"/>
        </w:rPr>
        <w:t>ESC 快照的 0x0130=0x8，與事件 log 中曾出現 SAFEOP 並不必然矛盾：兩者沒有共同時間戳記，可能分別記錄恢復後與中斷期間。只有在站址、時刻與讀取成功均確認後，才可說那次採樣時設備處於 OP。</w:t>
      </w:r>
    </w:p>
    <w:p>
      <w:pPr>
        <w:pStyle w:val="Heading2"/>
      </w:pPr>
      <w:r>
        <w:t>缺少的關鍵資料</w:t>
      </w:r>
    </w:p>
    <w:p>
      <w:r>
        <w:rPr>
          <w:b w:val="0"/>
        </w:rPr>
        <w:t>本檔沒有 ESC DL Status 0x0110 至 0x0111，無法檢查當時各埠的 Physical Link、Loop 與 Communication 狀態；也沒有故障當下的可信 AL Status Code，因此不能確認 SAFEOP 是 watchdog、DC 同步或其他錯誤造成。[5]</w:t>
      </w:r>
    </w:p>
    <w:p>
      <w:pPr>
        <w:pStyle w:val="Heading1"/>
        <w:pageBreakBefore/>
      </w:pPr>
      <w:r>
        <w:t>八  主站其他訊息與啟動流程</w:t>
      </w:r>
    </w:p>
    <w:p>
      <w:pPr>
        <w:pStyle w:val="Heading2"/>
      </w:pPr>
      <w:r>
        <w:t>啟動與初始狀態</w:t>
      </w:r>
    </w:p>
    <w:p>
      <w:r>
        <w:rPr>
          <w:b w:val="0"/>
        </w:rPr>
        <w:t>主站為 EC-Master V3.0.1.23，WinCE_x86。網卡 MAC 為 00-10-F3-BA-6E-CC。初始找到七站，之後 UNKNOWN → INIT → PREOP → SAFEOP → OP，於 0000039676 回報進入 OP。因此曾經完成正常啟動，後續才發生網路可達性變化。</w:t>
      </w:r>
    </w:p>
    <w:p>
      <w:r>
        <w:rPr>
          <w:b w:val="0"/>
        </w:rPr>
        <w:t>Config slaves 區塊的 optional=Yes、present=Yes 與 HC group present=Yes 是配置／群組資訊，不表示掉站可以忽略。缺站是否允許繼續動作，仍取決於主站應用與機台控制策略。</w:t>
      </w:r>
    </w:p>
    <w:p>
      <w:pPr>
        <w:pStyle w:val="Heading2"/>
      </w:pPr>
      <w:r>
        <w:t>封包與 WKC 訊息</w:t>
      </w:r>
    </w:p>
    <w:p>
      <w:r>
        <w:rPr>
          <w:b w:val="0"/>
        </w:rPr>
        <w:t>frame loss、Missing cyclic command response 及 No response on cyclic Ethernet frame 表示先前送出的週期封包未全部收到或處理。早期 0001698467 已有封包異常，但那時沒有站點消失紀錄，不能把它直接算成一次完整的六站中斷。</w:t>
      </w:r>
    </w:p>
    <w:p>
      <w:r>
        <w:rPr>
          <w:b w:val="0"/>
        </w:rPr>
        <w:t>LRW 是 Logical Read Write。WKC act/set=3/15 表示該命令實際計數 3、預期 15；15 不是站數，3 也不是剩餘站數。成功讀取可貢獻 1，寫入可貢獻 2，讀寫可貢獻 3。五個各貢獻 3 的站可以形成 15，但實際涵蓋哪些站需對照 ENI／FMMU。[6]</w:t>
      </w:r>
    </w:p>
    <w:p>
      <w:r>
        <w:rPr>
          <w:b w:val="0"/>
        </w:rPr>
        <w:t>raw command 的 invalid working counter 0 是另一類命令未得到預期處理結果，不能單獨定位哪站。acyclic frame IDX=0xef timeout 是非週期封包逾時；IDX 是封包索引，並非站號或驅動器警報碼。</w:t>
      </w:r>
    </w:p>
    <w:p>
      <w:pPr>
        <w:pStyle w:val="Heading2"/>
      </w:pPr>
      <w:r>
        <w:t>EEPROM 與名稱未知</w:t>
      </w:r>
    </w:p>
    <w:p>
      <w:r>
        <w:rPr>
          <w:b w:val="0"/>
        </w:rPr>
        <w:t>啟動曾回報站址 1013、1014 的 EEPROM checksum error，但正式拓樸只有 1001 至 1007，沒有資訊可將兩者對應。此問題需另查完整啟動掃描與 SII／EEPROM，不能判定是本次 1001 下游中斷的直接原因。Product Code 顯示 Unknown 在正常掃描時就存在，僅憑名稱未知不能判定設備故障。</w:t>
      </w:r>
    </w:p>
    <w:p>
      <w:pPr>
        <w:pStyle w:val="Heading2"/>
      </w:pPr>
      <w:r>
        <w:t>GDS 啟動訊息的範圍</w:t>
      </w:r>
    </w:p>
    <w:p>
      <w:r>
        <w:rPr>
          <w:b w:val="0"/>
        </w:rPr>
        <w:t>ENI 來源為 \HDD\Hurco\WINPC32\Data\ENI.XML；GDS 另列初始化、PDO Pointer 與 Axis Setup OK。這些證明啟動程序曾完成，不能保證後續一直正常。CRC32 v.s. 的 38 組完整配對全部相同，屬於 L88／par 檔案校驗，不是 EtherCAT 封包 CRC；不能拿它排除通訊線路問題。</w:t>
      </w:r>
    </w:p>
    <w:p>
      <w:r>
        <w:rPr>
          <w:b w:val="0"/>
        </w:rPr>
        <w:t>Abnormally shutdown 出現在啟動 BBRAM 檢查區，後續 BBRAM CRC 相等並列 Initialize OK。它可能與保存的停機狀態有關，沒有時間或原因可將它連到後面的斷線。No CFAULT_INSERT Code 只表示未找到該設定項，不能自行認定有人刻意插入故障。</w:t>
      </w:r>
    </w:p>
    <w:p>
      <w:pPr>
        <w:pStyle w:val="Heading2"/>
      </w:pPr>
      <w:r>
        <w:t>週期與重複訊息</w:t>
      </w:r>
    </w:p>
    <w:p>
      <w:r>
        <w:rPr>
          <w:b w:val="0"/>
        </w:rPr>
        <w:t>宣告 cycle time 1000 μs，另列 Bus Cycle-Time 1500 μs。MAX Cycle-Time=1074×0.1 μs 按文字為 107.4 μs，MAX Execute-Time=208×0.1 μs 為 20.8 μs。這些量測欄位需查程式的定義與單位，不能直接當成同一週期比較，也沒有證據將斷線歸因於這些數字。</w:t>
      </w:r>
    </w:p>
    <w:p>
      <w:r>
        <w:rPr>
          <w:b w:val="0"/>
        </w:rPr>
        <w:t>1 identical messages skipped 是 logger 省略重複訊息，不代表丟一個封包或新增一次斷線。Bus scan successful 只表示掃描完成；若只找到一站並有 mismatch，通訊仍屬異常。</w:t>
      </w:r>
    </w:p>
    <w:p>
      <w:pPr>
        <w:pStyle w:val="Heading1"/>
        <w:pageBreakBefore/>
      </w:pPr>
      <w:r>
        <w:t>九  故障原因的優先順序與驗證</w:t>
      </w:r>
    </w:p>
    <w:p>
      <w:r>
        <w:rPr>
          <w:b w:val="0"/>
        </w:rPr>
        <w:t>以下排序依據拓樸邊界與快照位置，不是各原因的統計機率。所有測試應一次只改一項，保留更改前後的相同診斷資料，避免無法辨識是哪個變更產生改善。</w:t>
      </w:r>
    </w:p>
    <w:p>
      <w:pPr>
        <w:pStyle w:val="Heading2"/>
      </w:pPr>
      <w:r>
        <w:t>先確認診斷資料能正確讀出</w:t>
      </w:r>
    </w:p>
    <w:p>
      <w:r>
        <w:rPr>
          <w:b w:val="0"/>
        </w:rPr>
        <w:t>檢查 ESC 讀取程式的位址、長度、緩衝區初始化、BYTE／WORD 型別、little endian 拆解與輸出變數。每一組補上站址、採樣時刻、成功碼、命令 WKC 及 raw bytes。讀取失敗應標記 FAIL，不可輸出舊值或用零代替。</w:t>
      </w:r>
    </w:p>
    <w:p>
      <w:pPr>
        <w:pStyle w:val="Heading2"/>
      </w:pPr>
      <w:r>
        <w:t>優先更換 1001 與 1002 間線材</w:t>
      </w:r>
    </w:p>
    <w:p>
      <w:r>
        <w:rPr>
          <w:b w:val="0"/>
        </w:rPr>
        <w:t>以已驗證的短 EtherCAT 線替換此段，檢查兩端接頭鎖定、接點、拉力、彎折及屏蔽接續。依照原本容易發生問題的動作與觀察時長重測。若九次事件的模式停止且 Port 1 計數不再增長，可增加線材／接頭原因的支持度；單次短測正常仍不代表根因已確認。</w:t>
      </w:r>
    </w:p>
    <w:p>
      <w:pPr>
        <w:pStyle w:val="Heading2"/>
      </w:pPr>
      <w:r>
        <w:t>對照 1002 的控制電源與重啟紀錄</w:t>
      </w:r>
    </w:p>
    <w:p>
      <w:r>
        <w:rPr>
          <w:b w:val="0"/>
        </w:rPr>
        <w:t>將 1002 控制／通訊電源的電壓變化與 absent 時刻對齊，檢查是否有重新啟動或共享電源擾動。須區分馬達動力電源與維持 ESC 通訊的控制電源；不能以動力電源存在就認定通訊電源正常。</w:t>
      </w:r>
    </w:p>
    <w:p>
      <w:pPr>
        <w:pStyle w:val="Heading2"/>
      </w:pPr>
      <w:r>
        <w:t>確認兩端通訊埠與回傳方向</w:t>
      </w:r>
    </w:p>
    <w:p>
      <w:r>
        <w:rPr>
          <w:b w:val="0"/>
        </w:rPr>
        <w:t>若換線後仍發生，檢查 1001 Port B 與 1002 Port A 的 Physical Link、Communication、Lost Link 與 RX／Invalid 增量，並記錄面板 Link LED。Port 1 收到錯誤的來源可以在對端、線路或本端 PHY，不能只憑接收計數判定哪個設備應更換。</w:t>
      </w:r>
    </w:p>
    <w:p>
      <w:pPr>
        <w:pStyle w:val="Heading2"/>
      </w:pPr>
      <w:r>
        <w:t>檢查動作與干擾的關聯</w:t>
      </w:r>
    </w:p>
    <w:p>
      <w:r>
        <w:rPr>
          <w:b w:val="0"/>
        </w:rPr>
        <w:t>對照拖鏈位置、伺服加減速、主軸運轉與接觸器切換。若異常只在特定動作出現，檢查通訊線與動力線的走向、接地與屏蔽，不要直接將 CRC 計數等同於已證實 EMI。</w:t>
      </w:r>
    </w:p>
    <w:p>
      <w:pPr>
        <w:pStyle w:val="Heading2"/>
      </w:pPr>
      <w:r>
        <w:t>確認恢復程序</w:t>
      </w:r>
    </w:p>
    <w:p>
      <w:r>
        <w:rPr>
          <w:b w:val="0"/>
        </w:rPr>
        <w:t>站點重新 present 後，逐站讀 AL Status 與 Code、確認回到 OP、週期命令 WKC 正確，再確認 CiA402 及機台允許條件。第一次恢復時六站曾是 SAFEOP；僅看 Topology Change No Error 不足以放行正常運轉。[7]</w:t>
      </w:r>
    </w:p>
    <w:p>
      <w:pPr>
        <w:pStyle w:val="Heading1"/>
        <w:pageBreakBefore/>
      </w:pPr>
      <w:r>
        <w:t>十  下一次記錄方式與判定準則</w:t>
      </w:r>
    </w:p>
    <w:p>
      <w:pPr>
        <w:pStyle w:val="Heading2"/>
      </w:pPr>
      <w:r>
        <w:t>建議補記的診斷欄位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396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  <w:jc w:val="center"/>
            </w:pPr>
            <w:r>
              <w:rPr>
                <w:b/>
                <w:sz w:val="20"/>
              </w:rPr>
              <w:t>資料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位址或來源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EF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記錄目的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時間與站點身份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系統時間、單調時鐘、站址、Bus Index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將主站與快照配對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DL Control／Status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0x0100 至 0103／0x0110 至 0111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比對 loop 設定與實體連線狀態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AL Control／Status／Code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0x0120／0130／0134，各 2 bytes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區分請求、實際狀態與錯誤碼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RX 與 Invalid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0x0300 至 0307，各欄 1 byte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定位接收錯誤增量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Forwarded／Processing／PDI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0x0308 至 030D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區分轉送與內部介面計數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Lost Link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0x0310 至 0313，各 1 byte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尋找實體掉鏈紀錄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讀取是否成功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API result、WKC、長度、raw bytes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排除舊值、錯位與假零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  <w:jc w:val="center"/>
            </w:pPr>
            <w:r>
              <w:rPr>
                <w:b w:val="0"/>
                <w:sz w:val="20"/>
              </w:rPr>
              <w:t>電源及機台動作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1002 控制電源、設備重啟、操作事件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5F7F9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對照觸發條件</w:t>
            </w:r>
          </w:p>
        </w:tc>
      </w:tr>
    </w:tbl>
    <w:p>
      <w:pPr>
        <w:spacing w:after="0"/>
      </w:pPr>
    </w:p>
    <w:p>
      <w:r>
        <w:rPr>
          <w:b w:val="0"/>
        </w:rPr>
        <w:t>以固定、對即時週期影響可控的背景間隔採樣，並在 WKC／absent 事件觸發時保存前後記錄。不要在即時週期內加入大量阻塞暫存器讀取或同步磁碟寫入。設備不可達時記錄讀取失敗，而不是沿用前值。</w:t>
      </w:r>
    </w:p>
    <w:p>
      <w:pPr>
        <w:pStyle w:val="Heading2"/>
      </w:pPr>
      <w:r>
        <w:t>計數基準與清零</w:t>
      </w:r>
    </w:p>
    <w:p>
      <w:r>
        <w:rPr>
          <w:b w:val="0"/>
        </w:rPr>
        <w:t>先保存原始快照，再記錄是否重啟或由工具清零。若要觀察增量，建立明確基準；標準部分錯誤計數器有連動清零規則，不能假設寫一個位址只清那一個欄位。實際清零與飽和行為要依設備晶片版本確認。[1]</w:t>
      </w:r>
    </w:p>
    <w:p>
      <w:pPr>
        <w:pStyle w:val="Heading2"/>
      </w:pPr>
      <w:r>
        <w:t>何時可以更進一步下結論</w:t>
      </w:r>
    </w:p>
    <w:p>
      <w:r>
        <w:rPr>
          <w:b w:val="0"/>
        </w:rPr>
        <w:t>通訊中斷：本次 absent、只剩一站與 mismatch 已足夠確認。實體 Link 掉線：需要同步 DL Link 下降或有效 Lost Link 增量。封包品質問題：需要正確讀取的 RX／Invalid 增量與事件對時。設備掉電：需要控制電源瞬降或重啟證據。</w:t>
      </w:r>
    </w:p>
    <w:p>
      <w:r>
        <w:rPr>
          <w:b w:val="0"/>
        </w:rPr>
        <w:t>根因排除後，需在原有觸發動作與具代表性的觀察區間內，確認不再 absent、拓樸維持七站、各站 OP、相關週期 WKC 正常，且錯誤計數無持續增長。</w:t>
      </w:r>
    </w:p>
    <w:p>
      <w:pPr>
        <w:pStyle w:val="Heading1"/>
        <w:pageBreakBefore/>
      </w:pPr>
      <w:r>
        <w:t>十一  參考資料與原始快照摘要</w:t>
      </w:r>
    </w:p>
    <w:p>
      <w:r>
        <w:rPr>
          <w:b w:val="0"/>
        </w:rPr>
        <w:t>本報告的事件數、站號與暫存器數值來自五份使用者提供檔案。官方文件用於核對一般欄位語意；並未取得產生 ESCRegister.log 的原始碼，也沒有此次網路封包擷取或故障時的供電量測。</w:t>
      </w:r>
    </w:p>
    <w:p>
      <w:pPr>
        <w:pStyle w:val="Heading2"/>
      </w:pPr>
      <w:r>
        <w:t>第一組關鍵原文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Port 0: Lost Link (0x310) = 0x0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Port 1: Lost Link (0x311) = 0x0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Port 0: Invalid Frame,CRC Error (0x300) = 0x0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Port 1: Invalid Frame,CRC Error (0x302) = 0x1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Port 0: RX Error (0x301) = 0x100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Port 1: RX Error (0x303) = 0x3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AL Control (0x120~0x121) = 0x8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AL Code (0x130~0x131) = 0x8</w:t>
      </w:r>
    </w:p>
    <w:p>
      <w:pPr>
        <w:spacing w:after="20" w:line="240" w:lineRule="exact"/>
      </w:pPr>
      <w:r>
        <w:rPr>
          <w:rFonts w:ascii="DejaVu Sans Mono" w:hAnsi="DejaVu Sans Mono"/>
          <w:sz w:val="18"/>
        </w:rPr>
        <w:t>AL Code Status  (0x134~0x135) = 0x8</w:t>
      </w:r>
    </w:p>
    <w:p>
      <w:pPr>
        <w:pStyle w:val="Heading2"/>
      </w:pPr>
      <w:r>
        <w:t>官方文件</w:t>
      </w:r>
    </w:p>
    <w:p>
      <w:pPr>
        <w:spacing w:line="260" w:lineRule="exact" w:after="60"/>
      </w:pPr>
      <w:r>
        <w:rPr>
          <w:b/>
          <w:sz w:val="20"/>
        </w:rPr>
        <w:t>[1] Beckhoff ESC Register Description</w:t>
      </w:r>
    </w:p>
    <w:p>
      <w:pPr>
        <w:spacing w:after="40" w:line="240" w:lineRule="exact"/>
      </w:pPr>
      <w:r>
        <w:rPr>
          <w:b w:val="0"/>
          <w:sz w:val="16"/>
        </w:rPr>
        <w:t>https://download.beckhoff.com/download/document/io/ethercat-development-products/ethercat_esc_datasheet_sec2_registers_3i0.pdf</w:t>
      </w:r>
    </w:p>
    <w:p>
      <w:pPr>
        <w:spacing w:after="80" w:line="260" w:lineRule="exact"/>
      </w:pPr>
      <w:r>
        <w:rPr>
          <w:b w:val="0"/>
          <w:sz w:val="18"/>
        </w:rPr>
        <w:t>章節 2.33 至 2.38，核對計數器寬度、飽和與清零。</w:t>
      </w:r>
    </w:p>
    <w:p>
      <w:pPr>
        <w:spacing w:line="260" w:lineRule="exact" w:after="60"/>
      </w:pPr>
      <w:r>
        <w:rPr>
          <w:b/>
          <w:sz w:val="20"/>
        </w:rPr>
        <w:t>[2] 同一暫存器文件</w:t>
      </w:r>
    </w:p>
    <w:p>
      <w:pPr>
        <w:spacing w:after="40" w:line="240" w:lineRule="exact"/>
      </w:pPr>
      <w:r>
        <w:rPr>
          <w:b w:val="0"/>
          <w:sz w:val="16"/>
        </w:rPr>
        <w:t>同 [1]</w:t>
      </w:r>
    </w:p>
    <w:p>
      <w:pPr>
        <w:spacing w:after="80" w:line="260" w:lineRule="exact"/>
      </w:pPr>
      <w:r>
        <w:rPr>
          <w:b w:val="0"/>
          <w:sz w:val="18"/>
        </w:rPr>
        <w:t>章節 2.20 至 2.22，AL Control、AL Status 與 AL Status Code。</w:t>
      </w:r>
    </w:p>
    <w:p>
      <w:pPr>
        <w:spacing w:line="260" w:lineRule="exact" w:after="60"/>
      </w:pPr>
      <w:r>
        <w:rPr>
          <w:b/>
          <w:sz w:val="20"/>
        </w:rPr>
        <w:t>[3] Beckhoff EtherCAT AL Status Codes</w:t>
      </w:r>
    </w:p>
    <w:p>
      <w:pPr>
        <w:spacing w:after="40" w:line="240" w:lineRule="exact"/>
      </w:pPr>
      <w:r>
        <w:rPr>
          <w:b w:val="0"/>
          <w:sz w:val="16"/>
        </w:rPr>
        <w:t>https://infosys.beckhoff.com/content/1033/ethercatsystem/1037010571.html</w:t>
      </w:r>
    </w:p>
    <w:p>
      <w:pPr>
        <w:spacing w:after="80" w:line="260" w:lineRule="exact"/>
      </w:pPr>
      <w:r>
        <w:rPr>
          <w:b w:val="0"/>
          <w:sz w:val="18"/>
        </w:rPr>
        <w:t>核對錯誤碼目錄；0x0008 不能當成 OP 錯誤碼解讀。</w:t>
      </w:r>
    </w:p>
    <w:p>
      <w:pPr>
        <w:spacing w:line="260" w:lineRule="exact" w:after="60"/>
      </w:pPr>
      <w:r>
        <w:rPr>
          <w:b/>
          <w:sz w:val="20"/>
        </w:rPr>
        <w:t>[4] acontis EC Simulator 3.1 User Manual</w:t>
      </w:r>
    </w:p>
    <w:p>
      <w:pPr>
        <w:spacing w:after="40" w:line="240" w:lineRule="exact"/>
      </w:pPr>
      <w:r>
        <w:rPr>
          <w:b w:val="0"/>
          <w:sz w:val="16"/>
        </w:rPr>
        <w:t>https://public.acontis.com/manuals/EC-Simulator/3.1/EC-Simulator_V3.1-UserManual.pdf</w:t>
      </w:r>
    </w:p>
    <w:p>
      <w:pPr>
        <w:spacing w:after="80" w:line="260" w:lineRule="exact"/>
      </w:pPr>
      <w:r>
        <w:rPr>
          <w:b w:val="0"/>
          <w:sz w:val="18"/>
        </w:rPr>
        <w:t>埠 0 至 3 對應 A 至 D。</w:t>
      </w:r>
    </w:p>
    <w:p>
      <w:pPr>
        <w:spacing w:line="260" w:lineRule="exact" w:after="60"/>
      </w:pPr>
      <w:r>
        <w:rPr>
          <w:b/>
          <w:sz w:val="20"/>
        </w:rPr>
        <w:t>[5] TI PRU ICSS ESC Register List</w:t>
      </w:r>
    </w:p>
    <w:p>
      <w:pPr>
        <w:spacing w:after="40" w:line="240" w:lineRule="exact"/>
      </w:pPr>
      <w:r>
        <w:rPr>
          <w:b w:val="0"/>
          <w:sz w:val="16"/>
        </w:rPr>
        <w:t>https://software-dl.ti.com/processor-industrial-sw/esd/docs/indsw/EtherCAT_Slave/PRU_ICSS_EtherCAT_Slave_Controller_Register_List.html</w:t>
      </w:r>
    </w:p>
    <w:p>
      <w:pPr>
        <w:spacing w:after="80" w:line="260" w:lineRule="exact"/>
      </w:pPr>
      <w:r>
        <w:rPr>
          <w:b w:val="0"/>
          <w:sz w:val="18"/>
        </w:rPr>
        <w:t>核對 DL Link 與 AL 欄位；實際 Hurco 韌體需查對應版本。</w:t>
      </w:r>
    </w:p>
    <w:p>
      <w:pPr>
        <w:spacing w:line="260" w:lineRule="exact" w:after="60"/>
      </w:pPr>
      <w:r>
        <w:rPr>
          <w:b/>
          <w:sz w:val="20"/>
        </w:rPr>
        <w:t>[6] Beckhoff EtherCAT Working Counter</w:t>
      </w:r>
    </w:p>
    <w:p>
      <w:pPr>
        <w:spacing w:after="40" w:line="240" w:lineRule="exact"/>
      </w:pPr>
      <w:r>
        <w:rPr>
          <w:b w:val="0"/>
          <w:sz w:val="16"/>
        </w:rPr>
        <w:t>https://infosys.beckhoff.com/content/1033/tc3_io_intro/1446515467.html</w:t>
      </w:r>
    </w:p>
    <w:p>
      <w:pPr>
        <w:spacing w:after="80" w:line="260" w:lineRule="exact"/>
      </w:pPr>
      <w:r>
        <w:rPr>
          <w:b w:val="0"/>
          <w:sz w:val="18"/>
        </w:rPr>
        <w:t>LRW 成功讀寫的 WKC 貢獻。</w:t>
      </w:r>
    </w:p>
    <w:p>
      <w:pPr>
        <w:spacing w:line="260" w:lineRule="exact" w:after="60"/>
      </w:pPr>
      <w:r>
        <w:rPr>
          <w:b/>
          <w:sz w:val="20"/>
        </w:rPr>
        <w:t>[7] acontis EtherCAT Network Diagnosis</w:t>
      </w:r>
    </w:p>
    <w:p>
      <w:pPr>
        <w:spacing w:after="40" w:line="240" w:lineRule="exact"/>
      </w:pPr>
      <w:r>
        <w:rPr>
          <w:b w:val="0"/>
          <w:sz w:val="16"/>
        </w:rPr>
        <w:t>https://www.acontis.com/en/ethercat-network-diagnosis-and-error-detection.html</w:t>
      </w:r>
    </w:p>
    <w:p>
      <w:pPr>
        <w:spacing w:after="80" w:line="260" w:lineRule="exact"/>
      </w:pPr>
      <w:r>
        <w:rPr>
          <w:b w:val="0"/>
          <w:sz w:val="18"/>
        </w:rPr>
        <w:t>站點重連與 SAFEOP 恢復的區別。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EtherCAT 通訊診斷報告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</w:pPr>
    <w:rPr>
      <w:rFonts w:ascii="Noto Sans CJK TC" w:hAnsi="Noto Sans CJK TC" w:eastAsia="Noto Sans CJK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EtherCAT 斷線與 ESC 暫存器交叉分析報告</dc:title>
  <dc:subject>七站拓樸中斷事件與 ESC 診斷資料可信度分析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