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制造业 PMI指数_当期值折线图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