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ind w:firstLine="0"/>
        <w:jc w:val="center"/>
        <w:rPr>
          <w:rFonts w:hint="eastAsia" w:ascii="黑体" w:hAnsi="黑体" w:eastAsia="黑体"/>
          <w:sz w:val="36"/>
          <w:szCs w:val="22"/>
          <w:lang w:val="en-US" w:eastAsia="zh-CN"/>
        </w:rPr>
      </w:pPr>
      <w:bookmarkStart w:id="0" w:name="_GoBack"/>
      <w:r>
        <w:rPr>
          <w:rFonts w:hint="eastAsia" w:ascii="黑体" w:hAnsi="黑体" w:eastAsia="黑体"/>
          <w:sz w:val="36"/>
          <w:szCs w:val="22"/>
        </w:rPr>
        <w:t>信息软件业招聘岗位数</w:t>
      </w:r>
      <w:r>
        <w:rPr>
          <w:rFonts w:hint="eastAsia" w:ascii="黑体" w:hAnsi="黑体" w:eastAsia="黑体"/>
          <w:sz w:val="36"/>
          <w:szCs w:val="22"/>
          <w:lang w:val="en-US" w:eastAsia="zh-CN"/>
        </w:rPr>
        <w:t>分析报告</w:t>
      </w:r>
    </w:p>
    <w:bookmarkEnd w:id="0"/>
    <w:p>
      <w:pPr>
        <w:spacing w:before="0"/>
        <w:ind w:firstLine="0"/>
        <w:jc w:val="center"/>
        <w:rPr>
          <w:rFonts w:eastAsia="仿宋"/>
          <w:sz w:val="32"/>
          <w:szCs w:val="22"/>
        </w:rPr>
      </w:pPr>
      <w:r>
        <w:rPr>
          <w:rFonts w:eastAsia="仿宋"/>
          <w:sz w:val="32"/>
          <w:szCs w:val="22"/>
        </w:rPr>
        <w:t>（2023年7月）</w:t>
      </w:r>
      <w:r>
        <w:rPr>
          <w:rFonts w:eastAsia="仿宋"/>
          <w:sz w:val="32"/>
          <w:szCs w:val="22"/>
        </w:rPr>
        <w:br w:type="textWrapping"/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  <w:lang w:val="en-US" w:eastAsia="zh-CN"/>
        </w:rPr>
      </w:pPr>
      <w:r>
        <w:rPr>
          <w:rFonts w:hint="eastAsia" w:eastAsia="仿宋"/>
          <w:sz w:val="32"/>
          <w:szCs w:val="22"/>
          <w:lang w:val="en-US" w:eastAsia="zh-CN"/>
        </w:rPr>
        <w:t>2023年7月，北京市信息软件业招聘岗位数1412个，其中本地718个，外地694个。</w:t>
      </w:r>
    </w:p>
    <w:p>
      <w:pPr>
        <w:spacing w:before="0"/>
        <w:ind w:firstLine="0"/>
        <w:jc w:val="center"/>
      </w:pPr>
      <w:r>
        <w:drawing>
          <wp:inline distT="0" distB="0" distL="114300" distR="114300">
            <wp:extent cx="5188585" cy="20485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firstLine="0"/>
        <w:jc w:val="center"/>
        <w:rPr>
          <w:rFonts w:hint="eastAsia" w:eastAsia="仿宋"/>
          <w:sz w:val="32"/>
          <w:szCs w:val="22"/>
        </w:rPr>
      </w:pPr>
      <w:r>
        <w:rPr>
          <w:rFonts w:hint="eastAsia"/>
          <w:lang w:val="en-US" w:eastAsia="zh-CN"/>
        </w:rPr>
        <w:t>图：北京市信息软件业招聘岗位数</w:t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  <w:lang w:val="en-US" w:eastAsia="zh-CN"/>
        </w:rPr>
      </w:pPr>
      <w:r>
        <w:rPr>
          <w:rFonts w:hint="eastAsia" w:eastAsia="仿宋"/>
          <w:sz w:val="32"/>
          <w:szCs w:val="22"/>
          <w:lang w:val="en-US" w:eastAsia="zh-CN"/>
        </w:rPr>
        <w:t>分集团看，7月，阿里系招聘1人，其中本地1人，外地0人；百度系招聘5人，其中本地5人，外地0人；抖音系招聘170人，其中本地83人，外地87人；京东系招聘236人，其中本地155人，外地81人；快手系招聘226人，其中本地155人，外地71人；美团系招聘563人，其中本地230人，外地333人；神州数码系招聘177人，其中本地58人，外地119人；小米系招聘34人，其中本地31人，外地3人。</w:t>
      </w:r>
    </w:p>
    <w:p>
      <w:pPr>
        <w:spacing w:before="0"/>
        <w:ind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表：分集团北京市信息软件业招聘岗位数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889"/>
        <w:gridCol w:w="1815"/>
        <w:gridCol w:w="1214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本地</w:t>
            </w:r>
          </w:p>
        </w:tc>
        <w:tc>
          <w:tcPr>
            <w:tcW w:w="1214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外地</w:t>
            </w:r>
          </w:p>
        </w:tc>
        <w:tc>
          <w:tcPr>
            <w:tcW w:w="1604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阿里系（不含优酷、高德）</w:t>
            </w: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百度系</w:t>
            </w: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抖音系</w:t>
            </w: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</w:t>
            </w:r>
          </w:p>
        </w:tc>
        <w:tc>
          <w:tcPr>
            <w:tcW w:w="12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</w:t>
            </w:r>
          </w:p>
        </w:tc>
        <w:tc>
          <w:tcPr>
            <w:tcW w:w="1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京东系</w:t>
            </w: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155</w:t>
            </w:r>
          </w:p>
        </w:tc>
        <w:tc>
          <w:tcPr>
            <w:tcW w:w="12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</w:t>
            </w:r>
          </w:p>
        </w:tc>
        <w:tc>
          <w:tcPr>
            <w:tcW w:w="1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快手系</w:t>
            </w: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155</w:t>
            </w:r>
          </w:p>
        </w:tc>
        <w:tc>
          <w:tcPr>
            <w:tcW w:w="12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</w:t>
            </w:r>
          </w:p>
        </w:tc>
        <w:tc>
          <w:tcPr>
            <w:tcW w:w="1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美团系</w:t>
            </w: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</w:t>
            </w:r>
          </w:p>
        </w:tc>
        <w:tc>
          <w:tcPr>
            <w:tcW w:w="12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333</w:t>
            </w:r>
          </w:p>
        </w:tc>
        <w:tc>
          <w:tcPr>
            <w:tcW w:w="1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神州数码（北京神码和神码中国）</w:t>
            </w: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12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</w:t>
            </w:r>
          </w:p>
        </w:tc>
        <w:tc>
          <w:tcPr>
            <w:tcW w:w="1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小米系</w:t>
            </w: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12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0"/>
              <w:jc w:val="center"/>
              <w:textAlignment w:val="bottom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5MTE5ZjM0MzhjMzI2ZjAzNTg0MmFiYWUzZjQwYTAifQ=="/>
  </w:docVars>
  <w:rsids>
    <w:rsidRoot w:val="00F6339B"/>
    <w:rsid w:val="00050683"/>
    <w:rsid w:val="000E5E21"/>
    <w:rsid w:val="000F46AD"/>
    <w:rsid w:val="001456B5"/>
    <w:rsid w:val="001556FD"/>
    <w:rsid w:val="00156F19"/>
    <w:rsid w:val="00257DFF"/>
    <w:rsid w:val="00286CF8"/>
    <w:rsid w:val="00324D06"/>
    <w:rsid w:val="003660B3"/>
    <w:rsid w:val="003813B1"/>
    <w:rsid w:val="00393BEA"/>
    <w:rsid w:val="00446AD6"/>
    <w:rsid w:val="00462758"/>
    <w:rsid w:val="004A3DE9"/>
    <w:rsid w:val="004A45D9"/>
    <w:rsid w:val="004F65E9"/>
    <w:rsid w:val="00503AB1"/>
    <w:rsid w:val="005334EA"/>
    <w:rsid w:val="005829CC"/>
    <w:rsid w:val="006333AB"/>
    <w:rsid w:val="00643B85"/>
    <w:rsid w:val="00697AF1"/>
    <w:rsid w:val="007B09AA"/>
    <w:rsid w:val="007E43A2"/>
    <w:rsid w:val="007E658D"/>
    <w:rsid w:val="00813DAC"/>
    <w:rsid w:val="00833899"/>
    <w:rsid w:val="008F26C6"/>
    <w:rsid w:val="00946AC1"/>
    <w:rsid w:val="009E0C24"/>
    <w:rsid w:val="00A23571"/>
    <w:rsid w:val="00A23A5B"/>
    <w:rsid w:val="00A2446A"/>
    <w:rsid w:val="00A271F2"/>
    <w:rsid w:val="00A5354B"/>
    <w:rsid w:val="00A67C44"/>
    <w:rsid w:val="00A85725"/>
    <w:rsid w:val="00AE0579"/>
    <w:rsid w:val="00AE7372"/>
    <w:rsid w:val="00B46E96"/>
    <w:rsid w:val="00BE2253"/>
    <w:rsid w:val="00BF4D23"/>
    <w:rsid w:val="00C92376"/>
    <w:rsid w:val="00CA6ECD"/>
    <w:rsid w:val="00CA7688"/>
    <w:rsid w:val="00CD1DC1"/>
    <w:rsid w:val="00CE6BB8"/>
    <w:rsid w:val="00D25D0B"/>
    <w:rsid w:val="00D730FB"/>
    <w:rsid w:val="00F62A55"/>
    <w:rsid w:val="00F6339B"/>
    <w:rsid w:val="00F84414"/>
    <w:rsid w:val="00F906F8"/>
    <w:rsid w:val="00FD3596"/>
    <w:rsid w:val="0536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56" w:line="360" w:lineRule="auto"/>
      <w:ind w:firstLine="480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表格"/>
    <w:basedOn w:val="1"/>
    <w:link w:val="8"/>
    <w:qFormat/>
    <w:uiPriority w:val="0"/>
    <w:rPr>
      <w:sz w:val="21"/>
    </w:rPr>
  </w:style>
  <w:style w:type="character" w:customStyle="1" w:styleId="8">
    <w:name w:val="表格 字符"/>
    <w:basedOn w:val="6"/>
    <w:link w:val="7"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TotalTime>7</TotalTime>
  <ScaleCrop>false</ScaleCrop>
  <LinksUpToDate>false</LinksUpToDate>
  <CharactersWithSpaces>286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2023-11-15T08:02:00Z</dcterms:created>
  <dc:creator>宋继龙</dc:creator>
  <cp:lastModifiedBy>文档存本地丢失不负责</cp:lastModifiedBy>
  <dcterms:modified xsi:type="dcterms:W3CDTF">2023-11-20T08:38:54Z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EA054B882CDC415091B8F9EC774FD55A_13</vt:lpwstr>
  </property>
</Properties>
</file>