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（2023年10月）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2023年10月，北京市信息软件业招聘岗位数1323个，其中本地673个，外地650个。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2人，其中本地2人，外地0人；百度系招聘83人，其中本地68人，外地15人；抖音系招聘213人，其中本地90人，外地123人；京东系招聘164人，其中本地100人，外地64人；快手系招聘227人，其中本地146人，外地81人；美团系招聘255人，其中本地68人，外地187人；神州数码招聘105人，其中本地47人，外地58人；小米系招聘151人，其中本地78人，外地73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255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