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（2022年04月11日-2022年04月17日）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，本周布伦特原油现货价格为104.4美元/桶，较上周上涨0.3美元/桶，较年初上涨23.1美元/桶。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，本周动力煤价格指数为736.0元/吨，较上周下跌1.0元/吨，较年初上涨3.0元/吨。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，本周铁矿石综合价格指数为153.2个点，较上周下跌2.5个点，较年初上涨27.8个点。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，本周电池级碳酸锂为496600元/吨，较上周下降1.1%，较年初上升70.7%。本周氢氧化锂为491400元/吨，较上周下降0.0%，较年初上升110.9%。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，本周电池级电解钴为55.6万元/吨，较上周下降0.8%，较年初上升12.4%。本周工业级电解钴为561200元/吨，较上周下降0.2%，较年初上升14.2%。本周硫酸钴为12.0万元/吨，较上周持平，较年初上升12.7%。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36.7万元/吨，较上周下跌0.1万元/吨，较年初上涨10.4万元/吨。本周622型三元材料为38.2万元/吨，较上周持平，较年初上涨11.7万元/吨。本周811型三元材料为42.2万元/吨，较上周持平，较年初上涨13.5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，本周动力型铁锂价格为16.6万元/吨，较上周下跌0.2万元/吨，较年初上涨5.5万元/吨。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189.0个点，较上周下跌1.9个点，较年初上涨12.4个点。本周螺纹钢价格指数为201.5个点，较上周下跌2.2个点，较年初上涨13.1个点。本周中厚钢价格指数为193.4个点，较上周下跌1.2个点，较年初上涨9.4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，本周化纤价格指数为100.9个点，较上周下跌0.0个点，较年初下跌2.3个点。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，本周水泥价格指数为171.6点，较上周下跌0.5点，较年初下跌8.6点。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101.2点，较上周下跌0.0点，较年初下跌1.8点。本周本周义乌中国小商品订单价格指数为100.0点，较上周下跌1.0点，较年初下跌1.8点。本周义乌中国小商品出口价格指数为100.0点，较上周下跌0.0点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，本周中关村电子产品价格指数为83.2点，较上周持平，较年初下跌0.6点。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，本周柯桥纺织价格指数为108.1个点，较上周下跌0.1个点，较年初上涨0.5个点。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