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（2022年05月30日-2022年06月05日）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，本周布伦特原油现货价格为123.4美元/桶，较上周上涨6.2美元/桶，较年初上涨42.1美元/桶。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，本周铁矿石综合价格指数为144.5个点，较上周上涨1.7个点，较年初上涨19.1个点。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，本周电池级碳酸锂为463000元/吨，较上周上升0.3%，较年初上升59.1%。本周氢氧化锂为467500元/吨，较上周持平，较年初上升100.6%。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，本周电池级电解钴为44.4万元/吨，较上周下降9.0%，较年初下降10.3%。本周工业级电解钴为446875元/吨，较上周下降7.9%，较年初下降9.0%。本周硫酸钴为9.8万元/吨，较上周下降5.4%，较年初下降7.1%。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34.1万元/吨，较上周下跌0.2万元/吨，较年初上涨7.8万元/吨。本周622型三元材料为36.8万元/吨，较上周下跌0.2万元/吨，较年初上涨10.2万元/吨。本周811型三元材料为39.6万元/吨，较上周下跌0.2万元/吨，较年初上涨10.8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，本周动力型铁锂价格为15.5万元/吨，较上周持平，较年初上涨4.3万元/吨。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178.9个点，较上周上涨0.2个点，较年初上涨2.4个点。本周螺纹钢价格指数为189.9个点，较上周上涨0.8个点，较年初上涨1.6个点。本周中厚钢价格指数为185.8个点，较上周下跌0.3个点，较年初上涨1.8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，本周化纤价格指数为101.6个点，较上周上涨0.3个点，较年初下跌1.6个点。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，本周水泥价格指数为158.3点，较上周下跌4.0点，较年初下跌21.9点。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101.5点，较上周上涨0.0点，较年初下跌1.5点。本周本周义乌中国小商品订单价格指数为100.8点，较上周下跌0.6点，较年初下跌0.9点。本周义乌中国小商品出口价格指数为99.9点，较上周持平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，本周中关村电子产品价格指数为83.8点，较上周上涨0.2点，较年初上涨0.0点。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，本周柯桥纺织价格指数为108.8个点，较上周上涨0.1个点，较年初上涨1.2个点。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