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4A" w:rsidRPr="009767E0" w:rsidRDefault="0012194A" w:rsidP="0012194A">
      <w:pPr>
        <w:spacing w:after="0"/>
        <w:jc w:val="center"/>
        <w:rPr>
          <w:rFonts w:ascii="Arial" w:hAnsi="Arial" w:cs="Arial"/>
        </w:rPr>
      </w:pPr>
      <w:r w:rsidRPr="009767E0">
        <w:rPr>
          <w:rFonts w:ascii="Arial" w:hAnsi="Arial" w:cs="Arial"/>
        </w:rPr>
        <w:t>Centro Universitário Leonardo da Vinci – UNIASSELVI</w:t>
      </w:r>
    </w:p>
    <w:p w:rsidR="0012194A" w:rsidRPr="009767E0" w:rsidRDefault="007E3D4B" w:rsidP="0012194A">
      <w:pPr>
        <w:spacing w:after="0"/>
        <w:jc w:val="center"/>
        <w:rPr>
          <w:rFonts w:ascii="Arial" w:hAnsi="Arial" w:cs="Arial"/>
        </w:rPr>
      </w:pPr>
      <w:r>
        <w:rPr>
          <w:rFonts w:ascii="Arial" w:hAnsi="Arial" w:cs="Arial"/>
        </w:rPr>
        <w:t>Análise e Desenvolvimento de Sistemas (173474</w:t>
      </w:r>
      <w:r w:rsidR="0012194A" w:rsidRPr="009767E0">
        <w:rPr>
          <w:rFonts w:ascii="Arial" w:hAnsi="Arial" w:cs="Arial"/>
        </w:rPr>
        <w:t xml:space="preserve">) – </w:t>
      </w:r>
      <w:r>
        <w:rPr>
          <w:rFonts w:ascii="Arial" w:hAnsi="Arial" w:cs="Arial"/>
        </w:rPr>
        <w:t>Imersão Profissional: Projeto de Banco de Dados</w:t>
      </w:r>
    </w:p>
    <w:p w:rsidR="0012194A" w:rsidRPr="009767E0" w:rsidRDefault="0012194A" w:rsidP="0012194A">
      <w:pPr>
        <w:jc w:val="center"/>
        <w:rPr>
          <w:rFonts w:ascii="Arial" w:hAnsi="Arial" w:cs="Arial"/>
        </w:rPr>
      </w:pPr>
    </w:p>
    <w:p w:rsidR="0012194A" w:rsidRPr="009767E0" w:rsidRDefault="007E3D4B" w:rsidP="00157182">
      <w:pPr>
        <w:jc w:val="center"/>
        <w:rPr>
          <w:rFonts w:ascii="Arial" w:hAnsi="Arial" w:cs="Arial"/>
          <w:b/>
        </w:rPr>
      </w:pPr>
      <w:r>
        <w:rPr>
          <w:rFonts w:ascii="Arial" w:hAnsi="Arial" w:cs="Arial"/>
          <w:b/>
        </w:rPr>
        <w:t>SISTEMA DE GERENCIAMENTO DE EMPRESA DE COMUNICAÇÃO VISUAL: UMA PROPOSTA DE BANCO DE DADOS PARA CONTROLE DE PROJETOS E PRODUÇÃO GRÁFICA</w:t>
      </w:r>
    </w:p>
    <w:p w:rsidR="00157182" w:rsidRPr="009767E0" w:rsidRDefault="000F3559" w:rsidP="0012194A">
      <w:pPr>
        <w:jc w:val="right"/>
        <w:rPr>
          <w:rFonts w:ascii="Arial" w:hAnsi="Arial" w:cs="Arial"/>
          <w:b/>
        </w:rPr>
      </w:pPr>
      <w:r w:rsidRPr="009767E0">
        <w:rPr>
          <w:rFonts w:ascii="Arial" w:hAnsi="Arial" w:cs="Arial"/>
          <w:b/>
        </w:rPr>
        <w:t xml:space="preserve">Autor: </w:t>
      </w:r>
      <w:r w:rsidR="007E3D4B">
        <w:rPr>
          <w:rFonts w:ascii="Arial" w:hAnsi="Arial" w:cs="Arial"/>
          <w:b/>
        </w:rPr>
        <w:t>Yuri Augusto Bernardes de Sousa</w:t>
      </w:r>
      <w:r w:rsidR="00DF3AA7" w:rsidRPr="009767E0">
        <w:rPr>
          <w:rStyle w:val="Refdenotaderodap"/>
          <w:rFonts w:ascii="Arial" w:hAnsi="Arial" w:cs="Arial"/>
          <w:b/>
        </w:rPr>
        <w:footnoteReference w:id="2"/>
      </w:r>
    </w:p>
    <w:p w:rsidR="00C62025" w:rsidRPr="009767E0" w:rsidRDefault="00C62025" w:rsidP="00C62025">
      <w:pPr>
        <w:pStyle w:val="Default"/>
        <w:rPr>
          <w:sz w:val="22"/>
          <w:szCs w:val="22"/>
        </w:rPr>
      </w:pPr>
    </w:p>
    <w:p w:rsidR="0012194A" w:rsidRPr="009767E0" w:rsidRDefault="0012194A" w:rsidP="00C62025">
      <w:pPr>
        <w:pStyle w:val="Default"/>
        <w:rPr>
          <w:sz w:val="22"/>
          <w:szCs w:val="22"/>
        </w:rPr>
      </w:pPr>
    </w:p>
    <w:p w:rsidR="009767E0" w:rsidRPr="009767E0" w:rsidRDefault="009767E0" w:rsidP="009767E0">
      <w:pPr>
        <w:pStyle w:val="Default"/>
        <w:spacing w:line="360" w:lineRule="auto"/>
        <w:rPr>
          <w:rStyle w:val="A0"/>
          <w:b/>
          <w:bCs/>
        </w:rPr>
      </w:pPr>
      <w:r w:rsidRPr="009767E0">
        <w:rPr>
          <w:rStyle w:val="A0"/>
          <w:b/>
          <w:bCs/>
        </w:rPr>
        <w:t>MOTIVO DA ESCOLHA DO OBJETO DE ESTUDO</w:t>
      </w:r>
    </w:p>
    <w:p w:rsidR="007E3D4B" w:rsidRPr="007E3D4B" w:rsidRDefault="007E3D4B" w:rsidP="007E3D4B">
      <w:pPr>
        <w:pStyle w:val="NormalWeb"/>
        <w:spacing w:line="360" w:lineRule="auto"/>
        <w:ind w:firstLine="708"/>
        <w:rPr>
          <w:rFonts w:ascii="Arial" w:hAnsi="Arial" w:cs="Arial"/>
          <w:sz w:val="22"/>
          <w:szCs w:val="22"/>
        </w:rPr>
      </w:pPr>
      <w:r w:rsidRPr="007E3D4B">
        <w:rPr>
          <w:rFonts w:ascii="Arial" w:hAnsi="Arial" w:cs="Arial"/>
          <w:sz w:val="22"/>
          <w:szCs w:val="22"/>
        </w:rPr>
        <w:t>A escolha do tema “Sistema de Gerenciamento de Empresa de Comunicação Visual” surgiu a partir de observações feitas em pequenas e médias empresas do setor gráfico que frequentemente enfrentam dificuldades para organizar seus processos internos, como o controle de pedidos, prazos, produção, entrega e pagamentos. Trata-se de um segmento que atua com diversos tipos de materiais, equipamentos e serviços especializados, e que, por isso, demanda um sistema eficiente de registro e acompanhamento de projetos. A partir dessas percepções, optou-se por desenvolver um projeto de banco de dados voltado à organização de tarefas típicas desse tipo de empresa, com foco na gestão de clientes, projetos gráficos, ordens de serviço, produtos e colaboradores, proporcionando maior controle operacional e apoio à tomada de decisões.</w:t>
      </w:r>
    </w:p>
    <w:p w:rsidR="009767E0" w:rsidRPr="009767E0" w:rsidRDefault="009767E0" w:rsidP="009767E0">
      <w:pPr>
        <w:pStyle w:val="Default"/>
        <w:spacing w:line="360" w:lineRule="auto"/>
        <w:rPr>
          <w:rStyle w:val="A0"/>
          <w:b/>
          <w:bCs/>
        </w:rPr>
      </w:pPr>
    </w:p>
    <w:p w:rsidR="009767E0" w:rsidRPr="009767E0" w:rsidRDefault="009767E0" w:rsidP="009767E0">
      <w:pPr>
        <w:pStyle w:val="Default"/>
        <w:spacing w:line="360" w:lineRule="auto"/>
        <w:rPr>
          <w:rStyle w:val="A0"/>
          <w:b/>
          <w:bCs/>
        </w:rPr>
      </w:pPr>
      <w:r w:rsidRPr="009767E0">
        <w:rPr>
          <w:rStyle w:val="A0"/>
          <w:b/>
          <w:bCs/>
        </w:rPr>
        <w:t>ESTRATÉGIAS DE ANÁLISE DO OBJETO</w:t>
      </w:r>
    </w:p>
    <w:p w:rsidR="007E3D4B" w:rsidRPr="0071337E" w:rsidRDefault="007E3D4B" w:rsidP="0071337E">
      <w:pPr>
        <w:pStyle w:val="NormalWeb"/>
        <w:spacing w:line="360" w:lineRule="auto"/>
        <w:ind w:firstLine="708"/>
        <w:rPr>
          <w:rFonts w:ascii="Arial" w:hAnsi="Arial" w:cs="Arial"/>
          <w:sz w:val="22"/>
          <w:szCs w:val="22"/>
        </w:rPr>
      </w:pPr>
      <w:r w:rsidRPr="0071337E">
        <w:rPr>
          <w:rFonts w:ascii="Arial" w:hAnsi="Arial" w:cs="Arial"/>
          <w:sz w:val="22"/>
          <w:szCs w:val="22"/>
        </w:rPr>
        <w:t>Para realizar a análise do objeto, foram utilizadas estratégias combinadas de pesquisa e observação prática. A base conceitual foi construída por meio de consulta a materiais técnicos, artigos acadêmicos e documentação de ferramentas de modelagem, como o MySQL. Também foram observados sistemas já existentes no mercado de comunicação visual, além de experiências pessoais com softwares de produção gráfica utilizados por empresas da área. Embora não tenha sido realizada uma entrevista formal, houve conversa informal com colaboradores de gráficas, o que contribuiu para entender melhor os fluxos de trabalho e os gargalos de produtividade. A modelagem do banco de dados seguiu as três etapas obrigatórias: conceitual (MER), lógica (tabelas com relacionamentos) e física (código SQL).</w:t>
      </w:r>
    </w:p>
    <w:p w:rsidR="009767E0" w:rsidRPr="0071337E" w:rsidRDefault="009767E0" w:rsidP="0071337E">
      <w:pPr>
        <w:pStyle w:val="Default"/>
        <w:spacing w:line="360" w:lineRule="auto"/>
        <w:rPr>
          <w:rStyle w:val="A0"/>
          <w:b/>
          <w:bCs/>
        </w:rPr>
      </w:pPr>
    </w:p>
    <w:p w:rsidR="009767E0" w:rsidRPr="0071337E" w:rsidRDefault="009767E0" w:rsidP="0071337E">
      <w:pPr>
        <w:pStyle w:val="Default"/>
        <w:spacing w:line="360" w:lineRule="auto"/>
        <w:rPr>
          <w:rStyle w:val="A0"/>
          <w:b/>
          <w:bCs/>
        </w:rPr>
      </w:pPr>
      <w:r w:rsidRPr="0071337E">
        <w:rPr>
          <w:rStyle w:val="A0"/>
          <w:b/>
          <w:bCs/>
        </w:rPr>
        <w:t>CONSIDERAÇÕES CRÍTICAS E CRIATIVAS</w:t>
      </w:r>
    </w:p>
    <w:p w:rsidR="007E3D4B" w:rsidRPr="0071337E" w:rsidRDefault="007E3D4B" w:rsidP="0071337E">
      <w:pPr>
        <w:pStyle w:val="Default"/>
        <w:spacing w:line="360" w:lineRule="auto"/>
        <w:rPr>
          <w:rStyle w:val="A0"/>
          <w:b/>
          <w:bCs/>
        </w:rPr>
      </w:pPr>
    </w:p>
    <w:p w:rsidR="005C29E3" w:rsidRPr="0071337E" w:rsidRDefault="007E3D4B" w:rsidP="0071337E">
      <w:pPr>
        <w:pStyle w:val="Pa4"/>
        <w:spacing w:line="360" w:lineRule="auto"/>
        <w:ind w:firstLine="708"/>
        <w:jc w:val="both"/>
        <w:rPr>
          <w:sz w:val="22"/>
          <w:szCs w:val="22"/>
        </w:rPr>
      </w:pPr>
      <w:r w:rsidRPr="0071337E">
        <w:rPr>
          <w:sz w:val="22"/>
          <w:szCs w:val="22"/>
        </w:rPr>
        <w:t xml:space="preserve">O projeto foi estruturado com base na identificação das principais entidades envolvidas em uma empresa de comunicação visual, como clientes, projetos, produtos, funcionários e ordens de serviço. Buscou-se representar a realidade operacional por meio de um modelo relacional funcional e escalável. </w:t>
      </w:r>
    </w:p>
    <w:p w:rsidR="00E15425" w:rsidRPr="0071337E" w:rsidRDefault="00E15425" w:rsidP="0071337E">
      <w:pPr>
        <w:pStyle w:val="Default"/>
        <w:spacing w:line="360" w:lineRule="auto"/>
        <w:rPr>
          <w:sz w:val="22"/>
          <w:szCs w:val="22"/>
        </w:rPr>
      </w:pPr>
      <w:r w:rsidRPr="0071337E">
        <w:rPr>
          <w:noProof/>
          <w:sz w:val="22"/>
          <w:szCs w:val="22"/>
          <w:lang w:eastAsia="pt-BR"/>
        </w:rPr>
        <w:drawing>
          <wp:inline distT="0" distB="0" distL="0" distR="0">
            <wp:extent cx="5391785" cy="4839335"/>
            <wp:effectExtent l="19050" t="0" r="0" b="0"/>
            <wp:docPr id="10" name="Imagem 10" descr="C:\Users\yuria\Downloads\MER_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ria\Downloads\MER_Conceitual.png"/>
                    <pic:cNvPicPr>
                      <a:picLocks noChangeAspect="1" noChangeArrowheads="1"/>
                    </pic:cNvPicPr>
                  </pic:nvPicPr>
                  <pic:blipFill>
                    <a:blip r:embed="rId8" cstate="print"/>
                    <a:srcRect/>
                    <a:stretch>
                      <a:fillRect/>
                    </a:stretch>
                  </pic:blipFill>
                  <pic:spPr bwMode="auto">
                    <a:xfrm>
                      <a:off x="0" y="0"/>
                      <a:ext cx="5391785" cy="4839335"/>
                    </a:xfrm>
                    <a:prstGeom prst="rect">
                      <a:avLst/>
                    </a:prstGeom>
                    <a:noFill/>
                    <a:ln w="9525">
                      <a:noFill/>
                      <a:miter lim="800000"/>
                      <a:headEnd/>
                      <a:tailEnd/>
                    </a:ln>
                  </pic:spPr>
                </pic:pic>
              </a:graphicData>
            </a:graphic>
          </wp:inline>
        </w:drawing>
      </w:r>
    </w:p>
    <w:p w:rsidR="00E15425" w:rsidRPr="0071337E" w:rsidRDefault="00E15425" w:rsidP="0071337E">
      <w:pPr>
        <w:pStyle w:val="Default"/>
        <w:spacing w:line="360" w:lineRule="auto"/>
        <w:rPr>
          <w:sz w:val="22"/>
          <w:szCs w:val="22"/>
        </w:rPr>
      </w:pPr>
      <w:r w:rsidRPr="0071337E">
        <w:rPr>
          <w:rStyle w:val="Forte"/>
          <w:sz w:val="22"/>
          <w:szCs w:val="22"/>
        </w:rPr>
        <w:t>Figura 1: Modelo Conceitual (MER)</w:t>
      </w:r>
    </w:p>
    <w:p w:rsidR="00E15425" w:rsidRPr="0071337E" w:rsidRDefault="00E15425" w:rsidP="0071337E">
      <w:pPr>
        <w:pStyle w:val="Default"/>
        <w:spacing w:line="360" w:lineRule="auto"/>
        <w:rPr>
          <w:sz w:val="22"/>
          <w:szCs w:val="22"/>
        </w:rPr>
      </w:pPr>
    </w:p>
    <w:p w:rsidR="00E15425" w:rsidRPr="0071337E" w:rsidRDefault="00E15425" w:rsidP="0071337E">
      <w:pPr>
        <w:pStyle w:val="NormalWeb"/>
        <w:spacing w:line="360" w:lineRule="auto"/>
        <w:rPr>
          <w:rFonts w:ascii="Arial" w:hAnsi="Arial" w:cs="Arial"/>
          <w:sz w:val="22"/>
          <w:szCs w:val="22"/>
        </w:rPr>
      </w:pPr>
      <w:r w:rsidRPr="0071337E">
        <w:rPr>
          <w:rFonts w:ascii="Arial" w:hAnsi="Arial" w:cs="Arial"/>
          <w:sz w:val="22"/>
          <w:szCs w:val="22"/>
        </w:rPr>
        <w:t xml:space="preserve">Para lidar com relacionamentos do tipo muitos-para-muitos, foram criadas tabelas associativas como </w:t>
      </w:r>
      <w:r w:rsidRPr="0071337E">
        <w:rPr>
          <w:rStyle w:val="CdigoHTML"/>
          <w:rFonts w:ascii="Arial" w:hAnsi="Arial" w:cs="Arial"/>
          <w:sz w:val="22"/>
          <w:szCs w:val="22"/>
        </w:rPr>
        <w:t>ProjetoProduto</w:t>
      </w:r>
      <w:r w:rsidRPr="0071337E">
        <w:rPr>
          <w:rFonts w:ascii="Arial" w:hAnsi="Arial" w:cs="Arial"/>
          <w:sz w:val="22"/>
          <w:szCs w:val="22"/>
        </w:rPr>
        <w:t xml:space="preserve"> e </w:t>
      </w:r>
      <w:r w:rsidRPr="0071337E">
        <w:rPr>
          <w:rStyle w:val="CdigoHTML"/>
          <w:rFonts w:ascii="Arial" w:hAnsi="Arial" w:cs="Arial"/>
          <w:sz w:val="22"/>
          <w:szCs w:val="22"/>
        </w:rPr>
        <w:t>FuncionarioOS</w:t>
      </w:r>
      <w:r w:rsidRPr="0071337E">
        <w:rPr>
          <w:rFonts w:ascii="Arial" w:hAnsi="Arial" w:cs="Arial"/>
          <w:sz w:val="22"/>
          <w:szCs w:val="22"/>
        </w:rPr>
        <w:t>, que asseguram o controle adequado entre projetos e produtos utilizados, bem como o vínculo de funcionários com ordens de serviço específicas. Além disso, foram implementadas chaves estrangeiras em todas as relações, garantindo a integridade referencial entre as tabelas.</w:t>
      </w:r>
    </w:p>
    <w:p w:rsidR="00E15425" w:rsidRPr="0071337E" w:rsidRDefault="00E15425" w:rsidP="0071337E">
      <w:pPr>
        <w:pStyle w:val="NormalWeb"/>
        <w:spacing w:line="360" w:lineRule="auto"/>
        <w:rPr>
          <w:rFonts w:ascii="Arial" w:hAnsi="Arial" w:cs="Arial"/>
          <w:sz w:val="22"/>
          <w:szCs w:val="22"/>
        </w:rPr>
      </w:pPr>
      <w:r w:rsidRPr="0071337E">
        <w:rPr>
          <w:rFonts w:ascii="Arial" w:hAnsi="Arial" w:cs="Arial"/>
          <w:sz w:val="22"/>
          <w:szCs w:val="22"/>
        </w:rPr>
        <w:lastRenderedPageBreak/>
        <w:t>O sistema também contempla aspectos financeiros e organizacionais da empresa, como controle de pagamentos por projeto e distribuição de funcionários por setor. Essa estrutura permite um gerenciamento mais eficiente da produção gráfica, acompanhamento de prazos e planejamento de recursos humanos e materiais.</w:t>
      </w:r>
    </w:p>
    <w:p w:rsidR="00E15425" w:rsidRPr="0071337E" w:rsidRDefault="00E15425" w:rsidP="0071337E">
      <w:pPr>
        <w:pStyle w:val="Default"/>
        <w:spacing w:line="360" w:lineRule="auto"/>
        <w:rPr>
          <w:sz w:val="22"/>
          <w:szCs w:val="22"/>
        </w:rPr>
      </w:pPr>
      <w:r w:rsidRPr="0071337E">
        <w:rPr>
          <w:noProof/>
          <w:sz w:val="22"/>
          <w:szCs w:val="22"/>
          <w:lang w:eastAsia="pt-BR"/>
        </w:rPr>
        <w:drawing>
          <wp:inline distT="0" distB="0" distL="0" distR="0">
            <wp:extent cx="5400040" cy="4300395"/>
            <wp:effectExtent l="1905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400040" cy="4300395"/>
                    </a:xfrm>
                    <a:prstGeom prst="rect">
                      <a:avLst/>
                    </a:prstGeom>
                    <a:noFill/>
                    <a:ln w="9525">
                      <a:noFill/>
                      <a:miter lim="800000"/>
                      <a:headEnd/>
                      <a:tailEnd/>
                    </a:ln>
                  </pic:spPr>
                </pic:pic>
              </a:graphicData>
            </a:graphic>
          </wp:inline>
        </w:drawing>
      </w:r>
    </w:p>
    <w:p w:rsidR="00E15425" w:rsidRPr="0071337E" w:rsidRDefault="00E15425" w:rsidP="0071337E">
      <w:pPr>
        <w:pStyle w:val="Default"/>
        <w:spacing w:line="360" w:lineRule="auto"/>
        <w:rPr>
          <w:sz w:val="22"/>
          <w:szCs w:val="22"/>
        </w:rPr>
      </w:pPr>
      <w:r w:rsidRPr="0071337E">
        <w:rPr>
          <w:rStyle w:val="Forte"/>
          <w:sz w:val="22"/>
          <w:szCs w:val="22"/>
        </w:rPr>
        <w:t>Figura 2: Modelo Lógico do Banco de Dados</w:t>
      </w:r>
      <w:r w:rsidR="007B58CB">
        <w:rPr>
          <w:sz w:val="22"/>
          <w:szCs w:val="22"/>
        </w:rPr>
        <w:t xml:space="preserve"> </w:t>
      </w:r>
    </w:p>
    <w:p w:rsidR="00E15425" w:rsidRPr="0071337E" w:rsidRDefault="00E15425" w:rsidP="0071337E">
      <w:pPr>
        <w:pStyle w:val="Default"/>
        <w:spacing w:line="360" w:lineRule="auto"/>
        <w:rPr>
          <w:sz w:val="22"/>
          <w:szCs w:val="22"/>
        </w:rPr>
      </w:pPr>
    </w:p>
    <w:p w:rsidR="00E15425" w:rsidRDefault="00E15425" w:rsidP="0071337E">
      <w:pPr>
        <w:pStyle w:val="NormalWeb"/>
        <w:spacing w:line="360" w:lineRule="auto"/>
        <w:rPr>
          <w:rFonts w:ascii="Arial" w:hAnsi="Arial" w:cs="Arial"/>
          <w:sz w:val="22"/>
          <w:szCs w:val="22"/>
        </w:rPr>
      </w:pPr>
      <w:r w:rsidRPr="0071337E">
        <w:rPr>
          <w:rFonts w:ascii="Arial" w:hAnsi="Arial" w:cs="Arial"/>
          <w:sz w:val="22"/>
          <w:szCs w:val="22"/>
        </w:rPr>
        <w:t>Durante o processo de modelagem, foi priorizada a normalização do banco de dados para evitar redundâncias, facilitar futuras manutenções e garantir consistência nos dados. A modelagem também foi pensada para permitir expansões futuras, como a adição de funcionalidades para relatórios gerenciais, controle de estoque de materiais, cadastro de equipamentos e avaliação de desempenho por colaborador.</w:t>
      </w:r>
    </w:p>
    <w:p w:rsidR="0071337E" w:rsidRDefault="0071337E" w:rsidP="0071337E">
      <w:pPr>
        <w:pStyle w:val="NormalWeb"/>
        <w:spacing w:line="360" w:lineRule="auto"/>
        <w:rPr>
          <w:rFonts w:ascii="Arial" w:hAnsi="Arial" w:cs="Arial"/>
          <w:sz w:val="22"/>
          <w:szCs w:val="22"/>
        </w:rPr>
      </w:pPr>
    </w:p>
    <w:p w:rsidR="0071337E" w:rsidRDefault="0071337E" w:rsidP="0071337E">
      <w:pPr>
        <w:pStyle w:val="Default"/>
        <w:spacing w:line="360" w:lineRule="auto"/>
        <w:rPr>
          <w:rStyle w:val="Forte"/>
          <w:sz w:val="22"/>
          <w:szCs w:val="22"/>
        </w:rPr>
      </w:pPr>
      <w:r>
        <w:rPr>
          <w:rStyle w:val="Forte"/>
          <w:sz w:val="22"/>
          <w:szCs w:val="22"/>
        </w:rPr>
        <w:t>Trecho de Código</w:t>
      </w:r>
      <w:r w:rsidRPr="0071337E">
        <w:rPr>
          <w:rStyle w:val="Forte"/>
          <w:sz w:val="22"/>
          <w:szCs w:val="22"/>
        </w:rPr>
        <w:t>: Modelo Físico</w:t>
      </w:r>
      <w:r w:rsidR="007B58CB">
        <w:rPr>
          <w:rStyle w:val="Forte"/>
          <w:sz w:val="22"/>
          <w:szCs w:val="22"/>
        </w:rPr>
        <w:t>.</w:t>
      </w:r>
    </w:p>
    <w:p w:rsidR="0071337E" w:rsidRPr="0071337E" w:rsidRDefault="0071337E" w:rsidP="0071337E">
      <w:pPr>
        <w:pStyle w:val="Default"/>
        <w:spacing w:line="360" w:lineRule="auto"/>
        <w:rPr>
          <w:sz w:val="22"/>
          <w:szCs w:val="22"/>
          <w:lang w:val="en-US"/>
        </w:rPr>
      </w:pPr>
      <w:r w:rsidRPr="0071337E">
        <w:rPr>
          <w:sz w:val="22"/>
          <w:szCs w:val="22"/>
          <w:lang w:val="en-US"/>
        </w:rPr>
        <w:t>-- Exported from QuickDBD: https://www.quickdatabasediagrams.com/</w:t>
      </w:r>
    </w:p>
    <w:p w:rsidR="0071337E" w:rsidRPr="0071337E" w:rsidRDefault="0071337E" w:rsidP="0071337E">
      <w:pPr>
        <w:pStyle w:val="Default"/>
        <w:spacing w:line="360" w:lineRule="auto"/>
        <w:rPr>
          <w:sz w:val="22"/>
          <w:szCs w:val="22"/>
          <w:lang w:val="en-US"/>
        </w:rPr>
      </w:pPr>
      <w:r w:rsidRPr="0071337E">
        <w:rPr>
          <w:sz w:val="22"/>
          <w:szCs w:val="22"/>
          <w:lang w:val="en-US"/>
        </w:rPr>
        <w:t>-- NOTE! If you have used non-SQL datatypes in your design, you will have to change these here.</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SET XACT_ABORT ON</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BEGIN TRANSACTION QUICKDBD</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[Cliente]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[ClienteID]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[Telefone]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[Email]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[CPFCNPJ]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[Endereco] text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[PK_Cliente] PRIMARY KEY CLUSTERED ([ClienteID]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[Projeto]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[ClienteID]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[Descricao] text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[DataCriacao] date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[Status]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[ValorTotal]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[PK_Projeto] PRIMARY KEY CLUSTERED ([ProjetoID]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[Produto]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[ProdutoID]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[TipoMaterial]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[LarguraCM]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[AlturaCM]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[PrecoUnitario] decimal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[PK_Produto] PRIMARY KEY CLUSTERED ([ProdutoID]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[ProjetoProduto]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[ProjetoProdutoID]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lastRenderedPageBreak/>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[ProdutoID]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[Quantidade]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[PK_ProjetoProduto] PRIMARY KEY CLUSTERED ([ProjetoProdutoID]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[Setor]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[SetorID]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[NomeSetor]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[PK_Setor] PRIMARY KEY CLUSTERED ([SetorID]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[Funcionario]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[FuncionarioID]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[Nome]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[Cargo]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[SetorID]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[PK_Funcionario] PRIMARY KEY CLUSTERED ([FuncionarioID]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[OrdemServico]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[OrdemServicoID]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[DataInicio] date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[DataEntrega] date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[Status] varchar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CONSTRAINT [PK_OrdemServico] PRIMARY KEY CLUSTERED ([OrdemServicoID]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[FuncionarioOS]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[FuncionarioOSID]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[FuncionarioID]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[OrdemServicoID] int  NOT NULL ,</w:t>
      </w:r>
    </w:p>
    <w:p w:rsidR="0071337E" w:rsidRPr="0071337E" w:rsidRDefault="0071337E" w:rsidP="0071337E">
      <w:pPr>
        <w:pStyle w:val="Default"/>
        <w:spacing w:line="360" w:lineRule="auto"/>
        <w:rPr>
          <w:sz w:val="22"/>
          <w:szCs w:val="22"/>
          <w:lang w:val="en-US"/>
        </w:rPr>
      </w:pPr>
      <w:r w:rsidRPr="0071337E">
        <w:rPr>
          <w:sz w:val="22"/>
          <w:szCs w:val="22"/>
          <w:lang w:val="en-US"/>
        </w:rPr>
        <w:lastRenderedPageBreak/>
        <w:t xml:space="preserve">    CONSTRAINT [PK_FuncionarioOS] PRIMARY KEY CLUSTERED ([FuncionarioOSID] ASC)</w:t>
      </w:r>
    </w:p>
    <w:p w:rsidR="0071337E" w:rsidRPr="0071337E" w:rsidRDefault="0071337E" w:rsidP="0071337E">
      <w:pPr>
        <w:pStyle w:val="Default"/>
        <w:spacing w:line="360" w:lineRule="auto"/>
        <w:rPr>
          <w:sz w:val="22"/>
          <w:szCs w:val="22"/>
          <w:lang w:val="en-US"/>
        </w:rPr>
      </w:pPr>
      <w:r w:rsidRPr="0071337E">
        <w:rPr>
          <w:sz w:val="22"/>
          <w:szCs w:val="22"/>
          <w:lang w:val="en-US"/>
        </w:rPr>
        <w:t>)</w:t>
      </w:r>
    </w:p>
    <w:p w:rsidR="0071337E" w:rsidRPr="0071337E" w:rsidRDefault="0071337E" w:rsidP="0071337E">
      <w:pPr>
        <w:pStyle w:val="Default"/>
        <w:spacing w:line="360" w:lineRule="auto"/>
        <w:rPr>
          <w:sz w:val="22"/>
          <w:szCs w:val="22"/>
          <w:lang w:val="en-US"/>
        </w:rPr>
      </w:pPr>
    </w:p>
    <w:p w:rsidR="0071337E" w:rsidRPr="0071337E" w:rsidRDefault="0071337E" w:rsidP="0071337E">
      <w:pPr>
        <w:pStyle w:val="Default"/>
        <w:spacing w:line="360" w:lineRule="auto"/>
        <w:rPr>
          <w:sz w:val="22"/>
          <w:szCs w:val="22"/>
          <w:lang w:val="en-US"/>
        </w:rPr>
      </w:pPr>
      <w:r w:rsidRPr="0071337E">
        <w:rPr>
          <w:sz w:val="22"/>
          <w:szCs w:val="22"/>
          <w:lang w:val="en-US"/>
        </w:rPr>
        <w:t>CREATE TABLE [Pagamento]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[PagamentoID]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[ProjetoID] int  NOT NULL ,</w:t>
      </w:r>
    </w:p>
    <w:p w:rsidR="0071337E" w:rsidRPr="0071337E" w:rsidRDefault="0071337E" w:rsidP="0071337E">
      <w:pPr>
        <w:pStyle w:val="Default"/>
        <w:spacing w:line="360" w:lineRule="auto"/>
        <w:rPr>
          <w:sz w:val="22"/>
          <w:szCs w:val="22"/>
          <w:lang w:val="en-US"/>
        </w:rPr>
      </w:pPr>
      <w:r w:rsidRPr="0071337E">
        <w:rPr>
          <w:sz w:val="22"/>
          <w:szCs w:val="22"/>
          <w:lang w:val="en-US"/>
        </w:rPr>
        <w:t xml:space="preserve">    [DataPagamento] date  NOT NULL ,</w:t>
      </w:r>
    </w:p>
    <w:p w:rsidR="0071337E" w:rsidRPr="000B0588" w:rsidRDefault="0071337E" w:rsidP="0071337E">
      <w:pPr>
        <w:pStyle w:val="Default"/>
        <w:spacing w:line="360" w:lineRule="auto"/>
        <w:rPr>
          <w:sz w:val="22"/>
          <w:szCs w:val="22"/>
          <w:lang w:val="en-US"/>
        </w:rPr>
      </w:pPr>
      <w:r w:rsidRPr="0071337E">
        <w:rPr>
          <w:sz w:val="22"/>
          <w:szCs w:val="22"/>
          <w:lang w:val="en-US"/>
        </w:rPr>
        <w:t xml:space="preserve">    </w:t>
      </w:r>
      <w:r w:rsidRPr="000B0588">
        <w:rPr>
          <w:sz w:val="22"/>
          <w:szCs w:val="22"/>
          <w:lang w:val="en-US"/>
        </w:rPr>
        <w:t>[ValorPago] decimal  NOT NULL ,</w:t>
      </w:r>
    </w:p>
    <w:p w:rsidR="0071337E" w:rsidRPr="000B0588" w:rsidRDefault="0071337E" w:rsidP="0071337E">
      <w:pPr>
        <w:pStyle w:val="Default"/>
        <w:spacing w:line="360" w:lineRule="auto"/>
        <w:rPr>
          <w:sz w:val="22"/>
          <w:szCs w:val="22"/>
          <w:lang w:val="en-US"/>
        </w:rPr>
      </w:pPr>
      <w:r w:rsidRPr="000B0588">
        <w:rPr>
          <w:sz w:val="22"/>
          <w:szCs w:val="22"/>
          <w:lang w:val="en-US"/>
        </w:rPr>
        <w:t xml:space="preserve">    [FormaPagamento] varchar  NOT NULL ,</w:t>
      </w:r>
    </w:p>
    <w:p w:rsidR="0071337E" w:rsidRPr="000B0588" w:rsidRDefault="0071337E" w:rsidP="0071337E">
      <w:pPr>
        <w:pStyle w:val="Default"/>
        <w:spacing w:line="360" w:lineRule="auto"/>
        <w:rPr>
          <w:sz w:val="22"/>
          <w:szCs w:val="22"/>
          <w:lang w:val="en-US"/>
        </w:rPr>
      </w:pPr>
      <w:r w:rsidRPr="000B0588">
        <w:rPr>
          <w:sz w:val="22"/>
          <w:szCs w:val="22"/>
          <w:lang w:val="en-US"/>
        </w:rPr>
        <w:t xml:space="preserve">    CONSTRAINT [PK_Pagamento] PRIMARY KEY CLUSTERED ([PagamentoID] ASC)</w:t>
      </w:r>
    </w:p>
    <w:p w:rsidR="0071337E" w:rsidRPr="000B0588" w:rsidRDefault="0071337E" w:rsidP="0071337E">
      <w:pPr>
        <w:pStyle w:val="Default"/>
        <w:spacing w:line="360" w:lineRule="auto"/>
        <w:rPr>
          <w:sz w:val="22"/>
          <w:szCs w:val="22"/>
          <w:lang w:val="en-US"/>
        </w:rPr>
      </w:pPr>
      <w:r w:rsidRPr="000B0588">
        <w:rPr>
          <w:sz w:val="22"/>
          <w:szCs w:val="22"/>
          <w:lang w:val="en-US"/>
        </w:rPr>
        <w:t>)</w:t>
      </w:r>
    </w:p>
    <w:p w:rsidR="0071337E" w:rsidRPr="000B0588" w:rsidRDefault="0071337E" w:rsidP="0071337E">
      <w:pPr>
        <w:pStyle w:val="Default"/>
        <w:spacing w:line="360" w:lineRule="auto"/>
        <w:rPr>
          <w:sz w:val="22"/>
          <w:szCs w:val="22"/>
          <w:lang w:val="en-US"/>
        </w:rPr>
      </w:pPr>
    </w:p>
    <w:p w:rsidR="0071337E" w:rsidRPr="000B0588" w:rsidRDefault="0071337E" w:rsidP="0071337E">
      <w:pPr>
        <w:pStyle w:val="Default"/>
        <w:spacing w:line="360" w:lineRule="auto"/>
        <w:rPr>
          <w:sz w:val="22"/>
          <w:szCs w:val="22"/>
          <w:lang w:val="en-US"/>
        </w:rPr>
      </w:pPr>
      <w:r w:rsidRPr="000B0588">
        <w:rPr>
          <w:sz w:val="22"/>
          <w:szCs w:val="22"/>
          <w:lang w:val="en-US"/>
        </w:rPr>
        <w:t>-- Chaves estrangeiras</w:t>
      </w:r>
    </w:p>
    <w:p w:rsidR="0071337E" w:rsidRPr="000B0588" w:rsidRDefault="0071337E" w:rsidP="0071337E">
      <w:pPr>
        <w:pStyle w:val="Default"/>
        <w:spacing w:line="360" w:lineRule="auto"/>
        <w:rPr>
          <w:sz w:val="22"/>
          <w:szCs w:val="22"/>
          <w:lang w:val="en-US"/>
        </w:rPr>
      </w:pPr>
      <w:r w:rsidRPr="000B0588">
        <w:rPr>
          <w:sz w:val="22"/>
          <w:szCs w:val="22"/>
          <w:lang w:val="en-US"/>
        </w:rPr>
        <w:t>ALTER TABLE [Projeto] WITH CHECK ADD CONSTRAINT [FK_Projeto_ClienteID] FOREIGN KEY([ClienteID]) REFERENCES [Cliente] ([ClienteID])</w:t>
      </w:r>
    </w:p>
    <w:p w:rsidR="0071337E" w:rsidRPr="0071337E" w:rsidRDefault="0071337E" w:rsidP="0071337E">
      <w:pPr>
        <w:pStyle w:val="Default"/>
        <w:spacing w:line="360" w:lineRule="auto"/>
        <w:rPr>
          <w:sz w:val="22"/>
          <w:szCs w:val="22"/>
          <w:lang w:val="en-US"/>
        </w:rPr>
      </w:pPr>
      <w:r w:rsidRPr="0071337E">
        <w:rPr>
          <w:sz w:val="22"/>
          <w:szCs w:val="22"/>
          <w:lang w:val="en-US"/>
        </w:rPr>
        <w:t>ALTER TABLE [ProjetoProduto] WITH CHECK ADD CONSTRAINT [FK_ProjetoProduto_ProjetoID] FOREIGN KEY([ProjetoID]) REFERENCES [Projeto] ([ProjetoID])</w:t>
      </w:r>
    </w:p>
    <w:p w:rsidR="0071337E" w:rsidRPr="0071337E" w:rsidRDefault="0071337E" w:rsidP="0071337E">
      <w:pPr>
        <w:pStyle w:val="Default"/>
        <w:spacing w:line="360" w:lineRule="auto"/>
        <w:rPr>
          <w:sz w:val="22"/>
          <w:szCs w:val="22"/>
          <w:lang w:val="en-US"/>
        </w:rPr>
      </w:pPr>
      <w:r w:rsidRPr="0071337E">
        <w:rPr>
          <w:sz w:val="22"/>
          <w:szCs w:val="22"/>
          <w:lang w:val="en-US"/>
        </w:rPr>
        <w:t>ALTER TABLE [ProjetoProduto] WITH CHECK ADD CONSTRAINT [FK_ProjetoProduto_ProdutoID] FOREIGN KEY([ProdutoID]) REFERENCES [Produto] ([ProdutoID])</w:t>
      </w:r>
    </w:p>
    <w:p w:rsidR="0071337E" w:rsidRPr="0071337E" w:rsidRDefault="0071337E" w:rsidP="0071337E">
      <w:pPr>
        <w:pStyle w:val="Default"/>
        <w:spacing w:line="360" w:lineRule="auto"/>
        <w:rPr>
          <w:sz w:val="22"/>
          <w:szCs w:val="22"/>
          <w:lang w:val="en-US"/>
        </w:rPr>
      </w:pPr>
      <w:r w:rsidRPr="0071337E">
        <w:rPr>
          <w:sz w:val="22"/>
          <w:szCs w:val="22"/>
          <w:lang w:val="en-US"/>
        </w:rPr>
        <w:t>ALTER TABLE [Funcionario] WITH CHECK ADD CONSTRAINT [FK_Funcionario_SetorID] FOREIGN KEY([SetorID]) REFERENCES [Setor] ([SetorID])</w:t>
      </w:r>
    </w:p>
    <w:p w:rsidR="0071337E" w:rsidRPr="0071337E" w:rsidRDefault="0071337E" w:rsidP="0071337E">
      <w:pPr>
        <w:pStyle w:val="Default"/>
        <w:spacing w:line="360" w:lineRule="auto"/>
        <w:rPr>
          <w:sz w:val="22"/>
          <w:szCs w:val="22"/>
          <w:lang w:val="en-US"/>
        </w:rPr>
      </w:pPr>
      <w:r w:rsidRPr="0071337E">
        <w:rPr>
          <w:sz w:val="22"/>
          <w:szCs w:val="22"/>
          <w:lang w:val="en-US"/>
        </w:rPr>
        <w:t>ALTER TABLE [OrdemServico] WITH CHECK ADD CONSTRAINT [FK_OrdemServico_ProjetoID] FOREIGN KEY([ProjetoID]) REFERENCES [Projeto] ([ProjetoID])</w:t>
      </w:r>
    </w:p>
    <w:p w:rsidR="0071337E" w:rsidRPr="0071337E" w:rsidRDefault="0071337E" w:rsidP="0071337E">
      <w:pPr>
        <w:pStyle w:val="Default"/>
        <w:spacing w:line="360" w:lineRule="auto"/>
        <w:rPr>
          <w:sz w:val="22"/>
          <w:szCs w:val="22"/>
          <w:lang w:val="en-US"/>
        </w:rPr>
      </w:pPr>
      <w:r w:rsidRPr="0071337E">
        <w:rPr>
          <w:sz w:val="22"/>
          <w:szCs w:val="22"/>
          <w:lang w:val="en-US"/>
        </w:rPr>
        <w:t>ALTER TABLE [FuncionarioOS] WITH CHECK ADD CONSTRAINT [FK_FuncionarioOS_FuncionarioID] FOREIGN KEY([FuncionarioID]) REFERENCES [Funcionario] ([FuncionarioID])</w:t>
      </w:r>
    </w:p>
    <w:p w:rsidR="0071337E" w:rsidRPr="0071337E" w:rsidRDefault="0071337E" w:rsidP="0071337E">
      <w:pPr>
        <w:pStyle w:val="Default"/>
        <w:spacing w:line="360" w:lineRule="auto"/>
        <w:rPr>
          <w:sz w:val="22"/>
          <w:szCs w:val="22"/>
          <w:lang w:val="en-US"/>
        </w:rPr>
      </w:pPr>
      <w:r w:rsidRPr="0071337E">
        <w:rPr>
          <w:sz w:val="22"/>
          <w:szCs w:val="22"/>
          <w:lang w:val="en-US"/>
        </w:rPr>
        <w:t>ALTER TABLE [FuncionarioOS] WITH CHECK ADD CONSTRAINT [FK_FuncionarioOS_OrdemServicoID] FOREIGN KEY([OrdemServicoID]) REFERENCES [OrdemServico] ([OrdemServicoID])</w:t>
      </w:r>
    </w:p>
    <w:p w:rsidR="0071337E" w:rsidRPr="0071337E" w:rsidRDefault="0071337E" w:rsidP="0071337E">
      <w:pPr>
        <w:pStyle w:val="Default"/>
        <w:spacing w:line="360" w:lineRule="auto"/>
        <w:rPr>
          <w:sz w:val="22"/>
          <w:szCs w:val="22"/>
          <w:lang w:val="en-US"/>
        </w:rPr>
      </w:pPr>
      <w:r w:rsidRPr="0071337E">
        <w:rPr>
          <w:sz w:val="22"/>
          <w:szCs w:val="22"/>
          <w:lang w:val="en-US"/>
        </w:rPr>
        <w:t>ALTER TABLE [Pagamento] WITH CHECK ADD CONSTRAINT [FK_Pagamento_ProjetoID] FOREIGN KEY([ProjetoID]) REFERENCES [Projeto] ([ProjetoID])</w:t>
      </w:r>
    </w:p>
    <w:p w:rsidR="0071337E" w:rsidRPr="0071337E" w:rsidRDefault="0071337E" w:rsidP="0071337E">
      <w:pPr>
        <w:pStyle w:val="Default"/>
        <w:spacing w:line="360" w:lineRule="auto"/>
        <w:rPr>
          <w:sz w:val="22"/>
          <w:szCs w:val="22"/>
          <w:lang w:val="en-US"/>
        </w:rPr>
      </w:pPr>
    </w:p>
    <w:p w:rsidR="00E15425" w:rsidRPr="0071337E" w:rsidRDefault="0071337E" w:rsidP="0071337E">
      <w:pPr>
        <w:pStyle w:val="Default"/>
        <w:spacing w:line="360" w:lineRule="auto"/>
        <w:rPr>
          <w:sz w:val="22"/>
          <w:szCs w:val="22"/>
        </w:rPr>
      </w:pPr>
      <w:r w:rsidRPr="0071337E">
        <w:rPr>
          <w:sz w:val="22"/>
          <w:szCs w:val="22"/>
        </w:rPr>
        <w:t>COMMIT TRANSACTION QUICKDBD</w:t>
      </w:r>
    </w:p>
    <w:p w:rsidR="0071337E" w:rsidRDefault="0071337E" w:rsidP="0071337E">
      <w:pPr>
        <w:pStyle w:val="Default"/>
        <w:spacing w:line="360" w:lineRule="auto"/>
      </w:pPr>
    </w:p>
    <w:p w:rsidR="0071337E" w:rsidRPr="0071337E" w:rsidRDefault="0071337E" w:rsidP="0071337E">
      <w:pPr>
        <w:pStyle w:val="Default"/>
        <w:spacing w:line="360" w:lineRule="auto"/>
        <w:ind w:firstLine="708"/>
        <w:rPr>
          <w:sz w:val="22"/>
          <w:szCs w:val="22"/>
        </w:rPr>
      </w:pPr>
      <w:r w:rsidRPr="0071337E">
        <w:rPr>
          <w:sz w:val="22"/>
          <w:szCs w:val="22"/>
        </w:rPr>
        <w:t>O modelo reflete não apenas a estrutura lógica de um sistema de gerenciamento para empresas de comunicação visual, mas também uma visão crítica das principais necessidades operacionais desse tipo de negócio. Trata-se de uma proposta viável, adaptável e com potencial de aplicação em ambientes reais, especialmente em micro e pequenas empresas do setor gráfico.</w:t>
      </w:r>
    </w:p>
    <w:p w:rsidR="0071337E" w:rsidRPr="0071337E" w:rsidRDefault="0071337E" w:rsidP="0071337E">
      <w:pPr>
        <w:pStyle w:val="Default"/>
        <w:spacing w:line="360" w:lineRule="auto"/>
        <w:rPr>
          <w:sz w:val="22"/>
          <w:szCs w:val="22"/>
        </w:rPr>
      </w:pPr>
    </w:p>
    <w:p w:rsidR="005C29E3" w:rsidRDefault="005C29E3" w:rsidP="005C29E3">
      <w:pPr>
        <w:pStyle w:val="Default"/>
      </w:pPr>
    </w:p>
    <w:p w:rsidR="005C29E3" w:rsidRDefault="005C29E3" w:rsidP="005C29E3">
      <w:pPr>
        <w:pStyle w:val="Default"/>
      </w:pPr>
    </w:p>
    <w:p w:rsidR="005C29E3" w:rsidRPr="005C29E3" w:rsidRDefault="005C29E3" w:rsidP="005C29E3">
      <w:pPr>
        <w:pStyle w:val="Default"/>
      </w:pPr>
    </w:p>
    <w:p w:rsidR="007E3D4B" w:rsidRPr="007E3D4B" w:rsidRDefault="007E3D4B" w:rsidP="007E3D4B">
      <w:pPr>
        <w:pStyle w:val="Default"/>
      </w:pPr>
    </w:p>
    <w:p w:rsidR="00CA5770" w:rsidRDefault="00CA7F7B" w:rsidP="007E3D4B">
      <w:pPr>
        <w:pStyle w:val="Pa4"/>
        <w:spacing w:line="360" w:lineRule="auto"/>
        <w:jc w:val="both"/>
        <w:rPr>
          <w:rStyle w:val="A0"/>
          <w:b/>
          <w:bCs/>
        </w:rPr>
      </w:pPr>
      <w:r w:rsidRPr="009767E0">
        <w:rPr>
          <w:rStyle w:val="A0"/>
          <w:b/>
          <w:bCs/>
        </w:rPr>
        <w:t>REFLEXÕES</w:t>
      </w:r>
      <w:r w:rsidR="00BE25C0" w:rsidRPr="009767E0">
        <w:rPr>
          <w:rStyle w:val="A0"/>
          <w:b/>
          <w:bCs/>
        </w:rPr>
        <w:t xml:space="preserve"> FINAIS</w:t>
      </w:r>
    </w:p>
    <w:p w:rsidR="007E3D4B" w:rsidRPr="007E3D4B" w:rsidRDefault="007E3D4B" w:rsidP="007E3D4B">
      <w:pPr>
        <w:pStyle w:val="Default"/>
      </w:pPr>
    </w:p>
    <w:p w:rsidR="3E6A46E9" w:rsidRDefault="007E3D4B" w:rsidP="007E3D4B">
      <w:pPr>
        <w:spacing w:after="0" w:line="360" w:lineRule="auto"/>
        <w:ind w:firstLine="851"/>
        <w:jc w:val="both"/>
        <w:rPr>
          <w:rFonts w:ascii="Arial" w:hAnsi="Arial" w:cs="Arial"/>
        </w:rPr>
      </w:pPr>
      <w:r w:rsidRPr="007E3D4B">
        <w:rPr>
          <w:rFonts w:ascii="Arial" w:hAnsi="Arial" w:cs="Arial"/>
        </w:rPr>
        <w:t>O desenvolvimento deste projeto proporcionou uma aplicação prática dos conhecimentos adquiridos ao longo da disciplina, permitindo consolidar a compreensão sobre modelagem de dados e normalização de tabelas. Uma das principais dificuldades enfrentadas foi definir corretamente os relacionamentos entre entidades para evitar redundâncias e garantir integridade referencial. Apesar disso, o resultado final mostrou-se funcional e coerente com os objetivos propostos. O estudo contribuiu significativamente para minha formação, especialmente por se tratar de um tema próximo à realidade profissional de muitas empresas de pequeno porte, que ainda operam de forma desorganizada ou sem apoio tecnológico adequado. Se fosse refeito, investiria mais tempo na coleta de dados reais e no teste do banco com simulações completas. Os objetivos foram atingidos e o projeto se mostrou aplicável aos dias atuais.</w:t>
      </w:r>
    </w:p>
    <w:p w:rsidR="007E3D4B" w:rsidRPr="007E3D4B" w:rsidRDefault="007E3D4B" w:rsidP="007E3D4B">
      <w:pPr>
        <w:spacing w:after="0" w:line="360" w:lineRule="auto"/>
        <w:ind w:firstLine="851"/>
        <w:jc w:val="both"/>
        <w:rPr>
          <w:rStyle w:val="A0"/>
          <w:rFonts w:ascii="Arial" w:hAnsi="Arial" w:cs="Arial"/>
        </w:rPr>
      </w:pPr>
    </w:p>
    <w:p w:rsidR="00CA5770" w:rsidRPr="009767E0" w:rsidRDefault="00CA5770" w:rsidP="00884639">
      <w:pPr>
        <w:pStyle w:val="Pa4"/>
        <w:spacing w:line="360" w:lineRule="auto"/>
        <w:jc w:val="both"/>
        <w:rPr>
          <w:rStyle w:val="A0"/>
          <w:b/>
          <w:bCs/>
        </w:rPr>
      </w:pPr>
      <w:r w:rsidRPr="009767E0">
        <w:rPr>
          <w:rStyle w:val="A0"/>
          <w:b/>
          <w:bCs/>
        </w:rPr>
        <w:t xml:space="preserve">REFERÊNCIAS </w:t>
      </w:r>
    </w:p>
    <w:p w:rsidR="00884639" w:rsidRPr="009767E0" w:rsidRDefault="00884639" w:rsidP="00884639">
      <w:pPr>
        <w:pStyle w:val="Default"/>
        <w:rPr>
          <w:sz w:val="22"/>
          <w:szCs w:val="22"/>
        </w:rPr>
      </w:pP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BRASIL. Resolução CEB. Resolução nº 2, de 7 de abril de 1998. Institui as Diretrizes Curriculares Nacionais para o Ensino Fundamental. Brasília, DF: abril de 1998. Disponível em: http://portal.mec.gov.br/cne/arquivos/pdf/rceb02_98.pdf. Acesso em: 5 jun. 2018.</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 xml:space="preserve">DATE, C. J. </w:t>
      </w:r>
      <w:r w:rsidRPr="007E3D4B">
        <w:rPr>
          <w:rStyle w:val="nfase"/>
          <w:rFonts w:ascii="Arial" w:hAnsi="Arial" w:cs="Arial"/>
          <w:sz w:val="22"/>
          <w:szCs w:val="22"/>
        </w:rPr>
        <w:t>Introdução a Sistemas de Bancos de Dados</w:t>
      </w:r>
      <w:r w:rsidRPr="007E3D4B">
        <w:rPr>
          <w:rFonts w:ascii="Arial" w:hAnsi="Arial" w:cs="Arial"/>
          <w:sz w:val="22"/>
          <w:szCs w:val="22"/>
        </w:rPr>
        <w:t>. 8. ed. São Paulo: Pearson, 2004.</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lastRenderedPageBreak/>
        <w:t xml:space="preserve">ELMASRI, R.; NAVATHE, S. B. </w:t>
      </w:r>
      <w:r w:rsidRPr="007E3D4B">
        <w:rPr>
          <w:rStyle w:val="nfase"/>
          <w:rFonts w:ascii="Arial" w:hAnsi="Arial" w:cs="Arial"/>
          <w:sz w:val="22"/>
          <w:szCs w:val="22"/>
        </w:rPr>
        <w:t>Fundamentos de Sistemas de Banco de Dados</w:t>
      </w:r>
      <w:r w:rsidRPr="007E3D4B">
        <w:rPr>
          <w:rFonts w:ascii="Arial" w:hAnsi="Arial" w:cs="Arial"/>
          <w:sz w:val="22"/>
          <w:szCs w:val="22"/>
        </w:rPr>
        <w:t>. 6. ed. São Paulo: Pearson Addison Wesley, 2011.</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 xml:space="preserve">BRMODELO. Ferramenta de modelagem de dados. Disponível em: </w:t>
      </w:r>
      <w:hyperlink r:id="rId10" w:tgtFrame="_new" w:history="1">
        <w:r w:rsidRPr="007E3D4B">
          <w:rPr>
            <w:rStyle w:val="Hyperlink"/>
            <w:rFonts w:ascii="Arial" w:hAnsi="Arial" w:cs="Arial"/>
            <w:sz w:val="22"/>
            <w:szCs w:val="22"/>
          </w:rPr>
          <w:t>https://brmodeloweb.com</w:t>
        </w:r>
      </w:hyperlink>
      <w:r w:rsidRPr="007E3D4B">
        <w:rPr>
          <w:rFonts w:ascii="Arial" w:hAnsi="Arial" w:cs="Arial"/>
          <w:sz w:val="22"/>
          <w:szCs w:val="22"/>
        </w:rPr>
        <w:t>. Acesso em: 28 jun. 2025.</w:t>
      </w:r>
    </w:p>
    <w:p w:rsidR="007E3D4B" w:rsidRPr="007E3D4B" w:rsidRDefault="007E3D4B" w:rsidP="007E3D4B">
      <w:pPr>
        <w:pStyle w:val="NormalWeb"/>
        <w:spacing w:line="360" w:lineRule="auto"/>
        <w:rPr>
          <w:rFonts w:ascii="Arial" w:hAnsi="Arial" w:cs="Arial"/>
          <w:sz w:val="22"/>
          <w:szCs w:val="22"/>
        </w:rPr>
      </w:pPr>
      <w:r w:rsidRPr="007E3D4B">
        <w:rPr>
          <w:rFonts w:ascii="Arial" w:hAnsi="Arial" w:cs="Arial"/>
          <w:sz w:val="22"/>
          <w:szCs w:val="22"/>
        </w:rPr>
        <w:t xml:space="preserve">MYSQL. Documentação oficial. Disponível em: </w:t>
      </w:r>
      <w:hyperlink r:id="rId11" w:tgtFrame="_new" w:history="1">
        <w:r w:rsidRPr="007E3D4B">
          <w:rPr>
            <w:rStyle w:val="Hyperlink"/>
            <w:rFonts w:ascii="Arial" w:hAnsi="Arial" w:cs="Arial"/>
            <w:sz w:val="22"/>
            <w:szCs w:val="22"/>
          </w:rPr>
          <w:t>https://dev.mysql.com/doc/</w:t>
        </w:r>
      </w:hyperlink>
      <w:r w:rsidRPr="007E3D4B">
        <w:rPr>
          <w:rFonts w:ascii="Arial" w:hAnsi="Arial" w:cs="Arial"/>
          <w:sz w:val="22"/>
          <w:szCs w:val="22"/>
        </w:rPr>
        <w:t>. Acesso em: 28 jun. 2025.</w:t>
      </w:r>
    </w:p>
    <w:p w:rsidR="00810EB3" w:rsidRPr="009767E0" w:rsidRDefault="00810EB3" w:rsidP="00810EB3">
      <w:pPr>
        <w:rPr>
          <w:rFonts w:ascii="Arial" w:hAnsi="Arial" w:cs="Arial"/>
          <w:lang w:eastAsia="de-DE"/>
        </w:rPr>
      </w:pPr>
    </w:p>
    <w:p w:rsidR="00E316BF" w:rsidRPr="009767E0" w:rsidRDefault="00E316BF" w:rsidP="00B20923">
      <w:pPr>
        <w:shd w:val="clear" w:color="auto" w:fill="FFFFFF"/>
        <w:spacing w:line="277" w:lineRule="atLeast"/>
        <w:jc w:val="right"/>
        <w:textAlignment w:val="baseline"/>
        <w:rPr>
          <w:rFonts w:ascii="Arial" w:hAnsi="Arial" w:cs="Arial"/>
          <w:lang w:eastAsia="de-DE"/>
        </w:rPr>
      </w:pPr>
    </w:p>
    <w:sectPr w:rsidR="00E316BF" w:rsidRPr="009767E0" w:rsidSect="0094337F">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135AE" w15:done="0"/>
  <w15:commentEx w15:paraId="56ECA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135AE" w16cid:durableId="28BC5EDC"/>
  <w16cid:commentId w16cid:paraId="56ECAE2E" w16cid:durableId="28BC6A0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794" w:rsidRDefault="00257794" w:rsidP="00DF3AA7">
      <w:pPr>
        <w:spacing w:after="0" w:line="240" w:lineRule="auto"/>
      </w:pPr>
      <w:r>
        <w:separator/>
      </w:r>
    </w:p>
  </w:endnote>
  <w:endnote w:type="continuationSeparator" w:id="1">
    <w:p w:rsidR="00257794" w:rsidRDefault="00257794" w:rsidP="00DF3A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794" w:rsidRDefault="00257794" w:rsidP="00DF3AA7">
      <w:pPr>
        <w:spacing w:after="0" w:line="240" w:lineRule="auto"/>
      </w:pPr>
      <w:r>
        <w:separator/>
      </w:r>
    </w:p>
  </w:footnote>
  <w:footnote w:type="continuationSeparator" w:id="1">
    <w:p w:rsidR="00257794" w:rsidRDefault="00257794" w:rsidP="00DF3AA7">
      <w:pPr>
        <w:spacing w:after="0" w:line="240" w:lineRule="auto"/>
      </w:pPr>
      <w:r>
        <w:continuationSeparator/>
      </w:r>
    </w:p>
  </w:footnote>
  <w:footnote w:id="2">
    <w:p w:rsidR="00DF3AA7" w:rsidRPr="00637968" w:rsidRDefault="00DF3AA7" w:rsidP="007E3D4B">
      <w:pPr>
        <w:pStyle w:val="Textodenotaderodap"/>
        <w:spacing w:after="0" w:line="240" w:lineRule="auto"/>
        <w:jc w:val="both"/>
        <w:rPr>
          <w:rFonts w:ascii="Arial" w:hAnsi="Arial" w:cs="Arial"/>
        </w:rPr>
      </w:pPr>
      <w:r w:rsidRPr="00637968">
        <w:rPr>
          <w:rStyle w:val="Refdenotaderodap"/>
          <w:rFonts w:ascii="Arial" w:hAnsi="Arial" w:cs="Arial"/>
        </w:rPr>
        <w:footnoteRef/>
      </w:r>
      <w:r w:rsidRPr="00637968">
        <w:rPr>
          <w:rFonts w:ascii="Arial" w:hAnsi="Arial" w:cs="Arial"/>
        </w:rPr>
        <w:t xml:space="preserve"> Acadêmico do Curso de </w:t>
      </w:r>
      <w:r w:rsidR="007E3D4B">
        <w:rPr>
          <w:rFonts w:ascii="Arial" w:hAnsi="Arial" w:cs="Arial"/>
        </w:rPr>
        <w:t xml:space="preserve">Análise e desenvolvimento de sistemas </w:t>
      </w:r>
      <w:r w:rsidRPr="00637968">
        <w:rPr>
          <w:rFonts w:ascii="Arial" w:hAnsi="Arial" w:cs="Arial"/>
        </w:rPr>
        <w:t xml:space="preserve"> em </w:t>
      </w:r>
      <w:r w:rsidR="007E3D4B">
        <w:rPr>
          <w:rFonts w:ascii="Arial" w:hAnsi="Arial" w:cs="Arial"/>
        </w:rPr>
        <w:t>turma 173474</w:t>
      </w:r>
      <w:r w:rsidRPr="00637968">
        <w:rPr>
          <w:rFonts w:ascii="Arial" w:hAnsi="Arial" w:cs="Arial"/>
        </w:rPr>
        <w:t xml:space="preserve">; E-mail: </w:t>
      </w:r>
      <w:r w:rsidR="007E3D4B">
        <w:rPr>
          <w:rFonts w:ascii="Arial" w:hAnsi="Arial" w:cs="Arial"/>
        </w:rPr>
        <w:t>7091255</w:t>
      </w:r>
      <w:r w:rsidRPr="00637968">
        <w:rPr>
          <w:rFonts w:ascii="Arial" w:hAnsi="Arial" w:cs="Arial"/>
        </w:rPr>
        <w:t>@</w:t>
      </w:r>
      <w:r w:rsidR="001814E9" w:rsidRPr="00637968">
        <w:rPr>
          <w:rFonts w:ascii="Arial" w:hAnsi="Arial" w:cs="Arial"/>
        </w:rPr>
        <w:t>aluno.</w:t>
      </w:r>
      <w:r w:rsidRPr="00637968">
        <w:rPr>
          <w:rFonts w:ascii="Arial" w:hAnsi="Arial" w:cs="Arial"/>
        </w:rPr>
        <w:t xml:space="preserve">uniasselvi.com.br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C2B44"/>
    <w:multiLevelType w:val="hybridMultilevel"/>
    <w:tmpl w:val="429CA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EE2024D"/>
    <w:multiLevelType w:val="hybridMultilevel"/>
    <w:tmpl w:val="AAE6D22C"/>
    <w:lvl w:ilvl="0" w:tplc="05247302">
      <w:start w:val="2"/>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157182"/>
    <w:rsid w:val="00003E0E"/>
    <w:rsid w:val="00006AD9"/>
    <w:rsid w:val="0004187D"/>
    <w:rsid w:val="0006038F"/>
    <w:rsid w:val="000B0588"/>
    <w:rsid w:val="000B65FA"/>
    <w:rsid w:val="000E76BC"/>
    <w:rsid w:val="000F3559"/>
    <w:rsid w:val="001030AB"/>
    <w:rsid w:val="00110899"/>
    <w:rsid w:val="00120758"/>
    <w:rsid w:val="0012194A"/>
    <w:rsid w:val="00147C3B"/>
    <w:rsid w:val="00157182"/>
    <w:rsid w:val="001609B9"/>
    <w:rsid w:val="0017321B"/>
    <w:rsid w:val="001814E9"/>
    <w:rsid w:val="001859BB"/>
    <w:rsid w:val="0019196A"/>
    <w:rsid w:val="001A6035"/>
    <w:rsid w:val="001B7A45"/>
    <w:rsid w:val="00226D2D"/>
    <w:rsid w:val="0023611A"/>
    <w:rsid w:val="00237994"/>
    <w:rsid w:val="00257794"/>
    <w:rsid w:val="00280E69"/>
    <w:rsid w:val="002C2DE3"/>
    <w:rsid w:val="002D7E12"/>
    <w:rsid w:val="002D7FDA"/>
    <w:rsid w:val="002E6919"/>
    <w:rsid w:val="002F5AD1"/>
    <w:rsid w:val="002F84AC"/>
    <w:rsid w:val="00303E75"/>
    <w:rsid w:val="00304F17"/>
    <w:rsid w:val="00317D57"/>
    <w:rsid w:val="0033258F"/>
    <w:rsid w:val="00345FE6"/>
    <w:rsid w:val="00354D58"/>
    <w:rsid w:val="003654BA"/>
    <w:rsid w:val="003733CD"/>
    <w:rsid w:val="003738DB"/>
    <w:rsid w:val="003B2CD6"/>
    <w:rsid w:val="003D3633"/>
    <w:rsid w:val="003E4D07"/>
    <w:rsid w:val="003F719A"/>
    <w:rsid w:val="004172C1"/>
    <w:rsid w:val="00437182"/>
    <w:rsid w:val="004523E8"/>
    <w:rsid w:val="0049465C"/>
    <w:rsid w:val="004B366E"/>
    <w:rsid w:val="004C2045"/>
    <w:rsid w:val="004C3379"/>
    <w:rsid w:val="004E6291"/>
    <w:rsid w:val="00511D72"/>
    <w:rsid w:val="00541019"/>
    <w:rsid w:val="005444FC"/>
    <w:rsid w:val="00547116"/>
    <w:rsid w:val="0058377E"/>
    <w:rsid w:val="00596F59"/>
    <w:rsid w:val="005C29E3"/>
    <w:rsid w:val="00606E2E"/>
    <w:rsid w:val="00630BE6"/>
    <w:rsid w:val="00637968"/>
    <w:rsid w:val="00643372"/>
    <w:rsid w:val="00663551"/>
    <w:rsid w:val="006861E3"/>
    <w:rsid w:val="006869CF"/>
    <w:rsid w:val="006B2347"/>
    <w:rsid w:val="006E305A"/>
    <w:rsid w:val="006F5B15"/>
    <w:rsid w:val="0071337E"/>
    <w:rsid w:val="00716CCB"/>
    <w:rsid w:val="00721AE5"/>
    <w:rsid w:val="00730D94"/>
    <w:rsid w:val="007412CC"/>
    <w:rsid w:val="007415D3"/>
    <w:rsid w:val="00765A88"/>
    <w:rsid w:val="00772281"/>
    <w:rsid w:val="00780A78"/>
    <w:rsid w:val="007A4232"/>
    <w:rsid w:val="007B58CB"/>
    <w:rsid w:val="007D6128"/>
    <w:rsid w:val="007D64D2"/>
    <w:rsid w:val="007E3D4B"/>
    <w:rsid w:val="00810EB3"/>
    <w:rsid w:val="008121DA"/>
    <w:rsid w:val="00830628"/>
    <w:rsid w:val="0087163D"/>
    <w:rsid w:val="00884639"/>
    <w:rsid w:val="008A0BA1"/>
    <w:rsid w:val="008D6F3E"/>
    <w:rsid w:val="008F18E1"/>
    <w:rsid w:val="008F51E6"/>
    <w:rsid w:val="008F6F3D"/>
    <w:rsid w:val="00912A2E"/>
    <w:rsid w:val="0091778F"/>
    <w:rsid w:val="00932D09"/>
    <w:rsid w:val="009355FC"/>
    <w:rsid w:val="0094337F"/>
    <w:rsid w:val="009564D4"/>
    <w:rsid w:val="009638B1"/>
    <w:rsid w:val="009669E0"/>
    <w:rsid w:val="009752C6"/>
    <w:rsid w:val="00975C1B"/>
    <w:rsid w:val="009767E0"/>
    <w:rsid w:val="0099167A"/>
    <w:rsid w:val="00992404"/>
    <w:rsid w:val="009A7670"/>
    <w:rsid w:val="009D4B41"/>
    <w:rsid w:val="009E3A96"/>
    <w:rsid w:val="009E7FC3"/>
    <w:rsid w:val="00A06BBC"/>
    <w:rsid w:val="00A22F17"/>
    <w:rsid w:val="00AD0092"/>
    <w:rsid w:val="00AD2C78"/>
    <w:rsid w:val="00AF577F"/>
    <w:rsid w:val="00AF646E"/>
    <w:rsid w:val="00B20923"/>
    <w:rsid w:val="00B42455"/>
    <w:rsid w:val="00B51F22"/>
    <w:rsid w:val="00B62222"/>
    <w:rsid w:val="00B65439"/>
    <w:rsid w:val="00B9281A"/>
    <w:rsid w:val="00BA23C8"/>
    <w:rsid w:val="00BC2318"/>
    <w:rsid w:val="00BE25C0"/>
    <w:rsid w:val="00BF5E55"/>
    <w:rsid w:val="00C3622B"/>
    <w:rsid w:val="00C41BE8"/>
    <w:rsid w:val="00C60518"/>
    <w:rsid w:val="00C62025"/>
    <w:rsid w:val="00CA5770"/>
    <w:rsid w:val="00CA6D09"/>
    <w:rsid w:val="00CA7F7B"/>
    <w:rsid w:val="00CD1187"/>
    <w:rsid w:val="00CE0A21"/>
    <w:rsid w:val="00CE7907"/>
    <w:rsid w:val="00CF03F0"/>
    <w:rsid w:val="00D07260"/>
    <w:rsid w:val="00DF3AA7"/>
    <w:rsid w:val="00DF7CB4"/>
    <w:rsid w:val="00E15425"/>
    <w:rsid w:val="00E2454B"/>
    <w:rsid w:val="00E316BF"/>
    <w:rsid w:val="00E7142C"/>
    <w:rsid w:val="00E92A97"/>
    <w:rsid w:val="00ED1FDA"/>
    <w:rsid w:val="00F34694"/>
    <w:rsid w:val="00F72BAB"/>
    <w:rsid w:val="00FF206F"/>
    <w:rsid w:val="02CFC622"/>
    <w:rsid w:val="02DCFED6"/>
    <w:rsid w:val="03613AD5"/>
    <w:rsid w:val="03C60A8E"/>
    <w:rsid w:val="04577F41"/>
    <w:rsid w:val="0E561E6A"/>
    <w:rsid w:val="2105AF74"/>
    <w:rsid w:val="21C78EBD"/>
    <w:rsid w:val="27DCF415"/>
    <w:rsid w:val="2C075BAB"/>
    <w:rsid w:val="2E545E63"/>
    <w:rsid w:val="2EE5D316"/>
    <w:rsid w:val="31E66FF9"/>
    <w:rsid w:val="384B02E1"/>
    <w:rsid w:val="3B32A627"/>
    <w:rsid w:val="3E22F21A"/>
    <w:rsid w:val="3E6A46E9"/>
    <w:rsid w:val="3FBEC27B"/>
    <w:rsid w:val="415A92DC"/>
    <w:rsid w:val="43675B8F"/>
    <w:rsid w:val="4D95FBF2"/>
    <w:rsid w:val="56BD0DA1"/>
    <w:rsid w:val="57E7E5B0"/>
    <w:rsid w:val="59061574"/>
    <w:rsid w:val="5A338CBF"/>
    <w:rsid w:val="5C3DB636"/>
    <w:rsid w:val="5DDBC420"/>
    <w:rsid w:val="6053B12F"/>
    <w:rsid w:val="6242CAE8"/>
    <w:rsid w:val="62B05C83"/>
    <w:rsid w:val="6F936848"/>
    <w:rsid w:val="708B552A"/>
    <w:rsid w:val="755FED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7F"/>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2025"/>
    <w:pPr>
      <w:autoSpaceDE w:val="0"/>
      <w:autoSpaceDN w:val="0"/>
      <w:adjustRightInd w:val="0"/>
    </w:pPr>
    <w:rPr>
      <w:rFonts w:ascii="Arial" w:hAnsi="Arial" w:cs="Arial"/>
      <w:color w:val="000000"/>
      <w:sz w:val="24"/>
      <w:szCs w:val="24"/>
      <w:lang w:eastAsia="en-US"/>
    </w:rPr>
  </w:style>
  <w:style w:type="paragraph" w:customStyle="1" w:styleId="Pa4">
    <w:name w:val="Pa4"/>
    <w:basedOn w:val="Default"/>
    <w:next w:val="Default"/>
    <w:uiPriority w:val="99"/>
    <w:rsid w:val="00C62025"/>
    <w:pPr>
      <w:spacing w:line="241" w:lineRule="atLeast"/>
    </w:pPr>
    <w:rPr>
      <w:color w:val="auto"/>
    </w:rPr>
  </w:style>
  <w:style w:type="character" w:customStyle="1" w:styleId="A0">
    <w:name w:val="A0"/>
    <w:uiPriority w:val="99"/>
    <w:rsid w:val="00C62025"/>
    <w:rPr>
      <w:color w:val="000000"/>
      <w:sz w:val="22"/>
      <w:szCs w:val="22"/>
    </w:rPr>
  </w:style>
  <w:style w:type="paragraph" w:customStyle="1" w:styleId="Pa3">
    <w:name w:val="Pa3"/>
    <w:basedOn w:val="Default"/>
    <w:next w:val="Default"/>
    <w:uiPriority w:val="99"/>
    <w:rsid w:val="00C62025"/>
    <w:pPr>
      <w:spacing w:line="241" w:lineRule="atLeast"/>
    </w:pPr>
    <w:rPr>
      <w:color w:val="auto"/>
    </w:rPr>
  </w:style>
  <w:style w:type="table" w:styleId="Tabelacomgrade">
    <w:name w:val="Table Grid"/>
    <w:basedOn w:val="Tabelanormal"/>
    <w:uiPriority w:val="39"/>
    <w:rsid w:val="00643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DF3AA7"/>
    <w:rPr>
      <w:sz w:val="20"/>
      <w:szCs w:val="20"/>
    </w:rPr>
  </w:style>
  <w:style w:type="character" w:customStyle="1" w:styleId="TextodenotaderodapChar">
    <w:name w:val="Texto de nota de rodapé Char"/>
    <w:link w:val="Textodenotaderodap"/>
    <w:uiPriority w:val="99"/>
    <w:semiHidden/>
    <w:rsid w:val="00DF3AA7"/>
    <w:rPr>
      <w:lang w:eastAsia="en-US"/>
    </w:rPr>
  </w:style>
  <w:style w:type="character" w:styleId="Refdenotaderodap">
    <w:name w:val="footnote reference"/>
    <w:uiPriority w:val="99"/>
    <w:semiHidden/>
    <w:unhideWhenUsed/>
    <w:rsid w:val="00DF3AA7"/>
    <w:rPr>
      <w:vertAlign w:val="superscript"/>
    </w:rPr>
  </w:style>
  <w:style w:type="character" w:styleId="Refdecomentrio">
    <w:name w:val="annotation reference"/>
    <w:uiPriority w:val="99"/>
    <w:semiHidden/>
    <w:unhideWhenUsed/>
    <w:rsid w:val="000F3559"/>
    <w:rPr>
      <w:sz w:val="16"/>
      <w:szCs w:val="16"/>
    </w:rPr>
  </w:style>
  <w:style w:type="paragraph" w:styleId="Textodecomentrio">
    <w:name w:val="annotation text"/>
    <w:basedOn w:val="Normal"/>
    <w:link w:val="TextodecomentrioChar"/>
    <w:uiPriority w:val="99"/>
    <w:unhideWhenUsed/>
    <w:rsid w:val="000F3559"/>
    <w:rPr>
      <w:sz w:val="20"/>
      <w:szCs w:val="20"/>
    </w:rPr>
  </w:style>
  <w:style w:type="character" w:customStyle="1" w:styleId="TextodecomentrioChar">
    <w:name w:val="Texto de comentário Char"/>
    <w:link w:val="Textodecomentrio"/>
    <w:uiPriority w:val="99"/>
    <w:rsid w:val="000F3559"/>
    <w:rPr>
      <w:lang w:eastAsia="en-US"/>
    </w:rPr>
  </w:style>
  <w:style w:type="paragraph" w:styleId="Assuntodocomentrio">
    <w:name w:val="annotation subject"/>
    <w:basedOn w:val="Textodecomentrio"/>
    <w:next w:val="Textodecomentrio"/>
    <w:link w:val="AssuntodocomentrioChar"/>
    <w:uiPriority w:val="99"/>
    <w:semiHidden/>
    <w:unhideWhenUsed/>
    <w:rsid w:val="000F3559"/>
    <w:rPr>
      <w:b/>
      <w:bCs/>
    </w:rPr>
  </w:style>
  <w:style w:type="character" w:customStyle="1" w:styleId="AssuntodocomentrioChar">
    <w:name w:val="Assunto do comentário Char"/>
    <w:link w:val="Assuntodocomentrio"/>
    <w:uiPriority w:val="99"/>
    <w:semiHidden/>
    <w:rsid w:val="000F3559"/>
    <w:rPr>
      <w:b/>
      <w:bCs/>
      <w:lang w:eastAsia="en-US"/>
    </w:rPr>
  </w:style>
  <w:style w:type="paragraph" w:styleId="Textodebalo">
    <w:name w:val="Balloon Text"/>
    <w:basedOn w:val="Normal"/>
    <w:link w:val="TextodebaloChar"/>
    <w:uiPriority w:val="99"/>
    <w:semiHidden/>
    <w:unhideWhenUsed/>
    <w:rsid w:val="000F3559"/>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0F3559"/>
    <w:rPr>
      <w:rFonts w:ascii="Segoe UI" w:hAnsi="Segoe UI" w:cs="Segoe UI"/>
      <w:sz w:val="18"/>
      <w:szCs w:val="18"/>
      <w:lang w:eastAsia="en-US"/>
    </w:rPr>
  </w:style>
  <w:style w:type="paragraph" w:styleId="PargrafodaLista">
    <w:name w:val="List Paragraph"/>
    <w:basedOn w:val="Normal"/>
    <w:link w:val="PargrafodaListaChar"/>
    <w:uiPriority w:val="34"/>
    <w:qFormat/>
    <w:rsid w:val="00B20923"/>
    <w:pPr>
      <w:spacing w:after="200" w:line="360" w:lineRule="auto"/>
      <w:ind w:left="708"/>
      <w:jc w:val="both"/>
    </w:pPr>
  </w:style>
  <w:style w:type="character" w:customStyle="1" w:styleId="PargrafodaListaChar">
    <w:name w:val="Parágrafo da Lista Char"/>
    <w:link w:val="PargrafodaLista"/>
    <w:uiPriority w:val="34"/>
    <w:locked/>
    <w:rsid w:val="00B20923"/>
    <w:rPr>
      <w:sz w:val="22"/>
      <w:szCs w:val="22"/>
      <w:lang w:eastAsia="en-US"/>
    </w:rPr>
  </w:style>
  <w:style w:type="paragraph" w:styleId="NormalWeb">
    <w:name w:val="Normal (Web)"/>
    <w:basedOn w:val="Normal"/>
    <w:uiPriority w:val="99"/>
    <w:unhideWhenUsed/>
    <w:rsid w:val="007E3D4B"/>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7E3D4B"/>
    <w:rPr>
      <w:i/>
      <w:iCs/>
    </w:rPr>
  </w:style>
  <w:style w:type="character" w:styleId="Hyperlink">
    <w:name w:val="Hyperlink"/>
    <w:basedOn w:val="Fontepargpadro"/>
    <w:uiPriority w:val="99"/>
    <w:semiHidden/>
    <w:unhideWhenUsed/>
    <w:rsid w:val="007E3D4B"/>
    <w:rPr>
      <w:color w:val="0000FF"/>
      <w:u w:val="single"/>
    </w:rPr>
  </w:style>
  <w:style w:type="character" w:styleId="Forte">
    <w:name w:val="Strong"/>
    <w:basedOn w:val="Fontepargpadro"/>
    <w:uiPriority w:val="22"/>
    <w:qFormat/>
    <w:rsid w:val="005C29E3"/>
    <w:rPr>
      <w:b/>
      <w:bCs/>
    </w:rPr>
  </w:style>
  <w:style w:type="character" w:styleId="CdigoHTML">
    <w:name w:val="HTML Code"/>
    <w:basedOn w:val="Fontepargpadro"/>
    <w:uiPriority w:val="99"/>
    <w:semiHidden/>
    <w:unhideWhenUsed/>
    <w:rsid w:val="00E15425"/>
    <w:rPr>
      <w:rFonts w:ascii="Courier New" w:eastAsia="Times New Roman" w:hAnsi="Courier New" w:cs="Courier New"/>
      <w:sz w:val="20"/>
      <w:szCs w:val="20"/>
    </w:rPr>
  </w:style>
  <w:style w:type="paragraph" w:styleId="Cabealho">
    <w:name w:val="header"/>
    <w:basedOn w:val="Normal"/>
    <w:link w:val="CabealhoChar"/>
    <w:uiPriority w:val="99"/>
    <w:semiHidden/>
    <w:unhideWhenUsed/>
    <w:rsid w:val="000B058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B0588"/>
    <w:rPr>
      <w:sz w:val="22"/>
      <w:szCs w:val="22"/>
      <w:lang w:eastAsia="en-US"/>
    </w:rPr>
  </w:style>
  <w:style w:type="paragraph" w:styleId="Rodap">
    <w:name w:val="footer"/>
    <w:basedOn w:val="Normal"/>
    <w:link w:val="RodapChar"/>
    <w:uiPriority w:val="99"/>
    <w:semiHidden/>
    <w:unhideWhenUsed/>
    <w:rsid w:val="000B058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B0588"/>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228267160">
      <w:bodyDiv w:val="1"/>
      <w:marLeft w:val="0"/>
      <w:marRight w:val="0"/>
      <w:marTop w:val="0"/>
      <w:marBottom w:val="0"/>
      <w:divBdr>
        <w:top w:val="none" w:sz="0" w:space="0" w:color="auto"/>
        <w:left w:val="none" w:sz="0" w:space="0" w:color="auto"/>
        <w:bottom w:val="none" w:sz="0" w:space="0" w:color="auto"/>
        <w:right w:val="none" w:sz="0" w:space="0" w:color="auto"/>
      </w:divBdr>
    </w:div>
    <w:div w:id="342124522">
      <w:bodyDiv w:val="1"/>
      <w:marLeft w:val="0"/>
      <w:marRight w:val="0"/>
      <w:marTop w:val="0"/>
      <w:marBottom w:val="0"/>
      <w:divBdr>
        <w:top w:val="none" w:sz="0" w:space="0" w:color="auto"/>
        <w:left w:val="none" w:sz="0" w:space="0" w:color="auto"/>
        <w:bottom w:val="none" w:sz="0" w:space="0" w:color="auto"/>
        <w:right w:val="none" w:sz="0" w:space="0" w:color="auto"/>
      </w:divBdr>
    </w:div>
    <w:div w:id="466361810">
      <w:bodyDiv w:val="1"/>
      <w:marLeft w:val="0"/>
      <w:marRight w:val="0"/>
      <w:marTop w:val="0"/>
      <w:marBottom w:val="0"/>
      <w:divBdr>
        <w:top w:val="none" w:sz="0" w:space="0" w:color="auto"/>
        <w:left w:val="none" w:sz="0" w:space="0" w:color="auto"/>
        <w:bottom w:val="none" w:sz="0" w:space="0" w:color="auto"/>
        <w:right w:val="none" w:sz="0" w:space="0" w:color="auto"/>
      </w:divBdr>
    </w:div>
    <w:div w:id="562373949">
      <w:bodyDiv w:val="1"/>
      <w:marLeft w:val="0"/>
      <w:marRight w:val="0"/>
      <w:marTop w:val="0"/>
      <w:marBottom w:val="0"/>
      <w:divBdr>
        <w:top w:val="none" w:sz="0" w:space="0" w:color="auto"/>
        <w:left w:val="none" w:sz="0" w:space="0" w:color="auto"/>
        <w:bottom w:val="none" w:sz="0" w:space="0" w:color="auto"/>
        <w:right w:val="none" w:sz="0" w:space="0" w:color="auto"/>
      </w:divBdr>
    </w:div>
    <w:div w:id="1362046109">
      <w:bodyDiv w:val="1"/>
      <w:marLeft w:val="0"/>
      <w:marRight w:val="0"/>
      <w:marTop w:val="0"/>
      <w:marBottom w:val="0"/>
      <w:divBdr>
        <w:top w:val="none" w:sz="0" w:space="0" w:color="auto"/>
        <w:left w:val="none" w:sz="0" w:space="0" w:color="auto"/>
        <w:bottom w:val="none" w:sz="0" w:space="0" w:color="auto"/>
        <w:right w:val="none" w:sz="0" w:space="0" w:color="auto"/>
      </w:divBdr>
    </w:div>
    <w:div w:id="1387798955">
      <w:bodyDiv w:val="1"/>
      <w:marLeft w:val="0"/>
      <w:marRight w:val="0"/>
      <w:marTop w:val="0"/>
      <w:marBottom w:val="0"/>
      <w:divBdr>
        <w:top w:val="none" w:sz="0" w:space="0" w:color="auto"/>
        <w:left w:val="none" w:sz="0" w:space="0" w:color="auto"/>
        <w:bottom w:val="none" w:sz="0" w:space="0" w:color="auto"/>
        <w:right w:val="none" w:sz="0" w:space="0" w:color="auto"/>
      </w:divBdr>
    </w:div>
    <w:div w:id="1612006761">
      <w:bodyDiv w:val="1"/>
      <w:marLeft w:val="0"/>
      <w:marRight w:val="0"/>
      <w:marTop w:val="0"/>
      <w:marBottom w:val="0"/>
      <w:divBdr>
        <w:top w:val="none" w:sz="0" w:space="0" w:color="auto"/>
        <w:left w:val="none" w:sz="0" w:space="0" w:color="auto"/>
        <w:bottom w:val="none" w:sz="0" w:space="0" w:color="auto"/>
        <w:right w:val="none" w:sz="0" w:space="0" w:color="auto"/>
      </w:divBdr>
    </w:div>
    <w:div w:id="20643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brmodeloweb.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95DF-3C4F-45F2-88D0-43786DED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1466</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Clarisse Alencar Barbosa</dc:creator>
  <cp:lastModifiedBy>Yuri Augusto Bernardes de Sousa</cp:lastModifiedBy>
  <cp:revision>4</cp:revision>
  <cp:lastPrinted>2025-07-01T01:54:00Z</cp:lastPrinted>
  <dcterms:created xsi:type="dcterms:W3CDTF">2025-07-01T01:50:00Z</dcterms:created>
  <dcterms:modified xsi:type="dcterms:W3CDTF">2025-07-01T01:55:00Z</dcterms:modified>
</cp:coreProperties>
</file>