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447E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МЕТОДИЧЕСКИЕ УКАЗАНИЯ ПО ИНФРАСТРУКТУРЕ К ИТОГОВОМУ ПРОЕКТУ, ЛАБОРАТОРНЫМ И САМОСТОЯТЕЛЬНЫМ РАБОТАМ</w:t>
      </w:r>
    </w:p>
    <w:p w14:paraId="7BCE523D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Дисциплина «Разработка программных продуктов с применением технологий искусственного интеллекта»</w:t>
      </w:r>
    </w:p>
    <w:p w14:paraId="3535DE67" w14:textId="77777777" w:rsidR="00AB3CA5" w:rsidRPr="00AB3CA5" w:rsidRDefault="00AB3CA5" w:rsidP="00AB3CA5">
      <w:r w:rsidRPr="00AB3CA5">
        <w:pict w14:anchorId="230DC8D2">
          <v:rect id="_x0000_i1025" style="width:0;height:0" o:hralign="center" o:hrstd="t" o:hr="t" fillcolor="#a0a0a0" stroked="f"/>
        </w:pict>
      </w:r>
    </w:p>
    <w:p w14:paraId="6EA1F327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0. Как пользоваться этим документом</w:t>
      </w:r>
    </w:p>
    <w:p w14:paraId="55FA01EC" w14:textId="77777777" w:rsidR="00AB3CA5" w:rsidRPr="00AB3CA5" w:rsidRDefault="00AB3CA5" w:rsidP="00AB3CA5">
      <w:r w:rsidRPr="00AB3CA5">
        <w:t>Этот документ вы откроете не один раз. Он не рассчитан на линейное прочтение «от корки до корки» перед первым занятием и последующее забвение — он устроен как справочник, к которому вы будете возвращаться на протяжении всех 16 недель курса каждый раз, когда команде нужно принять решение об инструменте.</w:t>
      </w:r>
    </w:p>
    <w:p w14:paraId="7328A428" w14:textId="77777777" w:rsidR="00AB3CA5" w:rsidRPr="00AB3CA5" w:rsidRDefault="00AB3CA5" w:rsidP="00AB3CA5">
      <w:r w:rsidRPr="00AB3CA5">
        <w:t>Прочитайте документ целиком один раз — на самостоятельной работе Модуля 1, до начала лабораторной работы 1.2. Это займёт около часа, но сэкономит вам гораздо больше времени впоследствии: большинство типичных провалов инфраструктуры (потерянные секреты, несовместимые компоненты, недоступный к дедлайну сервис) происходят именно потому, что решение об инструменте принималось второпях, посреди лабораторной работы, без понимания последствий.</w:t>
      </w:r>
    </w:p>
    <w:p w14:paraId="792E822C" w14:textId="77777777" w:rsidR="00AB3CA5" w:rsidRPr="00AB3CA5" w:rsidRDefault="00AB3CA5" w:rsidP="00AB3CA5">
      <w:r w:rsidRPr="00AB3CA5">
        <w:t>После первого прочтения используйте документ так:</w:t>
      </w:r>
    </w:p>
    <w:p w14:paraId="0844C4B4" w14:textId="77777777" w:rsidR="00AB3CA5" w:rsidRPr="00AB3CA5" w:rsidRDefault="00AB3CA5" w:rsidP="00AB3CA5">
      <w:pPr>
        <w:numPr>
          <w:ilvl w:val="0"/>
          <w:numId w:val="1"/>
        </w:numPr>
      </w:pPr>
      <w:r w:rsidRPr="00AB3CA5">
        <w:rPr>
          <w:b/>
          <w:bCs/>
        </w:rPr>
        <w:t>Перед тем как добавить в проект новый инструмент</w:t>
      </w:r>
      <w:r w:rsidRPr="00AB3CA5">
        <w:t> — сверьтесь с разделом 4, к какому слою он относится и какому контракту должен соответствовать.</w:t>
      </w:r>
    </w:p>
    <w:p w14:paraId="513AE476" w14:textId="77777777" w:rsidR="00AB3CA5" w:rsidRPr="00AB3CA5" w:rsidRDefault="00AB3CA5" w:rsidP="00AB3CA5">
      <w:pPr>
        <w:numPr>
          <w:ilvl w:val="0"/>
          <w:numId w:val="1"/>
        </w:numPr>
      </w:pPr>
      <w:r w:rsidRPr="00AB3CA5">
        <w:rPr>
          <w:b/>
          <w:bCs/>
        </w:rPr>
        <w:t xml:space="preserve">Перед тем как </w:t>
      </w:r>
      <w:proofErr w:type="spellStart"/>
      <w:r w:rsidRPr="00AB3CA5">
        <w:rPr>
          <w:b/>
          <w:bCs/>
        </w:rPr>
        <w:t>закоммитить</w:t>
      </w:r>
      <w:proofErr w:type="spellEnd"/>
      <w:r w:rsidRPr="00AB3CA5">
        <w:rPr>
          <w:b/>
          <w:bCs/>
        </w:rPr>
        <w:t xml:space="preserve"> изменения в инфраструктуре</w:t>
      </w:r>
      <w:r w:rsidRPr="00AB3CA5">
        <w:t> — сверьтесь с чек-листом раздела 8.</w:t>
      </w:r>
    </w:p>
    <w:p w14:paraId="5B5B701C" w14:textId="77777777" w:rsidR="00AB3CA5" w:rsidRPr="00AB3CA5" w:rsidRDefault="00AB3CA5" w:rsidP="00AB3CA5">
      <w:pPr>
        <w:numPr>
          <w:ilvl w:val="0"/>
          <w:numId w:val="1"/>
        </w:numPr>
      </w:pPr>
      <w:r w:rsidRPr="00AB3CA5">
        <w:rPr>
          <w:b/>
          <w:bCs/>
        </w:rPr>
        <w:t>Если что-то перестало работать</w:t>
      </w:r>
      <w:r w:rsidRPr="00AB3CA5">
        <w:t> (кончился лимит API, сервис недоступен) — откройте раздел 6, там описана процедура безболезненной замены инструмента.</w:t>
      </w:r>
    </w:p>
    <w:p w14:paraId="5DE8DBEE" w14:textId="77777777" w:rsidR="00AB3CA5" w:rsidRPr="00AB3CA5" w:rsidRDefault="00AB3CA5" w:rsidP="00AB3CA5">
      <w:pPr>
        <w:numPr>
          <w:ilvl w:val="0"/>
          <w:numId w:val="1"/>
        </w:numPr>
      </w:pPr>
      <w:r w:rsidRPr="00AB3CA5">
        <w:rPr>
          <w:b/>
          <w:bCs/>
        </w:rPr>
        <w:t>Если не понимаете, зачем требуется тот или иной пункт</w:t>
      </w:r>
      <w:r w:rsidRPr="00AB3CA5">
        <w:t> — прочитайте раздел 7 (типичные ошибки) и раздел 9 (FAQ), там объяснена мотивация, а не только формальное требование.</w:t>
      </w:r>
    </w:p>
    <w:p w14:paraId="494A19AB" w14:textId="77777777" w:rsidR="00AB3CA5" w:rsidRPr="00AB3CA5" w:rsidRDefault="00AB3CA5" w:rsidP="00AB3CA5">
      <w:r w:rsidRPr="00AB3CA5">
        <w:pict w14:anchorId="62DDE812">
          <v:rect id="_x0000_i1026" style="width:0;height:0" o:hralign="center" o:hrstd="t" o:hr="t" fillcolor="#a0a0a0" stroked="f"/>
        </w:pict>
      </w:r>
    </w:p>
    <w:p w14:paraId="3AC797A7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1. Зачем нужен этот документ: свобода, которая не превращается в хаос</w:t>
      </w:r>
    </w:p>
    <w:p w14:paraId="1611B60A" w14:textId="77777777" w:rsidR="00AB3CA5" w:rsidRPr="00AB3CA5" w:rsidRDefault="00AB3CA5" w:rsidP="00AB3CA5">
      <w:r w:rsidRPr="00AB3CA5">
        <w:t>Один из принципов, отличающих архитектора от исполнителя — умение видеть </w:t>
      </w:r>
      <w:r w:rsidRPr="00AB3CA5">
        <w:rPr>
          <w:i/>
          <w:iCs/>
        </w:rPr>
        <w:t>систему инструментов</w:t>
      </w:r>
      <w:r w:rsidRPr="00AB3CA5">
        <w:t> сквозь конкретные </w:t>
      </w:r>
      <w:r w:rsidRPr="00AB3CA5">
        <w:rPr>
          <w:i/>
          <w:iCs/>
        </w:rPr>
        <w:t>продукты</w:t>
      </w:r>
      <w:r w:rsidRPr="00AB3CA5">
        <w:t xml:space="preserve">. Продукты меняются каждые несколько месяцев: сегодня самый популярный </w:t>
      </w:r>
      <w:proofErr w:type="spellStart"/>
      <w:r w:rsidRPr="00AB3CA5">
        <w:t>агентный</w:t>
      </w:r>
      <w:proofErr w:type="spellEnd"/>
      <w:r w:rsidRPr="00AB3CA5">
        <w:t xml:space="preserve"> CLI-инструмент </w:t>
      </w:r>
      <w:proofErr w:type="gramStart"/>
      <w:r w:rsidRPr="00AB3CA5">
        <w:t>называется одним словом</w:t>
      </w:r>
      <w:proofErr w:type="gramEnd"/>
      <w:r w:rsidRPr="00AB3CA5">
        <w:t>, через два года — другим. Принципы, по которым он устроен, меняются гораздо медленнее. Задача этого курса — научить вас различать эти два слоя и опираться на устойчивый, а не на изменчивый.</w:t>
      </w:r>
    </w:p>
    <w:p w14:paraId="40816557" w14:textId="77777777" w:rsidR="00AB3CA5" w:rsidRPr="00AB3CA5" w:rsidRDefault="00AB3CA5" w:rsidP="00AB3CA5">
      <w:r w:rsidRPr="00AB3CA5">
        <w:t>Поэтому данный документ </w:t>
      </w:r>
      <w:r w:rsidRPr="00AB3CA5">
        <w:rPr>
          <w:b/>
          <w:bCs/>
        </w:rPr>
        <w:t>не содержит списка обязательных к использованию продуктов</w:t>
      </w:r>
      <w:r w:rsidRPr="00AB3CA5">
        <w:t>. Вы не найдёте здесь требования «используйте именно эту модель» или «работайте только в этой среде разработки». Вместо этого документ фиксирует </w:t>
      </w:r>
      <w:r w:rsidRPr="00AB3CA5">
        <w:rPr>
          <w:b/>
          <w:bCs/>
        </w:rPr>
        <w:t>контракты</w:t>
      </w:r>
      <w:r w:rsidRPr="00AB3CA5">
        <w:t> — минимальные требования к тому, </w:t>
      </w:r>
      <w:r w:rsidRPr="00AB3CA5">
        <w:rPr>
          <w:i/>
          <w:iCs/>
        </w:rPr>
        <w:t>как должен вести себя</w:t>
      </w:r>
      <w:r w:rsidRPr="00AB3CA5">
        <w:t> компонент вашей системы, независимо от того, какой конкретно продукт вы выбрали для его реализации.</w:t>
      </w:r>
    </w:p>
    <w:p w14:paraId="3F198DED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Ключевая метафора: розетка со стандартным напряжением</w:t>
      </w:r>
    </w:p>
    <w:p w14:paraId="52669656" w14:textId="77777777" w:rsidR="00AB3CA5" w:rsidRPr="00AB3CA5" w:rsidRDefault="00AB3CA5" w:rsidP="00AB3CA5">
      <w:r w:rsidRPr="00AB3CA5">
        <w:t xml:space="preserve">Представьте бытовую электрическую розетку. В неё можно включить чайник одного производителя, лампу другого, ноутбук третьего — и всё будет работать, потому что все производители договорились соблюдать один стандарт: напряжение, частоту, форму разъёма. </w:t>
      </w:r>
      <w:r w:rsidRPr="00AB3CA5">
        <w:lastRenderedPageBreak/>
        <w:t>Никто не заставляет вас покупать чайник конкретной марки. Но если вы попытаетесь подключить прибор с нестандартным разъёмом напрямую к проводам без переходника — вы либо не получите работающего устройства, либо, что хуже, повредите и прибор, и проводку.</w:t>
      </w:r>
    </w:p>
    <w:p w14:paraId="44A247E5" w14:textId="77777777" w:rsidR="00AB3CA5" w:rsidRPr="00AB3CA5" w:rsidRDefault="00AB3CA5" w:rsidP="00AB3CA5">
      <w:r w:rsidRPr="00AB3CA5">
        <w:t xml:space="preserve">Технологический стек вашего проекта устроен так же. Модель искусственного интеллекта, </w:t>
      </w:r>
      <w:proofErr w:type="spellStart"/>
      <w:r w:rsidRPr="00AB3CA5">
        <w:t>агентный</w:t>
      </w:r>
      <w:proofErr w:type="spellEnd"/>
      <w:r w:rsidRPr="00AB3CA5">
        <w:t xml:space="preserve"> фреймворк, система мониторинга — это «бытовые приборы», которые вы вправе выбирать свободно. А контракты этого документа — это «стандарт розетки»: минимальный набор правил совместимости, которые превращают ваш проект из уникальной, ни с чем не сопоставимой конструкции в систему, которую можно оценивать по единым критериям, чинить, передавать другому человеку и, что критично для вас лично, — успешно защитить перед комиссией, объяснив архитектурные решения на языке, понятном любому специалисту, а не только пользователю конкретного продукта.</w:t>
      </w:r>
    </w:p>
    <w:p w14:paraId="20ACF030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Почему это не мелочь и не формальность</w:t>
      </w:r>
    </w:p>
    <w:p w14:paraId="25872CAB" w14:textId="77777777" w:rsidR="00AB3CA5" w:rsidRPr="00AB3CA5" w:rsidRDefault="00AB3CA5" w:rsidP="00AB3CA5">
      <w:r w:rsidRPr="00AB3CA5">
        <w:t>Отступление от принципа контракта в пользу удобной здесь-и-сейчас, но жёсткой привязки к одному продукту, создаёт три конкретных риска, каждый из которых уже случался в учебных проектах:</w:t>
      </w:r>
    </w:p>
    <w:p w14:paraId="4DC95DAF" w14:textId="77777777" w:rsidR="00AB3CA5" w:rsidRPr="00AB3CA5" w:rsidRDefault="00AB3CA5" w:rsidP="00AB3CA5">
      <w:pPr>
        <w:numPr>
          <w:ilvl w:val="0"/>
          <w:numId w:val="2"/>
        </w:numPr>
      </w:pPr>
      <w:r w:rsidRPr="00AB3CA5">
        <w:rPr>
          <w:b/>
          <w:bCs/>
        </w:rPr>
        <w:t>Риск недоступности.</w:t>
      </w:r>
      <w:r w:rsidRPr="00AB3CA5">
        <w:t> Бесплатный лимит API закончится за день до сдачи; сервис изменит условия доступа; провайдер модели заблокирует доступ из вашего региона. Если весь код вашего агента напрямую вызывает функции конкретного SDK, замена займёт дни. Если вызов инкапсулирован по контракту — замена займёт часы, а иногда минуты (правка одной строки конфигурации).</w:t>
      </w:r>
    </w:p>
    <w:p w14:paraId="411BD9F1" w14:textId="77777777" w:rsidR="00AB3CA5" w:rsidRPr="00AB3CA5" w:rsidRDefault="00AB3CA5" w:rsidP="00AB3CA5">
      <w:pPr>
        <w:numPr>
          <w:ilvl w:val="0"/>
          <w:numId w:val="2"/>
        </w:numPr>
      </w:pPr>
      <w:r w:rsidRPr="00AB3CA5">
        <w:rPr>
          <w:b/>
          <w:bCs/>
        </w:rPr>
        <w:t>Риск несопоставимости.</w:t>
      </w:r>
      <w:r w:rsidRPr="00AB3CA5">
        <w:t> Если пятнадцать команд курса выберут пятнадцать полностью независимых архитектур без единого контракта, преподаватель и комиссия физически не смогут применить единые критерии оценки — вы либо будете оценены произвольно, либо тема сведётся к «кто лучше знает конкретный инструмент», а не «кто лучше спроектировал систему».</w:t>
      </w:r>
    </w:p>
    <w:p w14:paraId="6484C472" w14:textId="77777777" w:rsidR="00AB3CA5" w:rsidRPr="00AB3CA5" w:rsidRDefault="00AB3CA5" w:rsidP="00AB3CA5">
      <w:pPr>
        <w:numPr>
          <w:ilvl w:val="0"/>
          <w:numId w:val="2"/>
        </w:numPr>
      </w:pPr>
      <w:r w:rsidRPr="00AB3CA5">
        <w:rPr>
          <w:b/>
          <w:bCs/>
        </w:rPr>
        <w:t>Риск утраты компетенции D2.</w:t>
      </w:r>
      <w:r w:rsidRPr="00AB3CA5">
        <w:t> Дескриптор D2 требует умения </w:t>
      </w:r>
      <w:r w:rsidRPr="00AB3CA5">
        <w:rPr>
          <w:i/>
          <w:iCs/>
        </w:rPr>
        <w:t>обосновывать выбор</w:t>
      </w:r>
      <w:r w:rsidRPr="00AB3CA5">
        <w:t> технологического стека. Обосновать можно только выбор из явно осознанных альтернатив. Если вы с первого дня привязались к одному продукту, не сформулировав, какими свойствами он должен обладать, вам нечего будет обосновывать на защите — вы сможете только пересказать документацию выбранного продукта.</w:t>
      </w:r>
    </w:p>
    <w:p w14:paraId="547137B5" w14:textId="77777777" w:rsidR="00AB3CA5" w:rsidRPr="00AB3CA5" w:rsidRDefault="00AB3CA5" w:rsidP="00AB3CA5">
      <w:r w:rsidRPr="00AB3CA5">
        <w:pict w14:anchorId="761CD4D3">
          <v:rect id="_x0000_i1027" style="width:0;height:0" o:hralign="center" o:hrstd="t" o:hr="t" fillcolor="#a0a0a0" stroked="f"/>
        </w:pict>
      </w:r>
    </w:p>
    <w:p w14:paraId="167302FB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2. Принцип контракта на конкретном примере</w:t>
      </w:r>
    </w:p>
    <w:p w14:paraId="5546240F" w14:textId="77777777" w:rsidR="00AB3CA5" w:rsidRPr="00AB3CA5" w:rsidRDefault="00AB3CA5" w:rsidP="00AB3CA5">
      <w:r w:rsidRPr="00AB3CA5">
        <w:t>Разберём это на самом частом в курсе случае — обращении к языковой модели.</w:t>
      </w:r>
    </w:p>
    <w:p w14:paraId="7EE23B39" w14:textId="77777777" w:rsidR="00AB3CA5" w:rsidRPr="00AB3CA5" w:rsidRDefault="00AB3CA5" w:rsidP="00AB3CA5">
      <w:r w:rsidRPr="00AB3CA5">
        <w:rPr>
          <w:b/>
          <w:bCs/>
        </w:rPr>
        <w:t>Плохое решение (жёсткая привязка):</w:t>
      </w:r>
    </w:p>
    <w:p w14:paraId="6C6071C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Прямой вызов SDK конкретного провайдера разбросан по всему коду</w:t>
      </w:r>
    </w:p>
    <w:p w14:paraId="4AFA943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import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provider_x_sdk</w:t>
      </w:r>
      <w:proofErr w:type="spellEnd"/>
    </w:p>
    <w:p w14:paraId="0A1524F4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</w:p>
    <w:p w14:paraId="68375ABD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client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provider_x_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sdk.Client</w:t>
      </w:r>
      <w:proofErr w:type="spellEnd"/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spellStart"/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api_key</w:t>
      </w:r>
      <w:proofErr w:type="spellEnd"/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"..."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2EA0E40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response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client.special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_method_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name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prompt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user_input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</w:t>
      </w: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model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"provider-x-model-v2"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)</w:t>
      </w:r>
    </w:p>
    <w:p w14:paraId="6D595C9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text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response.provider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_specific_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field.nested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_text</w:t>
      </w:r>
      <w:proofErr w:type="spellEnd"/>
    </w:p>
    <w:p w14:paraId="78B8A65B" w14:textId="77777777" w:rsidR="00AB3CA5" w:rsidRPr="00AB3CA5" w:rsidRDefault="00AB3CA5" w:rsidP="00AB3CA5">
      <w:r w:rsidRPr="00AB3CA5">
        <w:t xml:space="preserve">Если провайдер X завтра станет недоступен, </w:t>
      </w:r>
      <w:proofErr w:type="spellStart"/>
      <w:r w:rsidRPr="00AB3CA5">
        <w:t>недёшев</w:t>
      </w:r>
      <w:proofErr w:type="spellEnd"/>
      <w:r w:rsidRPr="00AB3CA5">
        <w:t xml:space="preserve"> или у него сменится структура ответа — придётся переписывать </w:t>
      </w:r>
      <w:r w:rsidRPr="00AB3CA5">
        <w:rPr>
          <w:i/>
          <w:iCs/>
        </w:rPr>
        <w:t>каждое место</w:t>
      </w:r>
      <w:r w:rsidRPr="00AB3CA5">
        <w:t> в коде, где происходит подобный вызов. Хуже того: агент, тесты и мониторинг, если они также напрямую завязаны на этот SDK, придётся переписывать одновременно и согласованно — а это ровно та ситуация цейтнота, из-за которой команды теряют баллы за день до сдачи.</w:t>
      </w:r>
    </w:p>
    <w:p w14:paraId="5ED2F23C" w14:textId="77777777" w:rsidR="00AB3CA5" w:rsidRPr="00AB3CA5" w:rsidRDefault="00AB3CA5" w:rsidP="00AB3CA5">
      <w:r w:rsidRPr="00AB3CA5">
        <w:rPr>
          <w:b/>
          <w:bCs/>
        </w:rPr>
        <w:lastRenderedPageBreak/>
        <w:t>Хорошее решение (контракт через слой абстракции):</w:t>
      </w:r>
    </w:p>
    <w:p w14:paraId="66FA766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 infra/llm_client.py — единственное место в проекте, знающее о конкретном провайдере</w:t>
      </w:r>
    </w:p>
    <w:p w14:paraId="319DFF4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from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openai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import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OpenAI  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>#</w:t>
      </w:r>
      <w:proofErr w:type="gramEnd"/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или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совместимый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клиент</w:t>
      </w:r>
    </w:p>
    <w:p w14:paraId="15570BC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</w:p>
    <w:p w14:paraId="476C9C7A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client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OpenAI(</w:t>
      </w:r>
      <w:proofErr w:type="spellStart"/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base_url</w:t>
      </w:r>
      <w:proofErr w:type="spellEnd"/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CONFIG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[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base_url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], </w:t>
      </w:r>
      <w:proofErr w:type="spellStart"/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>api_key</w:t>
      </w:r>
      <w:proofErr w:type="spellEnd"/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CONFIG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[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api_key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])</w:t>
      </w:r>
    </w:p>
    <w:p w14:paraId="2CBBC87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</w:p>
    <w:p w14:paraId="3B065665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def</w:t>
      </w:r>
      <w:r w:rsidRPr="00AB3CA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r w:rsidRPr="00AB3CA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call_</w:t>
      </w:r>
      <w:proofErr w:type="gramStart"/>
      <w:r w:rsidRPr="00AB3CA5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model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messages: list[</w:t>
      </w:r>
      <w:proofErr w:type="spellStart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dict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],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**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kwargs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) -&gt; 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str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:</w:t>
      </w:r>
    </w:p>
    <w:p w14:paraId="7D2D405F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"""</w:t>
      </w:r>
    </w:p>
    <w:p w14:paraId="4C0B7AF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Контракт: принимает список сообщений в формате OpenAI 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chat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completions</w:t>
      </w:r>
      <w:proofErr w:type="spellEnd"/>
    </w:p>
    <w:p w14:paraId="6F7A2D20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(роль/содержимое), возвращает текст ответа.</w:t>
      </w:r>
    </w:p>
    <w:p w14:paraId="3D221013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Логирует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токены и стоимость (см. раздел 4.6).</w:t>
      </w:r>
    </w:p>
    <w:p w14:paraId="5ECF6EA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"""</w:t>
      </w:r>
    </w:p>
    <w:p w14:paraId="56D5275B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response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client.chat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.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completions.create</w:t>
      </w:r>
      <w:proofErr w:type="spellEnd"/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(</w:t>
      </w:r>
    </w:p>
    <w:p w14:paraId="4A539F5B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    model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CONFIG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[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model_name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],</w:t>
      </w:r>
    </w:p>
    <w:p w14:paraId="051542F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    messages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messages,</w:t>
      </w:r>
    </w:p>
    <w:p w14:paraId="1BB706ED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 xml:space="preserve">        </w:t>
      </w: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**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kwargs</w:t>
      </w:r>
      <w:proofErr w:type="spellEnd"/>
    </w:p>
    <w:p w14:paraId="57917BFA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)</w:t>
      </w:r>
    </w:p>
    <w:p w14:paraId="034E036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log_usage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(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response.usage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)  </w:t>
      </w:r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#</w:t>
      </w:r>
      <w:proofErr w:type="gramEnd"/>
      <w:r w:rsidRPr="00AB3CA5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обязательное требование раздела 4.6</w:t>
      </w:r>
    </w:p>
    <w:p w14:paraId="62E5819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 xml:space="preserve">    </w:t>
      </w:r>
      <w:proofErr w:type="spellStart"/>
      <w:r w:rsidRPr="00AB3CA5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return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response.choices</w:t>
      </w:r>
      <w:proofErr w:type="spellEnd"/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[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0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].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message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.content</w:t>
      </w:r>
      <w:proofErr w:type="spellEnd"/>
    </w:p>
    <w:p w14:paraId="336BD458" w14:textId="77777777" w:rsidR="00AB3CA5" w:rsidRPr="00AB3CA5" w:rsidRDefault="00AB3CA5" w:rsidP="00AB3CA5">
      <w:r w:rsidRPr="00AB3CA5">
        <w:t xml:space="preserve">Всё остальное приложение — агенты, тесты, </w:t>
      </w:r>
      <w:proofErr w:type="spellStart"/>
      <w:r w:rsidRPr="00AB3CA5">
        <w:t>мультиагентная</w:t>
      </w:r>
      <w:proofErr w:type="spellEnd"/>
      <w:r w:rsidRPr="00AB3CA5">
        <w:t xml:space="preserve"> система из ЛР 1.4 — обращается </w:t>
      </w:r>
      <w:r w:rsidRPr="00AB3CA5">
        <w:rPr>
          <w:b/>
          <w:bCs/>
        </w:rPr>
        <w:t>только</w:t>
      </w:r>
      <w:r w:rsidRPr="00AB3CA5">
        <w:t> к функции </w:t>
      </w:r>
      <w:proofErr w:type="spellStart"/>
      <w:r w:rsidRPr="00AB3CA5">
        <w:t>call_model</w:t>
      </w:r>
      <w:proofErr w:type="spellEnd"/>
      <w:r w:rsidRPr="00AB3CA5">
        <w:t>, ничего не зная о конкретном провайдере. При смене провайдера меняется содержимое одного файла </w:t>
      </w:r>
      <w:proofErr w:type="spellStart"/>
      <w:r w:rsidRPr="00AB3CA5">
        <w:t>infra</w:t>
      </w:r>
      <w:proofErr w:type="spellEnd"/>
      <w:r w:rsidRPr="00AB3CA5">
        <w:t>/llm_client.py, а весь остальной проект не замечает изменений. Это и есть смысл контракта: </w:t>
      </w:r>
      <w:r w:rsidRPr="00AB3CA5">
        <w:rPr>
          <w:b/>
          <w:bCs/>
        </w:rPr>
        <w:t xml:space="preserve">обращение к LLM должно идти через OpenAI-совместимый интерфейс </w:t>
      </w:r>
      <w:proofErr w:type="spellStart"/>
      <w:r w:rsidRPr="00AB3CA5">
        <w:rPr>
          <w:b/>
          <w:bCs/>
        </w:rPr>
        <w:t>chat</w:t>
      </w:r>
      <w:proofErr w:type="spellEnd"/>
      <w:r w:rsidRPr="00AB3CA5">
        <w:rPr>
          <w:b/>
          <w:bCs/>
        </w:rPr>
        <w:t xml:space="preserve"> </w:t>
      </w:r>
      <w:proofErr w:type="spellStart"/>
      <w:r w:rsidRPr="00AB3CA5">
        <w:rPr>
          <w:b/>
          <w:bCs/>
        </w:rPr>
        <w:t>completions</w:t>
      </w:r>
      <w:proofErr w:type="spellEnd"/>
      <w:r w:rsidRPr="00AB3CA5">
        <w:t> (на сегодняшний день это фактический отраслевой стандарт: подавляющее большинство провайдеров, включая локальные среды запуска моделей, предоставляют совместимый с этим форматом интерфейс — именно поэтому он выбран в качестве стандарта «розетки» для данного курса).</w:t>
      </w:r>
    </w:p>
    <w:p w14:paraId="4ABDF0CF" w14:textId="77777777" w:rsidR="00AB3CA5" w:rsidRPr="00AB3CA5" w:rsidRDefault="00AB3CA5" w:rsidP="00AB3CA5">
      <w:r w:rsidRPr="00AB3CA5">
        <w:pict w14:anchorId="4B1D9E22">
          <v:rect id="_x0000_i1028" style="width:0;height:0" o:hralign="center" o:hrstd="t" o:hr="t" fillcolor="#a0a0a0" stroked="f"/>
        </w:pict>
      </w:r>
    </w:p>
    <w:p w14:paraId="73CC21EB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3. Карта обязательных слоёв инфраструктуры</w:t>
      </w:r>
    </w:p>
    <w:p w14:paraId="793E23B6" w14:textId="77777777" w:rsidR="00AB3CA5" w:rsidRPr="00AB3CA5" w:rsidRDefault="00AB3CA5" w:rsidP="00AB3CA5">
      <w:r w:rsidRPr="00AB3CA5">
        <w:t>Технологический стек вашего проекта состоит из шести слоёв. Для каждого документ фиксирует контракт (что обязательно) и оставляет свободу выбора конкретного инструмента (как именно вы это реализуете).</w:t>
      </w:r>
    </w:p>
    <w:tbl>
      <w:tblPr>
        <w:tblW w:w="94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"/>
        <w:gridCol w:w="2004"/>
        <w:gridCol w:w="3261"/>
        <w:gridCol w:w="3969"/>
      </w:tblGrid>
      <w:tr w:rsidR="00AB3CA5" w:rsidRPr="00AB3CA5" w14:paraId="4825C629" w14:textId="77777777" w:rsidTr="00AB3CA5">
        <w:trPr>
          <w:tblHeader/>
        </w:trPr>
        <w:tc>
          <w:tcPr>
            <w:tcW w:w="0" w:type="auto"/>
            <w:noWrap/>
            <w:vAlign w:val="bottom"/>
            <w:hideMark/>
          </w:tcPr>
          <w:p w14:paraId="5FECFA52" w14:textId="77777777" w:rsidR="00AB3CA5" w:rsidRPr="00AB3CA5" w:rsidRDefault="00AB3CA5" w:rsidP="00AB3CA5">
            <w:pPr>
              <w:rPr>
                <w:b/>
                <w:bCs/>
              </w:rPr>
            </w:pPr>
            <w:r w:rsidRPr="00AB3CA5">
              <w:rPr>
                <w:b/>
                <w:bCs/>
              </w:rPr>
              <w:t>№</w:t>
            </w:r>
          </w:p>
        </w:tc>
        <w:tc>
          <w:tcPr>
            <w:tcW w:w="2004" w:type="dxa"/>
            <w:noWrap/>
            <w:vAlign w:val="bottom"/>
            <w:hideMark/>
          </w:tcPr>
          <w:p w14:paraId="214C09B6" w14:textId="77777777" w:rsidR="00AB3CA5" w:rsidRPr="00AB3CA5" w:rsidRDefault="00AB3CA5" w:rsidP="00AB3CA5">
            <w:pPr>
              <w:rPr>
                <w:b/>
                <w:bCs/>
              </w:rPr>
            </w:pPr>
            <w:r w:rsidRPr="00AB3CA5">
              <w:rPr>
                <w:b/>
                <w:bCs/>
              </w:rPr>
              <w:t>Слой</w:t>
            </w:r>
          </w:p>
        </w:tc>
        <w:tc>
          <w:tcPr>
            <w:tcW w:w="3261" w:type="dxa"/>
            <w:noWrap/>
            <w:vAlign w:val="bottom"/>
            <w:hideMark/>
          </w:tcPr>
          <w:p w14:paraId="7D1D507F" w14:textId="77777777" w:rsidR="00AB3CA5" w:rsidRPr="00AB3CA5" w:rsidRDefault="00AB3CA5" w:rsidP="00AB3CA5">
            <w:pPr>
              <w:rPr>
                <w:b/>
                <w:bCs/>
              </w:rPr>
            </w:pPr>
            <w:r w:rsidRPr="00AB3CA5">
              <w:rPr>
                <w:b/>
                <w:bCs/>
              </w:rPr>
              <w:t>Что решает</w:t>
            </w:r>
          </w:p>
        </w:tc>
        <w:tc>
          <w:tcPr>
            <w:tcW w:w="3969" w:type="dxa"/>
            <w:noWrap/>
            <w:vAlign w:val="bottom"/>
            <w:hideMark/>
          </w:tcPr>
          <w:p w14:paraId="68A61FFB" w14:textId="77777777" w:rsidR="00AB3CA5" w:rsidRPr="00AB3CA5" w:rsidRDefault="00AB3CA5" w:rsidP="00AB3CA5">
            <w:pPr>
              <w:rPr>
                <w:b/>
                <w:bCs/>
              </w:rPr>
            </w:pPr>
            <w:r w:rsidRPr="00AB3CA5">
              <w:rPr>
                <w:b/>
                <w:bCs/>
              </w:rPr>
              <w:t>Обязательный контракт</w:t>
            </w:r>
          </w:p>
        </w:tc>
      </w:tr>
      <w:tr w:rsidR="00AB3CA5" w:rsidRPr="00AB3CA5" w14:paraId="11F6554C" w14:textId="77777777" w:rsidTr="00AB3CA5">
        <w:tc>
          <w:tcPr>
            <w:tcW w:w="0" w:type="auto"/>
            <w:vAlign w:val="bottom"/>
            <w:hideMark/>
          </w:tcPr>
          <w:p w14:paraId="6C2FF4E6" w14:textId="77777777" w:rsidR="00AB3CA5" w:rsidRPr="00AB3CA5" w:rsidRDefault="00AB3CA5" w:rsidP="00AB3CA5">
            <w:r w:rsidRPr="00AB3CA5">
              <w:t>1</w:t>
            </w:r>
          </w:p>
        </w:tc>
        <w:tc>
          <w:tcPr>
            <w:tcW w:w="2004" w:type="dxa"/>
            <w:vAlign w:val="bottom"/>
            <w:hideMark/>
          </w:tcPr>
          <w:p w14:paraId="06D30BE0" w14:textId="77777777" w:rsidR="00AB3CA5" w:rsidRPr="00AB3CA5" w:rsidRDefault="00AB3CA5" w:rsidP="00AB3CA5">
            <w:r w:rsidRPr="00AB3CA5">
              <w:t>Доступ к модели</w:t>
            </w:r>
          </w:p>
        </w:tc>
        <w:tc>
          <w:tcPr>
            <w:tcW w:w="3261" w:type="dxa"/>
            <w:vAlign w:val="bottom"/>
            <w:hideMark/>
          </w:tcPr>
          <w:p w14:paraId="697B4EA3" w14:textId="77777777" w:rsidR="00AB3CA5" w:rsidRPr="00AB3CA5" w:rsidRDefault="00AB3CA5" w:rsidP="00AB3CA5">
            <w:r w:rsidRPr="00AB3CA5">
              <w:t>Как агент/код обращается к LLM</w:t>
            </w:r>
          </w:p>
        </w:tc>
        <w:tc>
          <w:tcPr>
            <w:tcW w:w="3969" w:type="dxa"/>
            <w:vAlign w:val="bottom"/>
            <w:hideMark/>
          </w:tcPr>
          <w:p w14:paraId="3A84C13F" w14:textId="77777777" w:rsidR="00AB3CA5" w:rsidRPr="00AB3CA5" w:rsidRDefault="00AB3CA5" w:rsidP="00AB3CA5">
            <w:r w:rsidRPr="00AB3CA5">
              <w:t xml:space="preserve">Инкапсуляция за единым интерфейсом; поддержка </w:t>
            </w:r>
            <w:proofErr w:type="spellStart"/>
            <w:r w:rsidRPr="00AB3CA5">
              <w:t>chat-completions</w:t>
            </w:r>
            <w:proofErr w:type="spellEnd"/>
            <w:r w:rsidRPr="00AB3CA5">
              <w:t xml:space="preserve"> формата</w:t>
            </w:r>
          </w:p>
        </w:tc>
      </w:tr>
      <w:tr w:rsidR="00AB3CA5" w:rsidRPr="00AB3CA5" w14:paraId="1ACE4938" w14:textId="77777777" w:rsidTr="00AB3CA5">
        <w:tc>
          <w:tcPr>
            <w:tcW w:w="0" w:type="auto"/>
            <w:vAlign w:val="bottom"/>
            <w:hideMark/>
          </w:tcPr>
          <w:p w14:paraId="3232FC0F" w14:textId="77777777" w:rsidR="00AB3CA5" w:rsidRPr="00AB3CA5" w:rsidRDefault="00AB3CA5" w:rsidP="00AB3CA5">
            <w:r w:rsidRPr="00AB3CA5">
              <w:t>2</w:t>
            </w:r>
          </w:p>
        </w:tc>
        <w:tc>
          <w:tcPr>
            <w:tcW w:w="2004" w:type="dxa"/>
            <w:vAlign w:val="bottom"/>
            <w:hideMark/>
          </w:tcPr>
          <w:p w14:paraId="68FC8ECF" w14:textId="77777777" w:rsidR="00AB3CA5" w:rsidRPr="00AB3CA5" w:rsidRDefault="00AB3CA5" w:rsidP="00AB3CA5">
            <w:proofErr w:type="spellStart"/>
            <w:r w:rsidRPr="00AB3CA5">
              <w:t>Агентный</w:t>
            </w:r>
            <w:proofErr w:type="spellEnd"/>
            <w:r w:rsidRPr="00AB3CA5">
              <w:t xml:space="preserve"> фреймворк</w:t>
            </w:r>
          </w:p>
        </w:tc>
        <w:tc>
          <w:tcPr>
            <w:tcW w:w="3261" w:type="dxa"/>
            <w:vAlign w:val="bottom"/>
            <w:hideMark/>
          </w:tcPr>
          <w:p w14:paraId="3BFF805A" w14:textId="77777777" w:rsidR="00AB3CA5" w:rsidRPr="00AB3CA5" w:rsidRDefault="00AB3CA5" w:rsidP="00AB3CA5">
            <w:r w:rsidRPr="00AB3CA5">
              <w:t>Как строится логика агента (планирование, вызов инструментов)</w:t>
            </w:r>
          </w:p>
        </w:tc>
        <w:tc>
          <w:tcPr>
            <w:tcW w:w="3969" w:type="dxa"/>
            <w:vAlign w:val="bottom"/>
            <w:hideMark/>
          </w:tcPr>
          <w:p w14:paraId="53EBDEC7" w14:textId="77777777" w:rsidR="00AB3CA5" w:rsidRPr="00AB3CA5" w:rsidRDefault="00AB3CA5" w:rsidP="00AB3CA5">
            <w:r w:rsidRPr="00AB3CA5">
              <w:t>Явная политика остановки; журналирование каждого шага агента</w:t>
            </w:r>
          </w:p>
        </w:tc>
      </w:tr>
      <w:tr w:rsidR="00AB3CA5" w:rsidRPr="00AB3CA5" w14:paraId="5CCEB065" w14:textId="77777777" w:rsidTr="00AB3CA5">
        <w:tc>
          <w:tcPr>
            <w:tcW w:w="0" w:type="auto"/>
            <w:vAlign w:val="bottom"/>
            <w:hideMark/>
          </w:tcPr>
          <w:p w14:paraId="76DBA369" w14:textId="77777777" w:rsidR="00AB3CA5" w:rsidRPr="00AB3CA5" w:rsidRDefault="00AB3CA5" w:rsidP="00AB3CA5">
            <w:r w:rsidRPr="00AB3CA5">
              <w:t>3</w:t>
            </w:r>
          </w:p>
        </w:tc>
        <w:tc>
          <w:tcPr>
            <w:tcW w:w="2004" w:type="dxa"/>
            <w:vAlign w:val="bottom"/>
            <w:hideMark/>
          </w:tcPr>
          <w:p w14:paraId="6318EA94" w14:textId="77777777" w:rsidR="00AB3CA5" w:rsidRPr="00AB3CA5" w:rsidRDefault="00AB3CA5" w:rsidP="00AB3CA5">
            <w:r w:rsidRPr="00AB3CA5">
              <w:t>Структура репозитория</w:t>
            </w:r>
          </w:p>
        </w:tc>
        <w:tc>
          <w:tcPr>
            <w:tcW w:w="3261" w:type="dxa"/>
            <w:vAlign w:val="bottom"/>
            <w:hideMark/>
          </w:tcPr>
          <w:p w14:paraId="4DEC1E49" w14:textId="77777777" w:rsidR="00AB3CA5" w:rsidRPr="00AB3CA5" w:rsidRDefault="00AB3CA5" w:rsidP="00AB3CA5">
            <w:r w:rsidRPr="00AB3CA5">
              <w:t>Где физически лежат артефакты проекта</w:t>
            </w:r>
          </w:p>
        </w:tc>
        <w:tc>
          <w:tcPr>
            <w:tcW w:w="3969" w:type="dxa"/>
            <w:vAlign w:val="bottom"/>
            <w:hideMark/>
          </w:tcPr>
          <w:p w14:paraId="7652AD49" w14:textId="77777777" w:rsidR="00AB3CA5" w:rsidRPr="00AB3CA5" w:rsidRDefault="00AB3CA5" w:rsidP="00AB3CA5">
            <w:r w:rsidRPr="00AB3CA5">
              <w:t>Фиксированная структура директорий (см. 4.3)</w:t>
            </w:r>
          </w:p>
        </w:tc>
      </w:tr>
      <w:tr w:rsidR="00AB3CA5" w:rsidRPr="00AB3CA5" w14:paraId="2B72F970" w14:textId="77777777" w:rsidTr="00AB3CA5">
        <w:tc>
          <w:tcPr>
            <w:tcW w:w="0" w:type="auto"/>
            <w:vAlign w:val="bottom"/>
            <w:hideMark/>
          </w:tcPr>
          <w:p w14:paraId="0051FBAC" w14:textId="77777777" w:rsidR="00AB3CA5" w:rsidRPr="00AB3CA5" w:rsidRDefault="00AB3CA5" w:rsidP="00AB3CA5">
            <w:r w:rsidRPr="00AB3CA5">
              <w:t>4</w:t>
            </w:r>
          </w:p>
        </w:tc>
        <w:tc>
          <w:tcPr>
            <w:tcW w:w="2004" w:type="dxa"/>
            <w:vAlign w:val="bottom"/>
            <w:hideMark/>
          </w:tcPr>
          <w:p w14:paraId="643094F4" w14:textId="77777777" w:rsidR="00AB3CA5" w:rsidRPr="00AB3CA5" w:rsidRDefault="00AB3CA5" w:rsidP="00AB3CA5">
            <w:r w:rsidRPr="00AB3CA5">
              <w:t>Управление секретами</w:t>
            </w:r>
          </w:p>
        </w:tc>
        <w:tc>
          <w:tcPr>
            <w:tcW w:w="3261" w:type="dxa"/>
            <w:vAlign w:val="bottom"/>
            <w:hideMark/>
          </w:tcPr>
          <w:p w14:paraId="36CF3992" w14:textId="77777777" w:rsidR="00AB3CA5" w:rsidRPr="00AB3CA5" w:rsidRDefault="00AB3CA5" w:rsidP="00AB3CA5">
            <w:r w:rsidRPr="00AB3CA5">
              <w:t>Как хранятся ключи и пароли</w:t>
            </w:r>
          </w:p>
        </w:tc>
        <w:tc>
          <w:tcPr>
            <w:tcW w:w="3969" w:type="dxa"/>
            <w:vAlign w:val="bottom"/>
            <w:hideMark/>
          </w:tcPr>
          <w:p w14:paraId="46E0719A" w14:textId="77777777" w:rsidR="00AB3CA5" w:rsidRPr="00AB3CA5" w:rsidRDefault="00AB3CA5" w:rsidP="00AB3CA5">
            <w:r w:rsidRPr="00AB3CA5">
              <w:t xml:space="preserve">Секреты не в коде и не в истории </w:t>
            </w:r>
            <w:proofErr w:type="spellStart"/>
            <w:r w:rsidRPr="00AB3CA5">
              <w:t>git</w:t>
            </w:r>
            <w:proofErr w:type="spellEnd"/>
          </w:p>
        </w:tc>
      </w:tr>
      <w:tr w:rsidR="00AB3CA5" w:rsidRPr="00AB3CA5" w14:paraId="5BAD72A9" w14:textId="77777777" w:rsidTr="00AB3CA5">
        <w:tc>
          <w:tcPr>
            <w:tcW w:w="0" w:type="auto"/>
            <w:vAlign w:val="bottom"/>
            <w:hideMark/>
          </w:tcPr>
          <w:p w14:paraId="74D80504" w14:textId="77777777" w:rsidR="00AB3CA5" w:rsidRPr="00AB3CA5" w:rsidRDefault="00AB3CA5" w:rsidP="00AB3CA5">
            <w:r w:rsidRPr="00AB3CA5">
              <w:t>5</w:t>
            </w:r>
          </w:p>
        </w:tc>
        <w:tc>
          <w:tcPr>
            <w:tcW w:w="2004" w:type="dxa"/>
            <w:vAlign w:val="bottom"/>
            <w:hideMark/>
          </w:tcPr>
          <w:p w14:paraId="1E4567A9" w14:textId="77777777" w:rsidR="00AB3CA5" w:rsidRPr="00AB3CA5" w:rsidRDefault="00AB3CA5" w:rsidP="00AB3CA5">
            <w:r w:rsidRPr="00AB3CA5">
              <w:t>CI/CD конвейер</w:t>
            </w:r>
          </w:p>
        </w:tc>
        <w:tc>
          <w:tcPr>
            <w:tcW w:w="3261" w:type="dxa"/>
            <w:vAlign w:val="bottom"/>
            <w:hideMark/>
          </w:tcPr>
          <w:p w14:paraId="67A685F3" w14:textId="77777777" w:rsidR="00AB3CA5" w:rsidRPr="00AB3CA5" w:rsidRDefault="00AB3CA5" w:rsidP="00AB3CA5">
            <w:r w:rsidRPr="00AB3CA5">
              <w:t>Как автоматически проверяется код при каждом изменении</w:t>
            </w:r>
          </w:p>
        </w:tc>
        <w:tc>
          <w:tcPr>
            <w:tcW w:w="3969" w:type="dxa"/>
            <w:vAlign w:val="bottom"/>
            <w:hideMark/>
          </w:tcPr>
          <w:p w14:paraId="7A6DA705" w14:textId="77777777" w:rsidR="00AB3CA5" w:rsidRPr="00AB3CA5" w:rsidRDefault="00AB3CA5" w:rsidP="00AB3CA5">
            <w:r w:rsidRPr="00AB3CA5">
              <w:t>Воспроизводимость сторонним человеком по README</w:t>
            </w:r>
          </w:p>
        </w:tc>
      </w:tr>
      <w:tr w:rsidR="00AB3CA5" w:rsidRPr="00AB3CA5" w14:paraId="79453475" w14:textId="77777777" w:rsidTr="00AB3CA5">
        <w:tc>
          <w:tcPr>
            <w:tcW w:w="0" w:type="auto"/>
            <w:vAlign w:val="bottom"/>
            <w:hideMark/>
          </w:tcPr>
          <w:p w14:paraId="2814A360" w14:textId="77777777" w:rsidR="00AB3CA5" w:rsidRPr="00AB3CA5" w:rsidRDefault="00AB3CA5" w:rsidP="00AB3CA5">
            <w:r w:rsidRPr="00AB3CA5">
              <w:t>6</w:t>
            </w:r>
          </w:p>
        </w:tc>
        <w:tc>
          <w:tcPr>
            <w:tcW w:w="2004" w:type="dxa"/>
            <w:vAlign w:val="bottom"/>
            <w:hideMark/>
          </w:tcPr>
          <w:p w14:paraId="3ACC5585" w14:textId="77777777" w:rsidR="00AB3CA5" w:rsidRPr="00AB3CA5" w:rsidRDefault="00AB3CA5" w:rsidP="00AB3CA5">
            <w:r w:rsidRPr="00AB3CA5">
              <w:t>Наблюдаемость (мониторинг/логи)</w:t>
            </w:r>
          </w:p>
        </w:tc>
        <w:tc>
          <w:tcPr>
            <w:tcW w:w="3261" w:type="dxa"/>
            <w:vAlign w:val="bottom"/>
            <w:hideMark/>
          </w:tcPr>
          <w:p w14:paraId="4BF99945" w14:textId="77777777" w:rsidR="00AB3CA5" w:rsidRPr="00AB3CA5" w:rsidRDefault="00AB3CA5" w:rsidP="00AB3CA5">
            <w:r w:rsidRPr="00AB3CA5">
              <w:t>Как фиксируются расход токенов, стоимость, события</w:t>
            </w:r>
          </w:p>
        </w:tc>
        <w:tc>
          <w:tcPr>
            <w:tcW w:w="3969" w:type="dxa"/>
            <w:vAlign w:val="bottom"/>
            <w:hideMark/>
          </w:tcPr>
          <w:p w14:paraId="4179D09F" w14:textId="77777777" w:rsidR="00AB3CA5" w:rsidRPr="00AB3CA5" w:rsidRDefault="00AB3CA5" w:rsidP="00AB3CA5">
            <w:r w:rsidRPr="00AB3CA5">
              <w:t>Учёт токенов с первого дня; структурированные логи</w:t>
            </w:r>
          </w:p>
        </w:tc>
      </w:tr>
    </w:tbl>
    <w:p w14:paraId="6EFA5E64" w14:textId="77777777" w:rsidR="00AB3CA5" w:rsidRPr="00AB3CA5" w:rsidRDefault="00AB3CA5" w:rsidP="00AB3CA5">
      <w:r w:rsidRPr="00AB3CA5">
        <w:t>Каждый слой разбирается ниже развёрнуто.</w:t>
      </w:r>
    </w:p>
    <w:p w14:paraId="16042621" w14:textId="77777777" w:rsidR="00AB3CA5" w:rsidRPr="00AB3CA5" w:rsidRDefault="00AB3CA5" w:rsidP="00AB3CA5">
      <w:r w:rsidRPr="00AB3CA5">
        <w:lastRenderedPageBreak/>
        <w:pict w14:anchorId="4A486561">
          <v:rect id="_x0000_i1029" style="width:0;height:0" o:hralign="center" o:hrstd="t" o:hr="t" fillcolor="#a0a0a0" stroked="f"/>
        </w:pict>
      </w:r>
    </w:p>
    <w:p w14:paraId="383786F2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4. Требования по слоям</w:t>
      </w:r>
    </w:p>
    <w:p w14:paraId="4540CC47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 xml:space="preserve">4.1. Слой доступа к модели (LLM API </w:t>
      </w:r>
      <w:proofErr w:type="spellStart"/>
      <w:r w:rsidRPr="00AB3CA5">
        <w:rPr>
          <w:b/>
          <w:bCs/>
        </w:rPr>
        <w:t>layer</w:t>
      </w:r>
      <w:proofErr w:type="spellEnd"/>
      <w:r w:rsidRPr="00AB3CA5">
        <w:rPr>
          <w:b/>
          <w:bCs/>
        </w:rPr>
        <w:t>)</w:t>
      </w:r>
    </w:p>
    <w:p w14:paraId="61E99BE1" w14:textId="77777777" w:rsidR="00AB3CA5" w:rsidRPr="00AB3CA5" w:rsidRDefault="00AB3CA5" w:rsidP="00AB3CA5">
      <w:r w:rsidRPr="00AB3CA5">
        <w:rPr>
          <w:b/>
          <w:bCs/>
        </w:rPr>
        <w:t>Зачем этот слой нужен именно в первую очередь.</w:t>
      </w:r>
      <w:r w:rsidRPr="00AB3CA5">
        <w:t xml:space="preserve"> Это фундамент всего проекта: и генерация кода агентом (ЛР 1.1), и </w:t>
      </w:r>
      <w:proofErr w:type="spellStart"/>
      <w:r w:rsidRPr="00AB3CA5">
        <w:t>мультиагентная</w:t>
      </w:r>
      <w:proofErr w:type="spellEnd"/>
      <w:r w:rsidRPr="00AB3CA5">
        <w:t xml:space="preserve"> система (ЛР 1.4), и </w:t>
      </w:r>
      <w:proofErr w:type="spellStart"/>
      <w:r w:rsidRPr="00AB3CA5">
        <w:t>guardrails</w:t>
      </w:r>
      <w:proofErr w:type="spellEnd"/>
      <w:r w:rsidRPr="00AB3CA5">
        <w:t xml:space="preserve"> (ЛР 2.3) — всё в конечном счёте сводится к обращению к модели. Ошибка на этом уровне размножается на весь проект.</w:t>
      </w:r>
    </w:p>
    <w:p w14:paraId="5A0DE9A4" w14:textId="77777777" w:rsidR="00AB3CA5" w:rsidRPr="00AB3CA5" w:rsidRDefault="00AB3CA5" w:rsidP="00AB3CA5">
      <w:r w:rsidRPr="00AB3CA5">
        <w:rPr>
          <w:b/>
          <w:bCs/>
        </w:rPr>
        <w:t>Обязательный контракт:</w:t>
      </w:r>
    </w:p>
    <w:p w14:paraId="62C92FCA" w14:textId="77777777" w:rsidR="00AB3CA5" w:rsidRPr="00AB3CA5" w:rsidRDefault="00AB3CA5" w:rsidP="00AB3CA5">
      <w:pPr>
        <w:numPr>
          <w:ilvl w:val="0"/>
          <w:numId w:val="3"/>
        </w:numPr>
      </w:pPr>
      <w:r w:rsidRPr="00AB3CA5">
        <w:t>Весь код проекта обращается к модели </w:t>
      </w:r>
      <w:r w:rsidRPr="00AB3CA5">
        <w:rPr>
          <w:b/>
          <w:bCs/>
        </w:rPr>
        <w:t>не напрямую</w:t>
      </w:r>
      <w:r w:rsidRPr="00AB3CA5">
        <w:t>, а через собственную функцию/класс-обёртку (пример — в разделе 2).</w:t>
      </w:r>
    </w:p>
    <w:p w14:paraId="5B3B31D9" w14:textId="77777777" w:rsidR="00AB3CA5" w:rsidRPr="00AB3CA5" w:rsidRDefault="00AB3CA5" w:rsidP="00AB3CA5">
      <w:pPr>
        <w:numPr>
          <w:ilvl w:val="0"/>
          <w:numId w:val="3"/>
        </w:numPr>
      </w:pPr>
      <w:r w:rsidRPr="00AB3CA5">
        <w:t>Формат обмена сообщениями — список пар «роль/содержимое» (</w:t>
      </w:r>
      <w:proofErr w:type="spellStart"/>
      <w:r w:rsidRPr="00AB3CA5">
        <w:t>system</w:t>
      </w:r>
      <w:proofErr w:type="spellEnd"/>
      <w:r w:rsidRPr="00AB3CA5">
        <w:t>/</w:t>
      </w:r>
      <w:proofErr w:type="spellStart"/>
      <w:r w:rsidRPr="00AB3CA5">
        <w:t>user</w:t>
      </w:r>
      <w:proofErr w:type="spellEnd"/>
      <w:r w:rsidRPr="00AB3CA5">
        <w:t>/</w:t>
      </w:r>
      <w:proofErr w:type="spellStart"/>
      <w:r w:rsidRPr="00AB3CA5">
        <w:t>assistant</w:t>
      </w:r>
      <w:proofErr w:type="spellEnd"/>
      <w:r w:rsidRPr="00AB3CA5">
        <w:t xml:space="preserve">), совместимый с широко распространённым стандартом </w:t>
      </w:r>
      <w:proofErr w:type="spellStart"/>
      <w:r w:rsidRPr="00AB3CA5">
        <w:t>chat</w:t>
      </w:r>
      <w:proofErr w:type="spellEnd"/>
      <w:r w:rsidRPr="00AB3CA5">
        <w:t xml:space="preserve"> </w:t>
      </w:r>
      <w:proofErr w:type="spellStart"/>
      <w:r w:rsidRPr="00AB3CA5">
        <w:t>completions</w:t>
      </w:r>
      <w:proofErr w:type="spellEnd"/>
      <w:r w:rsidRPr="00AB3CA5">
        <w:t>.</w:t>
      </w:r>
    </w:p>
    <w:p w14:paraId="08F42707" w14:textId="77777777" w:rsidR="00AB3CA5" w:rsidRPr="00AB3CA5" w:rsidRDefault="00AB3CA5" w:rsidP="00AB3CA5">
      <w:pPr>
        <w:numPr>
          <w:ilvl w:val="0"/>
          <w:numId w:val="3"/>
        </w:numPr>
      </w:pPr>
      <w:r w:rsidRPr="00AB3CA5">
        <w:t>Обёртка обязана возвращать не только текст ответа, но и метаданные о фактическом расходе токенов (см. слой 4.6).</w:t>
      </w:r>
    </w:p>
    <w:p w14:paraId="1989FF2D" w14:textId="77777777" w:rsidR="00AB3CA5" w:rsidRPr="00AB3CA5" w:rsidRDefault="00AB3CA5" w:rsidP="00AB3CA5">
      <w:pPr>
        <w:numPr>
          <w:ilvl w:val="0"/>
          <w:numId w:val="3"/>
        </w:numPr>
      </w:pPr>
      <w:r w:rsidRPr="00AB3CA5">
        <w:t>Ключ доступа к API передаётся в обёртку через переменную окружения или защищённый конфигурационный файл, а не как аргумент функции или литерал в коде.</w:t>
      </w:r>
    </w:p>
    <w:p w14:paraId="5E0F2DB3" w14:textId="77777777" w:rsidR="00AB3CA5" w:rsidRPr="00AB3CA5" w:rsidRDefault="00AB3CA5" w:rsidP="00AB3CA5">
      <w:r w:rsidRPr="00AB3CA5">
        <w:rPr>
          <w:b/>
          <w:bCs/>
        </w:rPr>
        <w:t>Свобода выбора.</w:t>
      </w:r>
      <w:r w:rsidRPr="00AB3CA5">
        <w:t> Вы вправе использовать:</w:t>
      </w:r>
    </w:p>
    <w:p w14:paraId="07590964" w14:textId="77777777" w:rsidR="00AB3CA5" w:rsidRPr="00AB3CA5" w:rsidRDefault="00AB3CA5" w:rsidP="00AB3CA5">
      <w:pPr>
        <w:numPr>
          <w:ilvl w:val="0"/>
          <w:numId w:val="4"/>
        </w:numPr>
      </w:pPr>
      <w:r w:rsidRPr="00AB3CA5">
        <w:t xml:space="preserve">коммерческий облачный API (любого провайдера, поддерживающего </w:t>
      </w:r>
      <w:proofErr w:type="spellStart"/>
      <w:r w:rsidRPr="00AB3CA5">
        <w:t>chat-completions</w:t>
      </w:r>
      <w:proofErr w:type="spellEnd"/>
      <w:r w:rsidRPr="00AB3CA5">
        <w:t xml:space="preserve"> формат);</w:t>
      </w:r>
    </w:p>
    <w:p w14:paraId="7DCA013D" w14:textId="77777777" w:rsidR="00AB3CA5" w:rsidRPr="00AB3CA5" w:rsidRDefault="00AB3CA5" w:rsidP="00AB3CA5">
      <w:pPr>
        <w:numPr>
          <w:ilvl w:val="0"/>
          <w:numId w:val="4"/>
        </w:numPr>
      </w:pPr>
      <w:r w:rsidRPr="00AB3CA5">
        <w:t>модель, развёрнутую локально (через среду запуска локальных моделей на собственном или университетском оборудовании);</w:t>
      </w:r>
    </w:p>
    <w:p w14:paraId="499E7F0A" w14:textId="77777777" w:rsidR="00AB3CA5" w:rsidRPr="00AB3CA5" w:rsidRDefault="00AB3CA5" w:rsidP="00AB3CA5">
      <w:pPr>
        <w:numPr>
          <w:ilvl w:val="0"/>
          <w:numId w:val="4"/>
        </w:numPr>
      </w:pPr>
      <w:r w:rsidRPr="00AB3CA5">
        <w:t>комбинацию из нескольких моделей для разных задач (например, компактную локальную модель для рутинных вызовов агента внутри ЛР 2.2, где важна предсказуемость и изоляция среды, и более мощную облачную — для генерации основного функционала).</w:t>
      </w:r>
    </w:p>
    <w:p w14:paraId="607C8277" w14:textId="77777777" w:rsidR="00AB3CA5" w:rsidRPr="00AB3CA5" w:rsidRDefault="00AB3CA5" w:rsidP="00AB3CA5">
      <w:r w:rsidRPr="00AB3CA5">
        <w:rPr>
          <w:b/>
          <w:bCs/>
        </w:rPr>
        <w:t>Критерии, на основании которых нужно сделать и обосновать выбор</w:t>
      </w:r>
      <w:r w:rsidRPr="00AB3CA5">
        <w:t> (это прямо формирует компетенцию D2):</w:t>
      </w:r>
    </w:p>
    <w:p w14:paraId="23A5F549" w14:textId="77777777" w:rsidR="00AB3CA5" w:rsidRPr="00AB3CA5" w:rsidRDefault="00AB3CA5" w:rsidP="00AB3CA5">
      <w:pPr>
        <w:numPr>
          <w:ilvl w:val="0"/>
          <w:numId w:val="5"/>
        </w:numPr>
      </w:pPr>
      <w:r w:rsidRPr="00AB3CA5">
        <w:t>Доступность и стабильность в условиях учебной группы (лимиты, региональные ограничения, необходимость банковской карты для оплаты).</w:t>
      </w:r>
    </w:p>
    <w:p w14:paraId="30BFB422" w14:textId="77777777" w:rsidR="00AB3CA5" w:rsidRPr="00AB3CA5" w:rsidRDefault="00AB3CA5" w:rsidP="00AB3CA5">
      <w:pPr>
        <w:numPr>
          <w:ilvl w:val="0"/>
          <w:numId w:val="5"/>
        </w:numPr>
      </w:pPr>
      <w:r w:rsidRPr="00AB3CA5">
        <w:t>Стоимость на единицу запроса — важно уже с первой лабораторной, так как ресурсные затраты входят в критерии текущей аттестации 1.</w:t>
      </w:r>
    </w:p>
    <w:p w14:paraId="456E422F" w14:textId="77777777" w:rsidR="00AB3CA5" w:rsidRPr="00AB3CA5" w:rsidRDefault="00AB3CA5" w:rsidP="00AB3CA5">
      <w:pPr>
        <w:numPr>
          <w:ilvl w:val="0"/>
          <w:numId w:val="5"/>
        </w:numPr>
      </w:pPr>
      <w:r w:rsidRPr="00AB3CA5">
        <w:t>Возможность локального развёртывания — критически важна для ЛР 2.2 (см. раздел 9).</w:t>
      </w:r>
    </w:p>
    <w:p w14:paraId="31EDEA01" w14:textId="77777777" w:rsidR="00AB3CA5" w:rsidRPr="00AB3CA5" w:rsidRDefault="00AB3CA5" w:rsidP="00AB3CA5">
      <w:pPr>
        <w:numPr>
          <w:ilvl w:val="0"/>
          <w:numId w:val="5"/>
        </w:numPr>
      </w:pPr>
      <w:r w:rsidRPr="00AB3CA5">
        <w:t xml:space="preserve">Соответствие формату </w:t>
      </w:r>
      <w:proofErr w:type="spellStart"/>
      <w:r w:rsidRPr="00AB3CA5">
        <w:t>chat-completions</w:t>
      </w:r>
      <w:proofErr w:type="spellEnd"/>
      <w:r w:rsidRPr="00AB3CA5">
        <w:t xml:space="preserve"> «из коробки» либо через готовый совместимый прокси-слой.</w:t>
      </w:r>
    </w:p>
    <w:p w14:paraId="0F36F58B" w14:textId="77777777" w:rsidR="00AB3CA5" w:rsidRPr="00AB3CA5" w:rsidRDefault="00AB3CA5" w:rsidP="00AB3CA5">
      <w:r w:rsidRPr="00AB3CA5">
        <w:rPr>
          <w:b/>
          <w:bCs/>
        </w:rPr>
        <w:t>Важное предупреждение.</w:t>
      </w:r>
      <w:r w:rsidRPr="00AB3CA5">
        <w:t> Не откладывайте регистрацию и получение доступа к выбранному API на последний день — некоторые провайдеры требуют верификации, которая может занять от нескольких часов до нескольких суток. Это прямо прописано как обязательная задача самостоятельной работы Модуля 1.</w:t>
      </w:r>
    </w:p>
    <w:p w14:paraId="4A768C6B" w14:textId="77777777" w:rsidR="00AB3CA5" w:rsidRPr="00AB3CA5" w:rsidRDefault="00AB3CA5" w:rsidP="00AB3CA5">
      <w:r w:rsidRPr="00AB3CA5">
        <w:pict w14:anchorId="56660AB6">
          <v:rect id="_x0000_i1030" style="width:0;height:0" o:hralign="center" o:hrstd="t" o:hr="t" fillcolor="#a0a0a0" stroked="f"/>
        </w:pict>
      </w:r>
    </w:p>
    <w:p w14:paraId="40F5C42E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 xml:space="preserve">4.2. </w:t>
      </w:r>
      <w:proofErr w:type="spellStart"/>
      <w:r w:rsidRPr="00AB3CA5">
        <w:rPr>
          <w:b/>
          <w:bCs/>
        </w:rPr>
        <w:t>Агентный</w:t>
      </w:r>
      <w:proofErr w:type="spellEnd"/>
      <w:r w:rsidRPr="00AB3CA5">
        <w:rPr>
          <w:b/>
          <w:bCs/>
        </w:rPr>
        <w:t xml:space="preserve"> слой</w:t>
      </w:r>
    </w:p>
    <w:p w14:paraId="2F73F459" w14:textId="77777777" w:rsidR="00AB3CA5" w:rsidRPr="00AB3CA5" w:rsidRDefault="00AB3CA5" w:rsidP="00AB3CA5">
      <w:r w:rsidRPr="00AB3CA5">
        <w:rPr>
          <w:b/>
          <w:bCs/>
        </w:rPr>
        <w:lastRenderedPageBreak/>
        <w:t>Зачем этот слой нужен.</w:t>
      </w:r>
      <w:r w:rsidRPr="00AB3CA5">
        <w:t xml:space="preserve"> В отличие от простого вызова модели «вопрос-ответ», агент — это система, которая самостоятельно принимает решения о последовательности действий, обращается к внешним инструментам (файловой системе, </w:t>
      </w:r>
      <w:proofErr w:type="spellStart"/>
      <w:r w:rsidRPr="00AB3CA5">
        <w:t>git</w:t>
      </w:r>
      <w:proofErr w:type="spellEnd"/>
      <w:r w:rsidRPr="00AB3CA5">
        <w:t>, интерпретатору кода) и должна знать, когда остановиться. Именно это отличие превращает задачу из «</w:t>
      </w:r>
      <w:proofErr w:type="spellStart"/>
      <w:r w:rsidRPr="00AB3CA5">
        <w:t>промптинга</w:t>
      </w:r>
      <w:proofErr w:type="spellEnd"/>
      <w:r w:rsidRPr="00AB3CA5">
        <w:t xml:space="preserve">» в «инженерию </w:t>
      </w:r>
      <w:proofErr w:type="spellStart"/>
      <w:r w:rsidRPr="00AB3CA5">
        <w:t>агентных</w:t>
      </w:r>
      <w:proofErr w:type="spellEnd"/>
      <w:r w:rsidRPr="00AB3CA5">
        <w:t xml:space="preserve"> систем» — центральную тему компетенции LLM-4.1.</w:t>
      </w:r>
    </w:p>
    <w:p w14:paraId="0E71D9CB" w14:textId="77777777" w:rsidR="00AB3CA5" w:rsidRPr="00AB3CA5" w:rsidRDefault="00AB3CA5" w:rsidP="00AB3CA5">
      <w:r w:rsidRPr="00AB3CA5">
        <w:rPr>
          <w:b/>
          <w:bCs/>
        </w:rPr>
        <w:t>Обязательный контракт:</w:t>
      </w:r>
    </w:p>
    <w:p w14:paraId="40BD03F5" w14:textId="77777777" w:rsidR="00AB3CA5" w:rsidRPr="00AB3CA5" w:rsidRDefault="00AB3CA5" w:rsidP="00AB3CA5">
      <w:pPr>
        <w:numPr>
          <w:ilvl w:val="0"/>
          <w:numId w:val="6"/>
        </w:numPr>
      </w:pPr>
      <w:r w:rsidRPr="00AB3CA5">
        <w:t>Для каждого агента в проекте должны быть явно, письменно (не только в коде, но и в документе /</w:t>
      </w:r>
      <w:proofErr w:type="spellStart"/>
      <w:r w:rsidRPr="00AB3CA5">
        <w:t>specs</w:t>
      </w:r>
      <w:proofErr w:type="spellEnd"/>
      <w:r w:rsidRPr="00AB3CA5">
        <w:t>) зафиксированы: цель, критерий достижения цели, набор доступных инструментов (</w:t>
      </w:r>
      <w:proofErr w:type="spellStart"/>
      <w:r w:rsidRPr="00AB3CA5">
        <w:t>skills</w:t>
      </w:r>
      <w:proofErr w:type="spellEnd"/>
      <w:r w:rsidRPr="00AB3CA5">
        <w:t>), политика остановки (максимальное число шагов, условие успешного завершения, условие принудительной остановки при зависании).</w:t>
      </w:r>
    </w:p>
    <w:p w14:paraId="2E4DA539" w14:textId="77777777" w:rsidR="00AB3CA5" w:rsidRPr="00AB3CA5" w:rsidRDefault="00AB3CA5" w:rsidP="00AB3CA5">
      <w:pPr>
        <w:numPr>
          <w:ilvl w:val="0"/>
          <w:numId w:val="6"/>
        </w:numPr>
      </w:pPr>
      <w:r w:rsidRPr="00AB3CA5">
        <w:t xml:space="preserve">Каждый шаг работы агента (какой инструмент вызван, с какими аргументами, какой получен результат) обязан </w:t>
      </w:r>
      <w:proofErr w:type="spellStart"/>
      <w:r w:rsidRPr="00AB3CA5">
        <w:t>логироваться</w:t>
      </w:r>
      <w:proofErr w:type="spellEnd"/>
      <w:r w:rsidRPr="00AB3CA5">
        <w:t xml:space="preserve"> в структурированном, машиночитаемом виде (см. слой 4.6) — без этого невозможно провести </w:t>
      </w:r>
      <w:proofErr w:type="spellStart"/>
      <w:r w:rsidRPr="00AB3CA5">
        <w:t>форензический</w:t>
      </w:r>
      <w:proofErr w:type="spellEnd"/>
      <w:r w:rsidRPr="00AB3CA5">
        <w:t xml:space="preserve"> разбор на ЛР 2.3.</w:t>
      </w:r>
    </w:p>
    <w:p w14:paraId="73C83FAA" w14:textId="77777777" w:rsidR="00AB3CA5" w:rsidRPr="00AB3CA5" w:rsidRDefault="00AB3CA5" w:rsidP="00AB3CA5">
      <w:pPr>
        <w:numPr>
          <w:ilvl w:val="0"/>
          <w:numId w:val="6"/>
        </w:numPr>
      </w:pPr>
      <w:r w:rsidRPr="00AB3CA5">
        <w:t>Если в проекте несколько агентов, взаимодействующих друг с другом (ЛР 1.4), должно существовать явное, задокументированное правило разрешения конфликта их решений.</w:t>
      </w:r>
    </w:p>
    <w:p w14:paraId="643F534B" w14:textId="77777777" w:rsidR="00AB3CA5" w:rsidRPr="00AB3CA5" w:rsidRDefault="00AB3CA5" w:rsidP="00AB3CA5">
      <w:r w:rsidRPr="00AB3CA5">
        <w:rPr>
          <w:b/>
          <w:bCs/>
        </w:rPr>
        <w:t>Свобода выбора.</w:t>
      </w:r>
      <w:r w:rsidRPr="00AB3CA5">
        <w:t> Вы вправе:</w:t>
      </w:r>
    </w:p>
    <w:p w14:paraId="6C6B4BDF" w14:textId="77777777" w:rsidR="00AB3CA5" w:rsidRPr="00AB3CA5" w:rsidRDefault="00AB3CA5" w:rsidP="00AB3CA5">
      <w:pPr>
        <w:numPr>
          <w:ilvl w:val="0"/>
          <w:numId w:val="7"/>
        </w:numPr>
      </w:pPr>
      <w:r w:rsidRPr="00AB3CA5">
        <w:t xml:space="preserve">использовать готовый CLI-агент для автоматизации задач разработки (класс инструментов, к которому относится, например, </w:t>
      </w:r>
      <w:proofErr w:type="spellStart"/>
      <w:r w:rsidRPr="00AB3CA5">
        <w:t>Aider</w:t>
      </w:r>
      <w:proofErr w:type="spellEnd"/>
      <w:r w:rsidRPr="00AB3CA5">
        <w:t xml:space="preserve"> и аналогичные продукты);</w:t>
      </w:r>
    </w:p>
    <w:p w14:paraId="6B4A8BDE" w14:textId="77777777" w:rsidR="00AB3CA5" w:rsidRPr="00AB3CA5" w:rsidRDefault="00AB3CA5" w:rsidP="00AB3CA5">
      <w:pPr>
        <w:numPr>
          <w:ilvl w:val="0"/>
          <w:numId w:val="7"/>
        </w:numPr>
      </w:pPr>
      <w:r w:rsidRPr="00AB3CA5">
        <w:t xml:space="preserve">использовать фреймворк для построения собственных агентов (класс инструментов, к которому относятся, например, </w:t>
      </w:r>
      <w:proofErr w:type="spellStart"/>
      <w:r w:rsidRPr="00AB3CA5">
        <w:t>LangGraph</w:t>
      </w:r>
      <w:proofErr w:type="spellEnd"/>
      <w:r w:rsidRPr="00AB3CA5">
        <w:t xml:space="preserve">, </w:t>
      </w:r>
      <w:proofErr w:type="spellStart"/>
      <w:r w:rsidRPr="00AB3CA5">
        <w:t>AutoGen</w:t>
      </w:r>
      <w:proofErr w:type="spellEnd"/>
      <w:r w:rsidRPr="00AB3CA5">
        <w:t xml:space="preserve">, </w:t>
      </w:r>
      <w:proofErr w:type="spellStart"/>
      <w:r w:rsidRPr="00AB3CA5">
        <w:t>CrewAI</w:t>
      </w:r>
      <w:proofErr w:type="spellEnd"/>
      <w:r w:rsidRPr="00AB3CA5">
        <w:t xml:space="preserve"> и аналогичные — принципы у них общие: граф или последовательность шагов, инструменты, память);</w:t>
      </w:r>
    </w:p>
    <w:p w14:paraId="25E4A62E" w14:textId="77777777" w:rsidR="00AB3CA5" w:rsidRPr="00AB3CA5" w:rsidRDefault="00AB3CA5" w:rsidP="00AB3CA5">
      <w:pPr>
        <w:numPr>
          <w:ilvl w:val="0"/>
          <w:numId w:val="7"/>
        </w:numPr>
      </w:pPr>
      <w:r w:rsidRPr="00AB3CA5">
        <w:t xml:space="preserve">написать минималистичный </w:t>
      </w:r>
      <w:proofErr w:type="spellStart"/>
      <w:r w:rsidRPr="00AB3CA5">
        <w:t>агентный</w:t>
      </w:r>
      <w:proofErr w:type="spellEnd"/>
      <w:r w:rsidRPr="00AB3CA5">
        <w:t xml:space="preserve"> цикл самостоятельно (цикл «модель предлагает действие → код выполняет действие → результат возвращается модели»), если это лучше соответствует задаче и позволяет глубже продемонстрировать понимание архитектурных паттернов.</w:t>
      </w:r>
    </w:p>
    <w:p w14:paraId="4FC80728" w14:textId="77777777" w:rsidR="00AB3CA5" w:rsidRPr="00AB3CA5" w:rsidRDefault="00AB3CA5" w:rsidP="00AB3CA5">
      <w:r w:rsidRPr="00AB3CA5">
        <w:rPr>
          <w:b/>
          <w:bCs/>
        </w:rPr>
        <w:t>Критерий выбора между «готовым фреймворком» и «своим циклом».</w:t>
      </w:r>
      <w:r w:rsidRPr="00AB3CA5">
        <w:t> Готовый фреймворк экономит время разработки, но скрывает внутреннюю механику — что снижает вашу способность объяснить комиссии, </w:t>
      </w:r>
      <w:r w:rsidRPr="00AB3CA5">
        <w:rPr>
          <w:i/>
          <w:iCs/>
        </w:rPr>
        <w:t>как именно</w:t>
      </w:r>
      <w:r w:rsidRPr="00AB3CA5">
        <w:t> работает политика остановки и обработка ошибок. Написание минимального цикла самостоятельно требует больше времени, но даёт полный контроль и понимание — что прямо соответствует формулировке дескриптора D5. Обоснуйте выбор письменно в /</w:t>
      </w:r>
      <w:proofErr w:type="spellStart"/>
      <w:r w:rsidRPr="00AB3CA5">
        <w:t>infra</w:t>
      </w:r>
      <w:proofErr w:type="spellEnd"/>
      <w:r w:rsidRPr="00AB3CA5">
        <w:t>/stack.md.</w:t>
      </w:r>
    </w:p>
    <w:p w14:paraId="47C75835" w14:textId="77777777" w:rsidR="00AB3CA5" w:rsidRPr="00AB3CA5" w:rsidRDefault="00AB3CA5" w:rsidP="00AB3CA5">
      <w:r w:rsidRPr="00AB3CA5">
        <w:pict w14:anchorId="23B5C51B">
          <v:rect id="_x0000_i1031" style="width:0;height:0" o:hralign="center" o:hrstd="t" o:hr="t" fillcolor="#a0a0a0" stroked="f"/>
        </w:pict>
      </w:r>
    </w:p>
    <w:p w14:paraId="458FB874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4.3. Структура репозитория</w:t>
      </w:r>
    </w:p>
    <w:p w14:paraId="35A413C1" w14:textId="77777777" w:rsidR="00AB3CA5" w:rsidRPr="00AB3CA5" w:rsidRDefault="00AB3CA5" w:rsidP="00AB3CA5">
      <w:r w:rsidRPr="00AB3CA5">
        <w:rPr>
          <w:b/>
          <w:bCs/>
        </w:rPr>
        <w:t>Зачем нужна фиксированная структура.</w:t>
      </w:r>
      <w:r w:rsidRPr="00AB3CA5">
        <w:t> Как объясняется в философии ЛР 1.2, структура, заданная в первую неделю, определяет качество совместной работы на весь курс. Переструктурировать репозиторий на десятой неделе, когда в нём уже переплетены код трёх участников команды, практически невозможно без потерь.</w:t>
      </w:r>
    </w:p>
    <w:p w14:paraId="7296B63E" w14:textId="77777777" w:rsidR="00AB3CA5" w:rsidRPr="00AB3CA5" w:rsidRDefault="00AB3CA5" w:rsidP="00AB3CA5">
      <w:r w:rsidRPr="00AB3CA5">
        <w:rPr>
          <w:b/>
          <w:bCs/>
        </w:rPr>
        <w:t>Обязательная структура директорий:</w:t>
      </w:r>
    </w:p>
    <w:p w14:paraId="10BA2D9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project-root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</w:t>
      </w:r>
    </w:p>
    <w:p w14:paraId="5174B54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specs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/              # SDD-спецификации (ЛР 1.3),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версионируются</w:t>
      </w:r>
      <w:proofErr w:type="spellEnd"/>
    </w:p>
    <w:p w14:paraId="055C3FF1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prompts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/            # системные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промпты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, шаблоны запросов к моделям и агентам</w:t>
      </w:r>
    </w:p>
    <w:p w14:paraId="3F0DA26B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infra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/              # инфраструктурный код: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llm_client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, конфигурация, stack.md</w:t>
      </w:r>
    </w:p>
    <w:p w14:paraId="091CC09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│   └── stack.md        # обязательный документ, см. раздел 5</w:t>
      </w:r>
    </w:p>
    <w:p w14:paraId="2F15DD11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src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                # исходный код продукта</w:t>
      </w:r>
    </w:p>
    <w:p w14:paraId="74CE9815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lastRenderedPageBreak/>
        <w:t xml:space="preserve">│   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data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           # компоненты уровня «данные»</w:t>
      </w:r>
    </w:p>
    <w:p w14:paraId="34AD65B3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│   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model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          # компоненты уровня «модель» (агенты, обёртки LLM)</w:t>
      </w:r>
    </w:p>
    <w:p w14:paraId="7B235878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│   └──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service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        # компоненты уровня «сервис» (API, CLI, интеграции)</w:t>
      </w:r>
    </w:p>
    <w:p w14:paraId="1605E8A2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tests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/              # тесты и таблица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трассируемости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(ЛР 2.1)</w:t>
      </w:r>
    </w:p>
    <w:p w14:paraId="7BBA5E33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├──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security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/           # отчёты об атаках,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guardrails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,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форензика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(ЛР 2.2-2.4)</w:t>
      </w:r>
    </w:p>
    <w:p w14:paraId="37BCB214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├─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─ .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github</w:t>
      </w:r>
      <w:proofErr w:type="spellEnd"/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workflows</w:t>
      </w:r>
      <w:proofErr w:type="spellEnd"/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/  #</w:t>
      </w:r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(или аналог CI/CD-системы) конвейер автоматических проверок</w:t>
      </w:r>
    </w:p>
    <w:p w14:paraId="5D08844D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├─</w:t>
      </w:r>
      <w:proofErr w:type="gram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─ .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gitignore</w:t>
      </w:r>
      <w:proofErr w:type="spellEnd"/>
      <w:proofErr w:type="gram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     # обязательно исключает секреты</w:t>
      </w:r>
    </w:p>
    <w:p w14:paraId="2AC8726A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└── README.md           # инструкция воспроизведения окружения сторонним человеком</w:t>
      </w:r>
    </w:p>
    <w:p w14:paraId="6F478A90" w14:textId="77777777" w:rsidR="00AB3CA5" w:rsidRPr="00AB3CA5" w:rsidRDefault="00AB3CA5" w:rsidP="00AB3CA5">
      <w:r w:rsidRPr="00AB3CA5">
        <w:t>Эта структура не является произвольной рекомендацией — соответствие ей прямо проверяется в чек-листе приёмки ЛР 1.2 и используется без изменений всеми последующими лабораторными работами. Названия директорий верхнего уровня менять нельзя (иначе нарушится сопоставимость проектов разных команд), но внутреннее наполнение каждой директории (</w:t>
      </w:r>
      <w:proofErr w:type="spellStart"/>
      <w:r w:rsidRPr="00AB3CA5">
        <w:t>data</w:t>
      </w:r>
      <w:proofErr w:type="spellEnd"/>
      <w:r w:rsidRPr="00AB3CA5">
        <w:t>/, </w:t>
      </w:r>
      <w:proofErr w:type="spellStart"/>
      <w:r w:rsidRPr="00AB3CA5">
        <w:t>model</w:t>
      </w:r>
      <w:proofErr w:type="spellEnd"/>
      <w:r w:rsidRPr="00AB3CA5">
        <w:t>/, </w:t>
      </w:r>
      <w:proofErr w:type="spellStart"/>
      <w:r w:rsidRPr="00AB3CA5">
        <w:t>service</w:t>
      </w:r>
      <w:proofErr w:type="spellEnd"/>
      <w:r w:rsidRPr="00AB3CA5">
        <w:t>/) вы формируете в соответствии со своей архитектурой.</w:t>
      </w:r>
    </w:p>
    <w:p w14:paraId="269BA578" w14:textId="77777777" w:rsidR="00AB3CA5" w:rsidRPr="00AB3CA5" w:rsidRDefault="00AB3CA5" w:rsidP="00AB3CA5">
      <w:r w:rsidRPr="00AB3CA5">
        <w:pict w14:anchorId="0F57603F">
          <v:rect id="_x0000_i1032" style="width:0;height:0" o:hralign="center" o:hrstd="t" o:hr="t" fillcolor="#a0a0a0" stroked="f"/>
        </w:pict>
      </w:r>
    </w:p>
    <w:p w14:paraId="3C27C516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4.4. Управление секретами</w:t>
      </w:r>
    </w:p>
    <w:p w14:paraId="5CC0A453" w14:textId="77777777" w:rsidR="00AB3CA5" w:rsidRPr="00AB3CA5" w:rsidRDefault="00AB3CA5" w:rsidP="00AB3CA5">
      <w:r w:rsidRPr="00AB3CA5">
        <w:rPr>
          <w:b/>
          <w:bCs/>
        </w:rPr>
        <w:t>Зачем это критично.</w:t>
      </w:r>
      <w:r w:rsidRPr="00AB3CA5">
        <w:t xml:space="preserve"> Утечка API-ключа — не абстрактная угроза из лекции 2.2, а реальная и частая техническая авария: если ключ попадает в публичный </w:t>
      </w:r>
      <w:proofErr w:type="spellStart"/>
      <w:r w:rsidRPr="00AB3CA5">
        <w:t>git</w:t>
      </w:r>
      <w:proofErr w:type="spellEnd"/>
      <w:r w:rsidRPr="00AB3CA5">
        <w:t>-репозиторий, его могут обнаружить автоматические сканеры за считанные минуты и использовать не по назначению, что приведёт к исчерпанию вашего платёжного лимита или блокировке аккаунта до конца семестра.</w:t>
      </w:r>
    </w:p>
    <w:p w14:paraId="656CDAFE" w14:textId="77777777" w:rsidR="00AB3CA5" w:rsidRPr="00AB3CA5" w:rsidRDefault="00AB3CA5" w:rsidP="00AB3CA5">
      <w:r w:rsidRPr="00AB3CA5">
        <w:rPr>
          <w:b/>
          <w:bCs/>
        </w:rPr>
        <w:t>Обязательный контракт:</w:t>
      </w:r>
    </w:p>
    <w:p w14:paraId="1C1A301F" w14:textId="77777777" w:rsidR="00AB3CA5" w:rsidRPr="00AB3CA5" w:rsidRDefault="00AB3CA5" w:rsidP="00AB3CA5">
      <w:pPr>
        <w:numPr>
          <w:ilvl w:val="0"/>
          <w:numId w:val="8"/>
        </w:numPr>
      </w:pPr>
      <w:r w:rsidRPr="00AB3CA5">
        <w:t>Ни один секрет (ключ API, пароль, токен доступа) не должен присутствовать в исходном коде в виде текстового литерала.</w:t>
      </w:r>
    </w:p>
    <w:p w14:paraId="33B4D3AE" w14:textId="77777777" w:rsidR="00AB3CA5" w:rsidRPr="00AB3CA5" w:rsidRDefault="00AB3CA5" w:rsidP="00AB3CA5">
      <w:pPr>
        <w:numPr>
          <w:ilvl w:val="0"/>
          <w:numId w:val="8"/>
        </w:numPr>
      </w:pPr>
      <w:r w:rsidRPr="00AB3CA5">
        <w:t>Секреты передаются в приложение через переменные окружения (</w:t>
      </w:r>
      <w:proofErr w:type="gramStart"/>
      <w:r w:rsidRPr="00AB3CA5">
        <w:t>файл .</w:t>
      </w:r>
      <w:proofErr w:type="spellStart"/>
      <w:r w:rsidRPr="00AB3CA5">
        <w:t>env</w:t>
      </w:r>
      <w:proofErr w:type="spellEnd"/>
      <w:proofErr w:type="gramEnd"/>
      <w:r w:rsidRPr="00AB3CA5">
        <w:t xml:space="preserve">, не попадающий в </w:t>
      </w:r>
      <w:proofErr w:type="spellStart"/>
      <w:r w:rsidRPr="00AB3CA5">
        <w:t>git</w:t>
      </w:r>
      <w:proofErr w:type="spellEnd"/>
      <w:r w:rsidRPr="00AB3CA5">
        <w:t>) либо через специализированное хранилище секретов, если вы решите его использовать.</w:t>
      </w:r>
    </w:p>
    <w:p w14:paraId="3B297973" w14:textId="77777777" w:rsidR="00AB3CA5" w:rsidRPr="00AB3CA5" w:rsidRDefault="00AB3CA5" w:rsidP="00AB3CA5">
      <w:pPr>
        <w:numPr>
          <w:ilvl w:val="0"/>
          <w:numId w:val="8"/>
        </w:numPr>
      </w:pPr>
      <w:proofErr w:type="gramStart"/>
      <w:r w:rsidRPr="00AB3CA5">
        <w:t>Файл .</w:t>
      </w:r>
      <w:proofErr w:type="spellStart"/>
      <w:r w:rsidRPr="00AB3CA5">
        <w:t>gitignore</w:t>
      </w:r>
      <w:proofErr w:type="spellEnd"/>
      <w:proofErr w:type="gramEnd"/>
      <w:r w:rsidRPr="00AB3CA5">
        <w:t> обязан с первого коммита исключать файлы с секретами.</w:t>
      </w:r>
    </w:p>
    <w:p w14:paraId="4125164E" w14:textId="77777777" w:rsidR="00AB3CA5" w:rsidRPr="00AB3CA5" w:rsidRDefault="00AB3CA5" w:rsidP="00AB3CA5">
      <w:pPr>
        <w:numPr>
          <w:ilvl w:val="0"/>
          <w:numId w:val="8"/>
        </w:numPr>
      </w:pPr>
      <w:r w:rsidRPr="00AB3CA5">
        <w:t>Если секрет всё же случайно попал в историю коммитов — недостаточно удалить его из последнего коммита: требуется либо переписать историю (</w:t>
      </w:r>
      <w:proofErr w:type="spellStart"/>
      <w:r w:rsidRPr="00AB3CA5">
        <w:t>git</w:t>
      </w:r>
      <w:proofErr w:type="spellEnd"/>
      <w:r w:rsidRPr="00AB3CA5">
        <w:t xml:space="preserve"> </w:t>
      </w:r>
      <w:proofErr w:type="spellStart"/>
      <w:r w:rsidRPr="00AB3CA5">
        <w:t>filter-repo</w:t>
      </w:r>
      <w:proofErr w:type="spellEnd"/>
      <w:r w:rsidRPr="00AB3CA5">
        <w:t> или аналог), либо считать ключ скомпрометированным и немедленно перевыпустить его у провайдера.</w:t>
      </w:r>
    </w:p>
    <w:p w14:paraId="46D58CE5" w14:textId="77777777" w:rsidR="00AB3CA5" w:rsidRPr="00AB3CA5" w:rsidRDefault="00AB3CA5" w:rsidP="00AB3CA5">
      <w:r w:rsidRPr="00AB3CA5">
        <w:rPr>
          <w:b/>
          <w:bCs/>
        </w:rPr>
        <w:t>Практическая рекомендация.</w:t>
      </w:r>
      <w:r w:rsidRPr="00AB3CA5">
        <w:t xml:space="preserve"> Заведите </w:t>
      </w:r>
      <w:proofErr w:type="gramStart"/>
      <w:r w:rsidRPr="00AB3CA5">
        <w:t>файл .</w:t>
      </w:r>
      <w:proofErr w:type="spellStart"/>
      <w:r w:rsidRPr="00AB3CA5">
        <w:t>env</w:t>
      </w:r>
      <w:proofErr w:type="gramEnd"/>
      <w:r w:rsidRPr="00AB3CA5">
        <w:t>.example</w:t>
      </w:r>
      <w:proofErr w:type="spellEnd"/>
      <w:r w:rsidRPr="00AB3CA5">
        <w:t xml:space="preserve"> (без реальных значений, только имена переменных) и </w:t>
      </w:r>
      <w:proofErr w:type="spellStart"/>
      <w:r w:rsidRPr="00AB3CA5">
        <w:t>закоммитьте</w:t>
      </w:r>
      <w:proofErr w:type="spellEnd"/>
      <w:r w:rsidRPr="00AB3CA5">
        <w:t xml:space="preserve"> именно его — это позволит любому члену команды или комиссии понять, какие переменные окружения нужны для запуска проекта, не раскрывая ни одного реального значения.</w:t>
      </w:r>
    </w:p>
    <w:p w14:paraId="098B0FE0" w14:textId="77777777" w:rsidR="00AB3CA5" w:rsidRPr="00AB3CA5" w:rsidRDefault="00AB3CA5" w:rsidP="00AB3CA5">
      <w:r w:rsidRPr="00AB3CA5">
        <w:pict w14:anchorId="261416A6">
          <v:rect id="_x0000_i1033" style="width:0;height:0" o:hralign="center" o:hrstd="t" o:hr="t" fillcolor="#a0a0a0" stroked="f"/>
        </w:pict>
      </w:r>
    </w:p>
    <w:p w14:paraId="36ECC052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4.5. CI/CD конвейер</w:t>
      </w:r>
    </w:p>
    <w:p w14:paraId="339AC941" w14:textId="77777777" w:rsidR="00AB3CA5" w:rsidRPr="00AB3CA5" w:rsidRDefault="00AB3CA5" w:rsidP="00AB3CA5">
      <w:r w:rsidRPr="00AB3CA5">
        <w:rPr>
          <w:b/>
          <w:bCs/>
        </w:rPr>
        <w:t>Зачем нужен именно здесь.</w:t>
      </w:r>
      <w:r w:rsidRPr="00AB3CA5">
        <w:t> CI/CD (непрерывная интеграция/поставка) — не факультативное украшение проекта, а обязательный элемент AI PDLC, автоматически подтверждающий, что изменения, вносимые (в том числе агентом), не ломают систему. Без CI/CD тестовый контур ЛР 2.1 не имеет практического смысла — тесты, которые никто не запускает автоматически, быстро перестают запускаться вообще.</w:t>
      </w:r>
    </w:p>
    <w:p w14:paraId="542796AF" w14:textId="77777777" w:rsidR="00AB3CA5" w:rsidRPr="00AB3CA5" w:rsidRDefault="00AB3CA5" w:rsidP="00AB3CA5">
      <w:r w:rsidRPr="00AB3CA5">
        <w:rPr>
          <w:b/>
          <w:bCs/>
        </w:rPr>
        <w:t>Обязательный контракт:</w:t>
      </w:r>
    </w:p>
    <w:p w14:paraId="0DCC89C6" w14:textId="77777777" w:rsidR="00AB3CA5" w:rsidRPr="00AB3CA5" w:rsidRDefault="00AB3CA5" w:rsidP="00AB3CA5">
      <w:pPr>
        <w:numPr>
          <w:ilvl w:val="0"/>
          <w:numId w:val="9"/>
        </w:numPr>
      </w:pPr>
      <w:r w:rsidRPr="00AB3CA5">
        <w:t>Минимум один автоматический процесс (</w:t>
      </w:r>
      <w:proofErr w:type="spellStart"/>
      <w:r w:rsidRPr="00AB3CA5">
        <w:t>job</w:t>
      </w:r>
      <w:proofErr w:type="spellEnd"/>
      <w:r w:rsidRPr="00AB3CA5">
        <w:t>), запускающийся при каждом изменении в основной ветке репозитория.</w:t>
      </w:r>
    </w:p>
    <w:p w14:paraId="7ACE2E5E" w14:textId="77777777" w:rsidR="00AB3CA5" w:rsidRPr="00AB3CA5" w:rsidRDefault="00AB3CA5" w:rsidP="00AB3CA5">
      <w:pPr>
        <w:numPr>
          <w:ilvl w:val="0"/>
          <w:numId w:val="9"/>
        </w:numPr>
      </w:pPr>
      <w:r w:rsidRPr="00AB3CA5">
        <w:lastRenderedPageBreak/>
        <w:t>Конвейер обязан реально прерывать процесс (возвращать ненулевой код завершения) при провале хотя бы одного теста — это будет намеренно проверено на ЛР 2.1.</w:t>
      </w:r>
    </w:p>
    <w:p w14:paraId="52D5CA40" w14:textId="77777777" w:rsidR="00AB3CA5" w:rsidRPr="00AB3CA5" w:rsidRDefault="00AB3CA5" w:rsidP="00AB3CA5">
      <w:pPr>
        <w:numPr>
          <w:ilvl w:val="0"/>
          <w:numId w:val="9"/>
        </w:numPr>
      </w:pPr>
      <w:r w:rsidRPr="00AB3CA5">
        <w:t xml:space="preserve">Конвейер должен быть воспроизводим сторонним человеком: любой человек, </w:t>
      </w:r>
      <w:proofErr w:type="spellStart"/>
      <w:r w:rsidRPr="00AB3CA5">
        <w:t>склонировавший</w:t>
      </w:r>
      <w:proofErr w:type="spellEnd"/>
      <w:r w:rsidRPr="00AB3CA5">
        <w:t xml:space="preserve"> ваш репозиторий и следующий инструкции README, должен суметь запустить его локально или увидеть его результат в системе CI без обращения к автору за разъяснениями.</w:t>
      </w:r>
    </w:p>
    <w:p w14:paraId="6EBCEE10" w14:textId="77777777" w:rsidR="00AB3CA5" w:rsidRPr="00AB3CA5" w:rsidRDefault="00AB3CA5" w:rsidP="00AB3CA5">
      <w:r w:rsidRPr="00AB3CA5">
        <w:rPr>
          <w:b/>
          <w:bCs/>
        </w:rPr>
        <w:t>Свобода выбора.</w:t>
      </w:r>
      <w:r w:rsidRPr="00AB3CA5">
        <w:t> Подойдёт любая система CI/CD, интегрированная с выбранной вами платформой хостинга репозитория (</w:t>
      </w:r>
      <w:proofErr w:type="spellStart"/>
      <w:r w:rsidRPr="00AB3CA5">
        <w:t>GitHub</w:t>
      </w:r>
      <w:proofErr w:type="spellEnd"/>
      <w:r w:rsidRPr="00AB3CA5">
        <w:t xml:space="preserve"> </w:t>
      </w:r>
      <w:proofErr w:type="spellStart"/>
      <w:r w:rsidRPr="00AB3CA5">
        <w:t>Actions</w:t>
      </w:r>
      <w:proofErr w:type="spellEnd"/>
      <w:r w:rsidRPr="00AB3CA5">
        <w:t xml:space="preserve">, </w:t>
      </w:r>
      <w:proofErr w:type="spellStart"/>
      <w:r w:rsidRPr="00AB3CA5">
        <w:t>GitLab</w:t>
      </w:r>
      <w:proofErr w:type="spellEnd"/>
      <w:r w:rsidRPr="00AB3CA5">
        <w:t xml:space="preserve"> CI и аналоги). Выбор здесь в наименьшей степени критичен архитектурно — сосредоточьтесь на содержании конвейера (что именно он проверяет), а не на выборе платформы.</w:t>
      </w:r>
    </w:p>
    <w:p w14:paraId="6105BC78" w14:textId="77777777" w:rsidR="00AB3CA5" w:rsidRPr="00AB3CA5" w:rsidRDefault="00AB3CA5" w:rsidP="00AB3CA5">
      <w:r w:rsidRPr="00AB3CA5">
        <w:pict w14:anchorId="6BB595E6">
          <v:rect id="_x0000_i1034" style="width:0;height:0" o:hralign="center" o:hrstd="t" o:hr="t" fillcolor="#a0a0a0" stroked="f"/>
        </w:pict>
      </w:r>
    </w:p>
    <w:p w14:paraId="341C2DB9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4.6. Наблюдаемость: логирование действий и учёт стоимости</w:t>
      </w:r>
    </w:p>
    <w:p w14:paraId="3812DBCA" w14:textId="77777777" w:rsidR="00AB3CA5" w:rsidRPr="00AB3CA5" w:rsidRDefault="00AB3CA5" w:rsidP="00AB3CA5">
      <w:r w:rsidRPr="00AB3CA5">
        <w:rPr>
          <w:b/>
          <w:bCs/>
        </w:rPr>
        <w:t>Зачем это нужно с первого дня, а не «когда понадобится».</w:t>
      </w:r>
      <w:r w:rsidRPr="00AB3CA5">
        <w:t xml:space="preserve"> Текущая аттестация 1 прямо требует анализа затрат ресурсов (время, токены). Если вы не начнёте </w:t>
      </w:r>
      <w:proofErr w:type="spellStart"/>
      <w:r w:rsidRPr="00AB3CA5">
        <w:t>логировать</w:t>
      </w:r>
      <w:proofErr w:type="spellEnd"/>
      <w:r w:rsidRPr="00AB3CA5">
        <w:t xml:space="preserve"> расход токенов с первого вызова модели в ЛР 1.2, у вас просто не будет данных для этого анализа — восстановить их задним числом невозможно. Аналогично: </w:t>
      </w:r>
      <w:proofErr w:type="spellStart"/>
      <w:r w:rsidRPr="00AB3CA5">
        <w:t>форензический</w:t>
      </w:r>
      <w:proofErr w:type="spellEnd"/>
      <w:r w:rsidRPr="00AB3CA5">
        <w:t xml:space="preserve"> разбор атаки на ЛР 2.3 требует логов, снятых </w:t>
      </w:r>
      <w:r w:rsidRPr="00AB3CA5">
        <w:rPr>
          <w:i/>
          <w:iCs/>
        </w:rPr>
        <w:t>до</w:t>
      </w:r>
      <w:r w:rsidRPr="00AB3CA5">
        <w:t> внедрения защиты; если логирования не было, разбор превращается в пересказ по памяти, а не в доказательный анализ.</w:t>
      </w:r>
    </w:p>
    <w:p w14:paraId="46869618" w14:textId="77777777" w:rsidR="00AB3CA5" w:rsidRPr="00AB3CA5" w:rsidRDefault="00AB3CA5" w:rsidP="00AB3CA5">
      <w:r w:rsidRPr="00AB3CA5">
        <w:rPr>
          <w:b/>
          <w:bCs/>
        </w:rPr>
        <w:t>Обязательный контракт:</w:t>
      </w:r>
    </w:p>
    <w:p w14:paraId="3438FC06" w14:textId="77777777" w:rsidR="00AB3CA5" w:rsidRPr="00AB3CA5" w:rsidRDefault="00AB3CA5" w:rsidP="00AB3CA5">
      <w:pPr>
        <w:numPr>
          <w:ilvl w:val="0"/>
          <w:numId w:val="10"/>
        </w:numPr>
      </w:pPr>
      <w:r w:rsidRPr="00AB3CA5">
        <w:t xml:space="preserve">Каждый вызов модели </w:t>
      </w:r>
      <w:proofErr w:type="spellStart"/>
      <w:r w:rsidRPr="00AB3CA5">
        <w:t>логируется</w:t>
      </w:r>
      <w:proofErr w:type="spellEnd"/>
      <w:r w:rsidRPr="00AB3CA5">
        <w:t xml:space="preserve"> с фиксацией: временной метки, количества входных и выходных токенов, приблизительной стоимости (по действующим тарифам провайдера или условной внутренней метрике для локальных моделей), идентификатора вызывающего компонента.</w:t>
      </w:r>
    </w:p>
    <w:p w14:paraId="09293BD6" w14:textId="77777777" w:rsidR="00AB3CA5" w:rsidRPr="00AB3CA5" w:rsidRDefault="00AB3CA5" w:rsidP="00AB3CA5">
      <w:pPr>
        <w:numPr>
          <w:ilvl w:val="0"/>
          <w:numId w:val="10"/>
        </w:numPr>
      </w:pPr>
      <w:r w:rsidRPr="00AB3CA5">
        <w:t xml:space="preserve">Каждый шаг работы агента </w:t>
      </w:r>
      <w:proofErr w:type="spellStart"/>
      <w:r w:rsidRPr="00AB3CA5">
        <w:t>логируется</w:t>
      </w:r>
      <w:proofErr w:type="spellEnd"/>
      <w:r w:rsidRPr="00AB3CA5">
        <w:t xml:space="preserve"> в структурированном формате (например, JSON-строка на событие), позволяющем впоследствии восстановить полную хронологию (это прямое требование ЛР 2.3).</w:t>
      </w:r>
    </w:p>
    <w:p w14:paraId="0DE9496D" w14:textId="77777777" w:rsidR="00AB3CA5" w:rsidRPr="00AB3CA5" w:rsidRDefault="00AB3CA5" w:rsidP="00AB3CA5">
      <w:pPr>
        <w:numPr>
          <w:ilvl w:val="0"/>
          <w:numId w:val="10"/>
        </w:numPr>
      </w:pPr>
      <w:r w:rsidRPr="00AB3CA5">
        <w:t>Логи не должны содержать секретов (ключей API) в открытом виде — это частая, но грубая ошибка, обесценивающая работу над слоем 4.4.</w:t>
      </w:r>
    </w:p>
    <w:p w14:paraId="49B2956B" w14:textId="77777777" w:rsidR="00AB3CA5" w:rsidRPr="00AB3CA5" w:rsidRDefault="00AB3CA5" w:rsidP="00AB3CA5">
      <w:r w:rsidRPr="00AB3CA5">
        <w:rPr>
          <w:b/>
          <w:bCs/>
        </w:rPr>
        <w:t>Минимальный пример структурированной записи лога:</w:t>
      </w:r>
    </w:p>
    <w:p w14:paraId="34459512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{</w:t>
      </w:r>
    </w:p>
    <w:p w14:paraId="6C7498E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"timestamp"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"2025-03-14T10:22:31Z"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501B773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"component"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agent.code</w:t>
      </w:r>
      <w:proofErr w:type="gram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_reviewer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48B95EF5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"event"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tool_call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0A7CBF04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"tool"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read_file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6EB8A00B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"arguments"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: {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"path"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</w:t>
      </w:r>
      <w:proofErr w:type="spellStart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src</w:t>
      </w:r>
      <w:proofErr w:type="spellEnd"/>
      <w:r w:rsidRPr="00AB3CA5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/service/api.py"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},</w:t>
      </w:r>
    </w:p>
    <w:p w14:paraId="3BE0AA8D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tokens</w:t>
      </w:r>
      <w:proofErr w:type="gram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_in</w:t>
      </w:r>
      <w:proofErr w:type="spell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812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34FBB412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tokens</w:t>
      </w:r>
      <w:proofErr w:type="gram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_out</w:t>
      </w:r>
      <w:proofErr w:type="spell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45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3737F001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 "</w:t>
      </w:r>
      <w:proofErr w:type="spellStart"/>
      <w:proofErr w:type="gramStart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estimated</w:t>
      </w:r>
      <w:proofErr w:type="gram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_cost_usd</w:t>
      </w:r>
      <w:proofErr w:type="spellEnd"/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"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r w:rsidRPr="00AB3CA5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0.0021</w:t>
      </w:r>
    </w:p>
    <w:p w14:paraId="77FF2B8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}</w:t>
      </w:r>
    </w:p>
    <w:p w14:paraId="315AB8B7" w14:textId="77777777" w:rsidR="00AB3CA5" w:rsidRPr="00AB3CA5" w:rsidRDefault="00AB3CA5" w:rsidP="00AB3CA5">
      <w:r w:rsidRPr="00AB3CA5">
        <w:t xml:space="preserve">Такой формат впоследствии напрямую используется в отчёте об атаке (ЛР 2.2) и </w:t>
      </w:r>
      <w:proofErr w:type="spellStart"/>
      <w:r w:rsidRPr="00AB3CA5">
        <w:t>форензическом</w:t>
      </w:r>
      <w:proofErr w:type="spellEnd"/>
      <w:r w:rsidRPr="00AB3CA5">
        <w:t xml:space="preserve"> отчёте (ЛР 2.3) — не изобретайте формат заново на каждой лабораторной, продумайте его один раз здесь, на этапе инфраструктуры.</w:t>
      </w:r>
    </w:p>
    <w:p w14:paraId="006CFFD4" w14:textId="77777777" w:rsidR="00AB3CA5" w:rsidRPr="00AB3CA5" w:rsidRDefault="00AB3CA5" w:rsidP="00AB3CA5">
      <w:r w:rsidRPr="00AB3CA5">
        <w:pict w14:anchorId="30449037">
          <v:rect id="_x0000_i1035" style="width:0;height:0" o:hralign="center" o:hrstd="t" o:hr="t" fillcolor="#a0a0a0" stroked="f"/>
        </w:pict>
      </w:r>
    </w:p>
    <w:p w14:paraId="709F1618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5. Артефакт </w:t>
      </w:r>
      <w:r w:rsidRPr="00AB3CA5">
        <w:t>/infra/stack.md</w:t>
      </w:r>
    </w:p>
    <w:p w14:paraId="221F8BC3" w14:textId="77777777" w:rsidR="00AB3CA5" w:rsidRPr="00AB3CA5" w:rsidRDefault="00AB3CA5" w:rsidP="00AB3CA5">
      <w:r w:rsidRPr="00AB3CA5">
        <w:lastRenderedPageBreak/>
        <w:t>Это центральный документ инфраструктурного слоя проекта — единственное место, где явно, письменно зафиксировано, </w:t>
      </w:r>
      <w:r w:rsidRPr="00AB3CA5">
        <w:rPr>
          <w:i/>
          <w:iCs/>
        </w:rPr>
        <w:t>что</w:t>
      </w:r>
      <w:r w:rsidRPr="00AB3CA5">
        <w:t> выбрано на каждом слое и </w:t>
      </w:r>
      <w:r w:rsidRPr="00AB3CA5">
        <w:rPr>
          <w:i/>
          <w:iCs/>
        </w:rPr>
        <w:t>почему</w:t>
      </w:r>
      <w:r w:rsidRPr="00AB3CA5">
        <w:t>. Именно этот файл проверяется преподавателем при возникновении вопросов к архитектуре и именно на него вы будете ссылаться при обосновании решений на итоговой защите (компетенция D2 — «умеет выбирать и обосновывать технологический стек»).</w:t>
      </w:r>
    </w:p>
    <w:p w14:paraId="2F416C37" w14:textId="77777777" w:rsidR="00AB3CA5" w:rsidRPr="00AB3CA5" w:rsidRDefault="00AB3CA5" w:rsidP="00AB3CA5">
      <w:r w:rsidRPr="00AB3CA5">
        <w:rPr>
          <w:b/>
          <w:bCs/>
        </w:rPr>
        <w:t>Правило ведения.</w:t>
      </w:r>
      <w:r w:rsidRPr="00AB3CA5">
        <w:t> Файл обновляется </w:t>
      </w:r>
      <w:r w:rsidRPr="00AB3CA5">
        <w:rPr>
          <w:b/>
          <w:bCs/>
        </w:rPr>
        <w:t>каждый раз</w:t>
      </w:r>
      <w:r w:rsidRPr="00AB3CA5">
        <w:t>, когда меняется инструмент на каком-либо слое — не постфактум перед сдачей, а сразу после принятия решения. Устаревший stack.md, не соответствующий фактическому состоянию репозитория, расценивается как нарушение чек-листа приёмки.</w:t>
      </w:r>
    </w:p>
    <w:p w14:paraId="7BE1528B" w14:textId="77777777" w:rsidR="00AB3CA5" w:rsidRPr="00AB3CA5" w:rsidRDefault="00AB3CA5" w:rsidP="00AB3CA5">
      <w:r w:rsidRPr="00AB3CA5">
        <w:rPr>
          <w:b/>
          <w:bCs/>
        </w:rPr>
        <w:t>Шаблон:</w:t>
      </w:r>
    </w:p>
    <w:p w14:paraId="15C4126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 Технологический стек проекта «Название»</w:t>
      </w:r>
    </w:p>
    <w:p w14:paraId="1E0367D8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03B37C33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1. Доступ к модели</w:t>
      </w:r>
    </w:p>
    <w:p w14:paraId="17B062E2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Выбрано: [конкретный провайдер/способ запуска]</w:t>
      </w:r>
    </w:p>
    <w:p w14:paraId="64CE2DF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Обоснование (2–3 предложения): почему выбран именно этот вариант из</w:t>
      </w:r>
    </w:p>
    <w:p w14:paraId="54C69A4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рассмотренных альтернатив, с учётом критериев доступности, стоимости,</w:t>
      </w:r>
    </w:p>
    <w:p w14:paraId="621A4494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соответствия контракту </w:t>
      </w:r>
      <w:proofErr w:type="spellStart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chat-completions</w:t>
      </w:r>
      <w:proofErr w:type="spellEnd"/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.</w:t>
      </w:r>
    </w:p>
    <w:p w14:paraId="24C5BBFB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Дата последнего изменения: ...</w:t>
      </w:r>
    </w:p>
    <w:p w14:paraId="50C95A55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579B5A06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## 2. </w:t>
      </w:r>
      <w:proofErr w:type="spellStart"/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Агентный</w:t>
      </w:r>
      <w:proofErr w:type="spellEnd"/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 xml:space="preserve"> фреймворк</w:t>
      </w:r>
    </w:p>
    <w:p w14:paraId="7DD98EA3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Выбрано: ...</w:t>
      </w:r>
    </w:p>
    <w:p w14:paraId="1E420A1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Обоснование: ...</w:t>
      </w:r>
    </w:p>
    <w:p w14:paraId="6689C608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4E7F0B2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3. CI/CD</w:t>
      </w:r>
    </w:p>
    <w:p w14:paraId="7ADBC6B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Выбрано: ...</w:t>
      </w:r>
    </w:p>
    <w:p w14:paraId="5C6405E4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Обоснование: ...</w:t>
      </w:r>
    </w:p>
    <w:p w14:paraId="0442F5BE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7DA1B72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4. Хранилище секретов</w:t>
      </w:r>
    </w:p>
    <w:p w14:paraId="255B9857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Выбрано: ...</w:t>
      </w:r>
    </w:p>
    <w:p w14:paraId="45F016B9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Обоснование: ...</w:t>
      </w:r>
    </w:p>
    <w:p w14:paraId="26A49E3C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14573446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5. Наблюдаемость/логирование</w:t>
      </w:r>
    </w:p>
    <w:p w14:paraId="707D180D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Выбрано: ...</w:t>
      </w:r>
    </w:p>
    <w:p w14:paraId="0A109486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-</w:t>
      </w: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Обоснование: ...</w:t>
      </w:r>
    </w:p>
    <w:p w14:paraId="391E9E70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</w:p>
    <w:p w14:paraId="66B10CA5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b/>
          <w:bCs/>
          <w:color w:val="005CC5"/>
          <w:sz w:val="17"/>
          <w:szCs w:val="17"/>
          <w:bdr w:val="single" w:sz="2" w:space="0" w:color="E5E7EB" w:frame="1"/>
          <w:lang w:eastAsia="ru-RU"/>
        </w:rPr>
        <w:t>## История изменений стека</w:t>
      </w:r>
    </w:p>
    <w:p w14:paraId="313F0D9A" w14:textId="77777777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 Дата | Слой | Было | Стало | Причина замены |</w:t>
      </w:r>
    </w:p>
    <w:p w14:paraId="5AF9A9DB" w14:textId="11EC5828" w:rsidR="00AB3CA5" w:rsidRPr="00AB3CA5" w:rsidRDefault="00AB3CA5" w:rsidP="00AB3CA5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AB3CA5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|------|------|------|-------|----------------|</w:t>
      </w:r>
    </w:p>
    <w:p w14:paraId="39068BA2" w14:textId="77777777" w:rsidR="00AB3CA5" w:rsidRPr="00AB3CA5" w:rsidRDefault="00AB3CA5" w:rsidP="00AB3CA5">
      <w:r w:rsidRPr="00AB3CA5">
        <w:rPr>
          <w:b/>
          <w:bCs/>
        </w:rPr>
        <w:t>Пример заполненного пункта</w:t>
      </w:r>
      <w:r w:rsidRPr="00AB3CA5">
        <w:t> (иллюстративный, не предписывающий конкретный продукт):</w:t>
      </w:r>
    </w:p>
    <w:p w14:paraId="4B27931A" w14:textId="77777777" w:rsidR="00AB3CA5" w:rsidRPr="00AB3CA5" w:rsidRDefault="00AB3CA5" w:rsidP="00AB3CA5">
      <w:pPr>
        <w:rPr>
          <w:i/>
          <w:iCs/>
        </w:rPr>
      </w:pPr>
      <w:r w:rsidRPr="00AB3CA5">
        <w:rPr>
          <w:b/>
          <w:bCs/>
          <w:i/>
          <w:iCs/>
        </w:rPr>
        <w:t>Доступ к модели.</w:t>
      </w:r>
      <w:r w:rsidRPr="00AB3CA5">
        <w:rPr>
          <w:i/>
          <w:iCs/>
        </w:rPr>
        <w:t> Выбрано: облачный API провайдера N через OpenAI-совместимый интерфейс.</w:t>
      </w:r>
      <w:r w:rsidRPr="00AB3CA5">
        <w:rPr>
          <w:i/>
          <w:iCs/>
        </w:rPr>
        <w:br/>
        <w:t xml:space="preserve">Обоснование: рассматривались также локальное развёртывание модели и API провайдера M. Локальное развёртывание отклонено на данном этапе из-за отсутствия у команды GPU-ресурсов, достаточных для приемлемой скорости генерации в рамках лабораторных занятий (сохранено как запасной вариант для ЛР 2.2, где важна изоляция среды). Провайдер M отклонён из-за отсутствия свободного лимита без привязки банковской карты, что создавало риск недоступности сервиса в день сдачи. Провайдер N выбран как обеспечивающий бесплатный лимит, достаточный для объёма курса, и полную совместимость с </w:t>
      </w:r>
      <w:proofErr w:type="spellStart"/>
      <w:r w:rsidRPr="00AB3CA5">
        <w:rPr>
          <w:i/>
          <w:iCs/>
        </w:rPr>
        <w:t>chat-completions</w:t>
      </w:r>
      <w:proofErr w:type="spellEnd"/>
      <w:r w:rsidRPr="00AB3CA5">
        <w:rPr>
          <w:i/>
          <w:iCs/>
        </w:rPr>
        <w:t xml:space="preserve"> форматом без дополнительного прокси-слоя.</w:t>
      </w:r>
    </w:p>
    <w:p w14:paraId="484330B3" w14:textId="77777777" w:rsidR="00AB3CA5" w:rsidRPr="00AB3CA5" w:rsidRDefault="00AB3CA5" w:rsidP="00AB3CA5">
      <w:r w:rsidRPr="00AB3CA5">
        <w:t>Обратите внимание на структуру обоснования: названы рассмотренные альтернативы, названа причина отклонения каждой, назван решающий критерий выбора. Обоснование в одно предложение («выбрали, потому что он лучше») не принимается — оно не демонстрирует компетенцию D2, а лишь констатирует факт.</w:t>
      </w:r>
    </w:p>
    <w:p w14:paraId="54B01E37" w14:textId="77777777" w:rsidR="00AB3CA5" w:rsidRPr="00AB3CA5" w:rsidRDefault="00AB3CA5" w:rsidP="00AB3CA5">
      <w:r w:rsidRPr="00AB3CA5">
        <w:pict w14:anchorId="515D6AF7">
          <v:rect id="_x0000_i1036" style="width:0;height:0" o:hralign="center" o:hrstd="t" o:hr="t" fillcolor="#a0a0a0" stroked="f"/>
        </w:pict>
      </w:r>
    </w:p>
    <w:p w14:paraId="0383FFFF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6. Что делать, если инструмент перестал работать посреди курса</w:t>
      </w:r>
    </w:p>
    <w:p w14:paraId="7A008F35" w14:textId="77777777" w:rsidR="00AB3CA5" w:rsidRPr="00AB3CA5" w:rsidRDefault="00AB3CA5" w:rsidP="00AB3CA5">
      <w:r w:rsidRPr="00AB3CA5">
        <w:lastRenderedPageBreak/>
        <w:t>Смена инструмента в середине курса — это нормальная, предусмотренная документом ситуация, а не авария и не признак провала команды, </w:t>
      </w:r>
      <w:r w:rsidRPr="00AB3CA5">
        <w:rPr>
          <w:b/>
          <w:bCs/>
        </w:rPr>
        <w:t>если</w:t>
      </w:r>
      <w:r w:rsidRPr="00AB3CA5">
        <w:t> соблюдён контракт соответствующего слоя. Порядок действий:</w:t>
      </w:r>
    </w:p>
    <w:p w14:paraId="0282DF97" w14:textId="77777777" w:rsidR="00AB3CA5" w:rsidRPr="00AB3CA5" w:rsidRDefault="00AB3CA5" w:rsidP="00AB3CA5">
      <w:pPr>
        <w:numPr>
          <w:ilvl w:val="0"/>
          <w:numId w:val="11"/>
        </w:numPr>
      </w:pPr>
      <w:r w:rsidRPr="00AB3CA5">
        <w:t>Зафиксируйте в /infra/stack.md факт и причину замены (см. таблицу истории изменений в шаблоне).</w:t>
      </w:r>
    </w:p>
    <w:p w14:paraId="71C856BB" w14:textId="77777777" w:rsidR="00AB3CA5" w:rsidRPr="00AB3CA5" w:rsidRDefault="00AB3CA5" w:rsidP="00AB3CA5">
      <w:pPr>
        <w:numPr>
          <w:ilvl w:val="0"/>
          <w:numId w:val="11"/>
        </w:numPr>
      </w:pPr>
      <w:r w:rsidRPr="00AB3CA5">
        <w:t>Проверьте, действительно ли замена ограничивается слоем абстракции (например, файлом </w:t>
      </w:r>
      <w:proofErr w:type="spellStart"/>
      <w:r w:rsidRPr="00AB3CA5">
        <w:t>infra</w:t>
      </w:r>
      <w:proofErr w:type="spellEnd"/>
      <w:r w:rsidRPr="00AB3CA5">
        <w:t>/llm_client.py) — если правки расползаются по всему проекту, это сигнал, что на этапе первоначального выбора контракт был нарушен, и это стоит явно признать в документе (комиссия ценит честный разбор ошибки выше замалчивания).</w:t>
      </w:r>
    </w:p>
    <w:p w14:paraId="2DB42A97" w14:textId="77777777" w:rsidR="00AB3CA5" w:rsidRPr="00AB3CA5" w:rsidRDefault="00AB3CA5" w:rsidP="00AB3CA5">
      <w:pPr>
        <w:numPr>
          <w:ilvl w:val="0"/>
          <w:numId w:val="11"/>
        </w:numPr>
      </w:pPr>
      <w:r w:rsidRPr="00AB3CA5">
        <w:t>Прогоните полный тестовый контур (ЛР 2.1) после замены — работоспособность после смены инструмента подтверждается тестами, а не субъективным ощущением «вроде работает».</w:t>
      </w:r>
    </w:p>
    <w:p w14:paraId="73D2A790" w14:textId="77777777" w:rsidR="00AB3CA5" w:rsidRPr="00AB3CA5" w:rsidRDefault="00AB3CA5" w:rsidP="00AB3CA5">
      <w:pPr>
        <w:numPr>
          <w:ilvl w:val="0"/>
          <w:numId w:val="11"/>
        </w:numPr>
      </w:pPr>
      <w:r w:rsidRPr="00AB3CA5">
        <w:t xml:space="preserve">Если замена произошла после ЛР 2.3–2.4, отдельно перепроверьте, что все ранее закрытые уязвимости (отчёт ЛР 2.2) остаются закрытыми и на новом инструменте — </w:t>
      </w:r>
      <w:proofErr w:type="spellStart"/>
      <w:r w:rsidRPr="00AB3CA5">
        <w:t>guardrail</w:t>
      </w:r>
      <w:proofErr w:type="spellEnd"/>
      <w:r w:rsidRPr="00AB3CA5">
        <w:t>, работавший для одной модели, не гарантированно работает для другой.</w:t>
      </w:r>
    </w:p>
    <w:p w14:paraId="73732ECE" w14:textId="77777777" w:rsidR="00AB3CA5" w:rsidRPr="00AB3CA5" w:rsidRDefault="00AB3CA5" w:rsidP="00AB3CA5">
      <w:r w:rsidRPr="00AB3CA5">
        <w:pict w14:anchorId="07DD6F88">
          <v:rect id="_x0000_i1037" style="width:0;height:0" o:hralign="center" o:hrstd="t" o:hr="t" fillcolor="#a0a0a0" stroked="f"/>
        </w:pict>
      </w:r>
    </w:p>
    <w:p w14:paraId="24D77977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7. Типичные ошибки применения (развёрнуто)</w:t>
      </w:r>
    </w:p>
    <w:p w14:paraId="795BA1F8" w14:textId="77777777" w:rsidR="00AB3CA5" w:rsidRPr="00AB3CA5" w:rsidRDefault="00AB3CA5" w:rsidP="00AB3CA5">
      <w:r w:rsidRPr="00AB3CA5">
        <w:rPr>
          <w:b/>
          <w:bCs/>
        </w:rPr>
        <w:t xml:space="preserve">Ошибка 1. Жёсткая привязка </w:t>
      </w:r>
      <w:proofErr w:type="spellStart"/>
      <w:r w:rsidRPr="00AB3CA5">
        <w:rPr>
          <w:b/>
          <w:bCs/>
        </w:rPr>
        <w:t>агентной</w:t>
      </w:r>
      <w:proofErr w:type="spellEnd"/>
      <w:r w:rsidRPr="00AB3CA5">
        <w:rPr>
          <w:b/>
          <w:bCs/>
        </w:rPr>
        <w:t xml:space="preserve"> логики к конкретному SDK без слоя абстракции.</w:t>
      </w:r>
      <w:r w:rsidRPr="00AB3CA5">
        <w:br/>
        <w:t>Почему это происходит: на старте проекта кажется, что «прямой вызов» быстрее и проще, а абстракция — лишняя работа впрок. Чем это оборачивается: при первой же необходимости смены модели (а такая необходимость почти гарантированно возникнет за 16 недель курса) приходится переписывать логику во всех местах, где она разбросана, в условиях дефицита времени перед дедлайном. Как избежать: потратьте час в начале курса на написание обёртки по образцу раздела 2 — это самая рентабельная инвестиция времени во всём инфраструктурном слое.</w:t>
      </w:r>
    </w:p>
    <w:p w14:paraId="4B619BD5" w14:textId="77777777" w:rsidR="00AB3CA5" w:rsidRPr="00AB3CA5" w:rsidRDefault="00AB3CA5" w:rsidP="00AB3CA5">
      <w:r w:rsidRPr="00AB3CA5">
        <w:rPr>
          <w:b/>
          <w:bCs/>
        </w:rPr>
        <w:t>Ошибка 2. Выбор технологии «потому что все так делают» без проверки доступности в условиях учебной группы.</w:t>
      </w:r>
      <w:r w:rsidRPr="00AB3CA5">
        <w:br/>
        <w:t>Почему это происходит: популярный продукт кажется наименее рискованным выбором. Чем это оборачивается: у популярных коммерческих инструментов часто более строгие условия доступа (обязательная привязка карты, платные тарифы, отсутствие бесплатного лимита), которые не проверяются на старте, а обнаруживаются к середине семестра, когда лимит исчерпан или доступ ограничен. Как избежать: перед окончательным выбором лично, каждым участником команды, пройдите весь путь получения доступа (регистрация → оплата/лимит → тестовый вызов) в рамках самостоятельной работы Модуля 1, а не полагайтесь на чужой опыт.</w:t>
      </w:r>
    </w:p>
    <w:p w14:paraId="7AA41437" w14:textId="77777777" w:rsidR="00AB3CA5" w:rsidRPr="00AB3CA5" w:rsidRDefault="00AB3CA5" w:rsidP="00AB3CA5">
      <w:r w:rsidRPr="00AB3CA5">
        <w:rPr>
          <w:b/>
          <w:bCs/>
        </w:rPr>
        <w:t>Ошибка 3. Использование облачных платных сервисов мониторинга без учёта бесплатных лимитов.</w:t>
      </w:r>
      <w:r w:rsidRPr="00AB3CA5">
        <w:br/>
        <w:t xml:space="preserve">Почему это происходит: специализированные сервисы </w:t>
      </w:r>
      <w:proofErr w:type="spellStart"/>
      <w:r w:rsidRPr="00AB3CA5">
        <w:t>трейсинга</w:t>
      </w:r>
      <w:proofErr w:type="spellEnd"/>
      <w:r w:rsidRPr="00AB3CA5">
        <w:t xml:space="preserve"> агентов удобны и дают красивую визуализацию из коробки. Чем это оборачивается: превышение бесплатного лимита останавливает сбор логов именно в тот момент, когда данные нужнее всего — на финальном этапе перед защитой. Как избежать: для учебного проекта минимально достаточного объёма данных (раздел 4.6) вполне хватает собственного структурированного логирования в файл или локальную базу данных — это одновременно надёжнее и лучше демонстрирует владение принципом (а не только продуктом).</w:t>
      </w:r>
    </w:p>
    <w:p w14:paraId="03A87A05" w14:textId="77777777" w:rsidR="00AB3CA5" w:rsidRPr="00AB3CA5" w:rsidRDefault="00AB3CA5" w:rsidP="00AB3CA5">
      <w:r w:rsidRPr="00AB3CA5">
        <w:rPr>
          <w:b/>
          <w:bCs/>
        </w:rPr>
        <w:t xml:space="preserve">Ошибка 4. Смешение уровней абстракции — реализация </w:t>
      </w:r>
      <w:proofErr w:type="spellStart"/>
      <w:r w:rsidRPr="00AB3CA5">
        <w:rPr>
          <w:b/>
          <w:bCs/>
        </w:rPr>
        <w:t>guardrails</w:t>
      </w:r>
      <w:proofErr w:type="spellEnd"/>
      <w:r w:rsidRPr="00AB3CA5">
        <w:rPr>
          <w:b/>
          <w:bCs/>
        </w:rPr>
        <w:t xml:space="preserve"> внутри текста </w:t>
      </w:r>
      <w:proofErr w:type="spellStart"/>
      <w:r w:rsidRPr="00AB3CA5">
        <w:rPr>
          <w:b/>
          <w:bCs/>
        </w:rPr>
        <w:t>промпта</w:t>
      </w:r>
      <w:proofErr w:type="spellEnd"/>
      <w:r w:rsidRPr="00AB3CA5">
        <w:rPr>
          <w:b/>
          <w:bCs/>
        </w:rPr>
        <w:t xml:space="preserve"> вместо отдельного программного слоя.</w:t>
      </w:r>
      <w:r w:rsidRPr="00AB3CA5">
        <w:br/>
      </w:r>
      <w:r w:rsidRPr="00AB3CA5">
        <w:lastRenderedPageBreak/>
        <w:t xml:space="preserve">Почему это происходит: кажется, что достаточно попросить модель «не выполнять опасные инструкции» прямо в системном </w:t>
      </w:r>
      <w:proofErr w:type="spellStart"/>
      <w:r w:rsidRPr="00AB3CA5">
        <w:t>промпте</w:t>
      </w:r>
      <w:proofErr w:type="spellEnd"/>
      <w:r w:rsidRPr="00AB3CA5">
        <w:t xml:space="preserve">. Чем это оборачивается: подобная защита обходится тривиальной модификацией атаки (это будет прямо продемонстрировано на ЛР 2.2) и не может быть протестирована </w:t>
      </w:r>
      <w:proofErr w:type="spellStart"/>
      <w:r w:rsidRPr="00AB3CA5">
        <w:t>детерминированно</w:t>
      </w:r>
      <w:proofErr w:type="spellEnd"/>
      <w:r w:rsidRPr="00AB3CA5">
        <w:t xml:space="preserve">. Как избежать: рассматривайте </w:t>
      </w:r>
      <w:proofErr w:type="spellStart"/>
      <w:r w:rsidRPr="00AB3CA5">
        <w:t>guardrail</w:t>
      </w:r>
      <w:proofErr w:type="spellEnd"/>
      <w:r w:rsidRPr="00AB3CA5">
        <w:t xml:space="preserve"> как отдельный, независимо тестируемый программный компонент (валидатор ввода/вывода), а не как формулировку внутри текста, адресованного модели — этот принцип станет центральным в лекции 2.3.</w:t>
      </w:r>
    </w:p>
    <w:p w14:paraId="715DC4FD" w14:textId="77777777" w:rsidR="00AB3CA5" w:rsidRPr="00AB3CA5" w:rsidRDefault="00AB3CA5" w:rsidP="00AB3CA5">
      <w:r w:rsidRPr="00AB3CA5">
        <w:rPr>
          <w:b/>
          <w:bCs/>
        </w:rPr>
        <w:t>Ошибка 5. Отказ от локальных моделей «из принципа», без анализа задачи.</w:t>
      </w:r>
      <w:r w:rsidRPr="00AB3CA5">
        <w:br/>
        <w:t>Почему это происходит: облачные API кажутся современнее и удобнее по умолчанию. Чем это оборачивается: для лабораторной работы 2.2 (реализация атак) использование внешнего коммерческого API создаёт сразу две проблемы — этическую (нежелательно намеренно провоцировать генерацию небезопасного контента через чужую инфраструктуру) и практическую (поведение внешней модели может незаметно измениться из-за обновления на стороне провайдера, что сделает эксперимент невоспроизводимым). Как избежать: заранее, ещё на этапе выбора стека в Модуле 1, зарезервируйте возможность локального запуска модели (даже небольшой) специально для лабораторных работ по безопасности — это прямо разбирается в разделе 9.</w:t>
      </w:r>
    </w:p>
    <w:p w14:paraId="355B2070" w14:textId="77777777" w:rsidR="00AB3CA5" w:rsidRPr="00AB3CA5" w:rsidRDefault="00AB3CA5" w:rsidP="00AB3CA5">
      <w:r w:rsidRPr="00AB3CA5">
        <w:rPr>
          <w:b/>
          <w:bCs/>
        </w:rPr>
        <w:t>Ошибка 6 (дополнительная). Ведение </w:t>
      </w:r>
      <w:r w:rsidRPr="00AB3CA5">
        <w:t>/infra/stack.md</w:t>
      </w:r>
      <w:r w:rsidRPr="00AB3CA5">
        <w:rPr>
          <w:b/>
          <w:bCs/>
        </w:rPr>
        <w:t> «для галочки», постфактум.</w:t>
      </w:r>
      <w:r w:rsidRPr="00AB3CA5">
        <w:br/>
        <w:t>Почему это происходит: документ воспринимается как формальность, которую можно заполнить за час перед сдачей. Чем это оборачивается: обоснования получаются общими, не отражающими реальный процесс принятия решений, что немедленно вскрывается на защите одним уточняющим вопросом комиссии. Как избежать: воспринимайте stack.md как рабочий журнал архитектора, а не отчётный документ — записывайте обоснование в момент принятия решения, пока альтернативы ещё свежи в памяти.</w:t>
      </w:r>
    </w:p>
    <w:p w14:paraId="03F82C5A" w14:textId="77777777" w:rsidR="00AB3CA5" w:rsidRPr="00AB3CA5" w:rsidRDefault="00AB3CA5" w:rsidP="00AB3CA5">
      <w:r w:rsidRPr="00AB3CA5">
        <w:pict w14:anchorId="550C7A2A">
          <v:rect id="_x0000_i1038" style="width:0;height:0" o:hralign="center" o:hrstd="t" o:hr="t" fillcolor="#a0a0a0" stroked="f"/>
        </w:pict>
      </w:r>
    </w:p>
    <w:p w14:paraId="62CA2CFE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8. Итоговый чек-лист приёмки инфраструктуры</w:t>
      </w:r>
    </w:p>
    <w:p w14:paraId="012D043D" w14:textId="77777777" w:rsidR="00AB3CA5" w:rsidRPr="00AB3CA5" w:rsidRDefault="00AB3CA5" w:rsidP="00AB3CA5">
      <w:r w:rsidRPr="00AB3CA5">
        <w:t>Этот чек-лист проверяется впервые на ЛР 1.2 и затем на каждой последующей лабораторной работе как предварительное условие («инфраструктура должна оставаться исправной на протяжении всего курса»).</w:t>
      </w:r>
    </w:p>
    <w:p w14:paraId="37084438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> Обращение к LLM инкапсулировано в отдельном модуле/классе, не завязанном напрямую на конкретный SDK</w:t>
      </w:r>
    </w:p>
    <w:p w14:paraId="532DEAB1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 xml:space="preserve"> Зафиксирован и обоснован выбор </w:t>
      </w:r>
      <w:proofErr w:type="spellStart"/>
      <w:r w:rsidRPr="00AB3CA5">
        <w:t>backend</w:t>
      </w:r>
      <w:proofErr w:type="spellEnd"/>
      <w:r w:rsidRPr="00AB3CA5">
        <w:t>-модели с указанием способа доступа (API/локально)</w:t>
      </w:r>
    </w:p>
    <w:p w14:paraId="23915F25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 xml:space="preserve"> Секреты (ключи API) не хранятся в коде и не </w:t>
      </w:r>
      <w:proofErr w:type="spellStart"/>
      <w:r w:rsidRPr="00AB3CA5">
        <w:t>закоммичены</w:t>
      </w:r>
      <w:proofErr w:type="spellEnd"/>
      <w:r w:rsidRPr="00AB3CA5">
        <w:t xml:space="preserve"> в репозиторий (</w:t>
      </w:r>
      <w:proofErr w:type="gramStart"/>
      <w:r w:rsidRPr="00AB3CA5">
        <w:t>проверяется .</w:t>
      </w:r>
      <w:proofErr w:type="spellStart"/>
      <w:r w:rsidRPr="00AB3CA5">
        <w:t>gitignore</w:t>
      </w:r>
      <w:proofErr w:type="spellEnd"/>
      <w:proofErr w:type="gramEnd"/>
      <w:r w:rsidRPr="00AB3CA5">
        <w:t> и историей коммитов)</w:t>
      </w:r>
    </w:p>
    <w:p w14:paraId="1AFBD5ED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> CI/CD-конвейер воспроизводим сторонним человеком по инструкции в README без обращения к автору</w:t>
      </w:r>
    </w:p>
    <w:p w14:paraId="4A4AA383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> Структура репозитория соответствует обязательной схеме (раздел 4.3)</w:t>
      </w:r>
    </w:p>
    <w:p w14:paraId="2C6FBE32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 xml:space="preserve"> Каждый вызов модели и каждый шаг агента </w:t>
      </w:r>
      <w:proofErr w:type="spellStart"/>
      <w:r w:rsidRPr="00AB3CA5">
        <w:t>логируются</w:t>
      </w:r>
      <w:proofErr w:type="spellEnd"/>
      <w:r w:rsidRPr="00AB3CA5">
        <w:t xml:space="preserve"> в структурированном виде с фиксацией расхода токенов</w:t>
      </w:r>
    </w:p>
    <w:p w14:paraId="55E04354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> Файл /infra/stack.md заполнен по всем слоям и актуален на момент проверки</w:t>
      </w:r>
    </w:p>
    <w:p w14:paraId="1783CC14" w14:textId="77777777" w:rsidR="00AB3CA5" w:rsidRPr="00AB3CA5" w:rsidRDefault="00AB3CA5" w:rsidP="00AB3CA5">
      <w:pPr>
        <w:numPr>
          <w:ilvl w:val="0"/>
          <w:numId w:val="12"/>
        </w:numPr>
      </w:pPr>
      <w:r w:rsidRPr="00AB3CA5">
        <w:t> Хотя бы один член команды может воспроизвести полное развёртывание проекта «с нуля» на чистой машине по инструкции README</w:t>
      </w:r>
    </w:p>
    <w:p w14:paraId="3638D795" w14:textId="77777777" w:rsidR="00AB3CA5" w:rsidRPr="00AB3CA5" w:rsidRDefault="00AB3CA5" w:rsidP="00AB3CA5">
      <w:r w:rsidRPr="00AB3CA5">
        <w:lastRenderedPageBreak/>
        <w:pict w14:anchorId="5AB77B37">
          <v:rect id="_x0000_i1039" style="width:0;height:0" o:hralign="center" o:hrstd="t" o:hr="t" fillcolor="#a0a0a0" stroked="f"/>
        </w:pict>
      </w:r>
    </w:p>
    <w:p w14:paraId="3DB3516F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9. Специфика выбора стека с учётом Модуля 2 (безопасность)</w:t>
      </w:r>
    </w:p>
    <w:p w14:paraId="2347F527" w14:textId="77777777" w:rsidR="00AB3CA5" w:rsidRPr="00AB3CA5" w:rsidRDefault="00AB3CA5" w:rsidP="00AB3CA5">
      <w:r w:rsidRPr="00AB3CA5">
        <w:t>Решения, принятые в Модуле 1, напрямую определяют, насколько тяжело или легко пройдёт для вас Модуль 2. Продумайте заранее следующее:</w:t>
      </w:r>
    </w:p>
    <w:p w14:paraId="1A94AD3D" w14:textId="77777777" w:rsidR="00AB3CA5" w:rsidRPr="00AB3CA5" w:rsidRDefault="00AB3CA5" w:rsidP="00AB3CA5">
      <w:pPr>
        <w:numPr>
          <w:ilvl w:val="0"/>
          <w:numId w:val="13"/>
        </w:numPr>
      </w:pPr>
      <w:r w:rsidRPr="00AB3CA5">
        <w:rPr>
          <w:b/>
          <w:bCs/>
        </w:rPr>
        <w:t>Возможность локального запуска модели.</w:t>
      </w:r>
      <w:r w:rsidRPr="00AB3CA5">
        <w:t> Хотя бы для одного из компонентов проекта зарезервируйте возможность работы с локально развёрнутой моделью (даже небольшой по размеру) — это понадобится на ЛР 2.2 для контролируемого, воспроизводимого и этичного проведения атак без риска затронуть внешнюю инфраструктуру.</w:t>
      </w:r>
    </w:p>
    <w:p w14:paraId="54C6CF5B" w14:textId="77777777" w:rsidR="00AB3CA5" w:rsidRPr="00AB3CA5" w:rsidRDefault="00AB3CA5" w:rsidP="00AB3CA5">
      <w:pPr>
        <w:numPr>
          <w:ilvl w:val="0"/>
          <w:numId w:val="13"/>
        </w:numPr>
      </w:pPr>
      <w:r w:rsidRPr="00AB3CA5">
        <w:rPr>
          <w:b/>
          <w:bCs/>
        </w:rPr>
        <w:t>Гранулярность логирования.</w:t>
      </w:r>
      <w:r w:rsidRPr="00AB3CA5">
        <w:t xml:space="preserve"> Если на этапе Модуля 1 вы </w:t>
      </w:r>
      <w:proofErr w:type="spellStart"/>
      <w:r w:rsidRPr="00AB3CA5">
        <w:t>логируете</w:t>
      </w:r>
      <w:proofErr w:type="spellEnd"/>
      <w:r w:rsidRPr="00AB3CA5">
        <w:t xml:space="preserve"> только факт вызова модели, но не полное содержимое </w:t>
      </w:r>
      <w:proofErr w:type="spellStart"/>
      <w:r w:rsidRPr="00AB3CA5">
        <w:t>промпта</w:t>
      </w:r>
      <w:proofErr w:type="spellEnd"/>
      <w:r w:rsidRPr="00AB3CA5">
        <w:t xml:space="preserve"> и ответа, вы не сможете провести полноценный </w:t>
      </w:r>
      <w:proofErr w:type="spellStart"/>
      <w:r w:rsidRPr="00AB3CA5">
        <w:t>форензический</w:t>
      </w:r>
      <w:proofErr w:type="spellEnd"/>
      <w:r w:rsidRPr="00AB3CA5">
        <w:t xml:space="preserve"> разбор атаки на ЛР 2.3. Подумайте о конфиденциальности (не </w:t>
      </w:r>
      <w:proofErr w:type="spellStart"/>
      <w:r w:rsidRPr="00AB3CA5">
        <w:t>логируйте</w:t>
      </w:r>
      <w:proofErr w:type="spellEnd"/>
      <w:r w:rsidRPr="00AB3CA5">
        <w:t xml:space="preserve"> секреты, раздел 4.4) и о полноте одновременно — это решаемо через раздельное хранение метаданных и содержимого с ограниченным доступом.</w:t>
      </w:r>
    </w:p>
    <w:p w14:paraId="6A0DB9DC" w14:textId="77777777" w:rsidR="00AB3CA5" w:rsidRPr="00AB3CA5" w:rsidRDefault="00AB3CA5" w:rsidP="00AB3CA5">
      <w:pPr>
        <w:numPr>
          <w:ilvl w:val="0"/>
          <w:numId w:val="13"/>
        </w:numPr>
      </w:pPr>
      <w:r w:rsidRPr="00AB3CA5">
        <w:rPr>
          <w:b/>
          <w:bCs/>
        </w:rPr>
        <w:t xml:space="preserve">Точка внедрения </w:t>
      </w:r>
      <w:proofErr w:type="spellStart"/>
      <w:r w:rsidRPr="00AB3CA5">
        <w:rPr>
          <w:b/>
          <w:bCs/>
        </w:rPr>
        <w:t>guardrail</w:t>
      </w:r>
      <w:proofErr w:type="spellEnd"/>
      <w:r w:rsidRPr="00AB3CA5">
        <w:rPr>
          <w:b/>
          <w:bCs/>
        </w:rPr>
        <w:t>.</w:t>
      </w:r>
      <w:r w:rsidRPr="00AB3CA5">
        <w:t> Проектируя обёртку </w:t>
      </w:r>
      <w:proofErr w:type="spellStart"/>
      <w:r w:rsidRPr="00AB3CA5">
        <w:t>call_model</w:t>
      </w:r>
      <w:proofErr w:type="spellEnd"/>
      <w:r w:rsidRPr="00AB3CA5">
        <w:t> в разделе 4.1, заранее оставьте в её сигнатуре возможность добавить проверку входных и выходных данных (даже если на первом этапе эта проверка пуста) — тогда на ЛР 2.3 вам нужно будет только заполнить готовую точку расширения, а не переписывать архитектуру вызова модели.</w:t>
      </w:r>
    </w:p>
    <w:p w14:paraId="2BA02B07" w14:textId="77777777" w:rsidR="00AB3CA5" w:rsidRPr="00AB3CA5" w:rsidRDefault="00AB3CA5" w:rsidP="00AB3CA5">
      <w:r w:rsidRPr="00AB3CA5">
        <w:pict w14:anchorId="4BFEE4A4">
          <v:rect id="_x0000_i1040" style="width:0;height:0" o:hralign="center" o:hrstd="t" o:hr="t" fillcolor="#a0a0a0" stroked="f"/>
        </w:pict>
      </w:r>
    </w:p>
    <w:p w14:paraId="3A9F79EB" w14:textId="77777777" w:rsidR="00AB3CA5" w:rsidRPr="00AB3CA5" w:rsidRDefault="00AB3CA5" w:rsidP="00AB3CA5">
      <w:pPr>
        <w:rPr>
          <w:b/>
          <w:bCs/>
        </w:rPr>
      </w:pPr>
      <w:r w:rsidRPr="00AB3CA5">
        <w:rPr>
          <w:b/>
          <w:bCs/>
        </w:rPr>
        <w:t>10. Частые вопросы</w:t>
      </w:r>
    </w:p>
    <w:p w14:paraId="13150610" w14:textId="77777777" w:rsidR="00AB3CA5" w:rsidRPr="00AB3CA5" w:rsidRDefault="00AB3CA5" w:rsidP="00AB3CA5">
      <w:r w:rsidRPr="00AB3CA5">
        <w:rPr>
          <w:b/>
          <w:bCs/>
        </w:rPr>
        <w:t>Можно ли использовать разные провайдеры модели для разных участников команды?</w:t>
      </w:r>
      <w:r w:rsidRPr="00AB3CA5">
        <w:br/>
        <w:t>Да, если это обосновано (например, разные задачи требуют разных характеристик модели) и обёртка </w:t>
      </w:r>
      <w:proofErr w:type="spellStart"/>
      <w:r w:rsidRPr="00AB3CA5">
        <w:t>call_model</w:t>
      </w:r>
      <w:proofErr w:type="spellEnd"/>
      <w:r w:rsidRPr="00AB3CA5">
        <w:t> унифицирует интерфейс для всех. Обоснуйте это явно в stack.md.</w:t>
      </w:r>
    </w:p>
    <w:p w14:paraId="2896578D" w14:textId="77777777" w:rsidR="00AB3CA5" w:rsidRPr="00AB3CA5" w:rsidRDefault="00AB3CA5" w:rsidP="00AB3CA5">
      <w:r w:rsidRPr="00AB3CA5">
        <w:rPr>
          <w:b/>
          <w:bCs/>
        </w:rPr>
        <w:t>Обязательно ли использовать облачный API — можно ли работать только с локальной моделью весь курс?</w:t>
      </w:r>
      <w:r w:rsidRPr="00AB3CA5">
        <w:br/>
        <w:t>Да, можно, если локальная модель обеспечивает достаточное качество генерации для решаемой задачи. Учтите ресурсные ограничения (раздел 4.1) и обязательно зафиксируйте это решение и его обоснование в stack.md — обратный переход на облачный API также потребует обоснования.</w:t>
      </w:r>
    </w:p>
    <w:p w14:paraId="2AA9777E" w14:textId="77777777" w:rsidR="00AB3CA5" w:rsidRPr="00AB3CA5" w:rsidRDefault="00AB3CA5" w:rsidP="00AB3CA5">
      <w:r w:rsidRPr="00AB3CA5">
        <w:rPr>
          <w:b/>
          <w:bCs/>
        </w:rPr>
        <w:t>Что делать, если два участника команды настроили разные окружения и они не совпадают?</w:t>
      </w:r>
      <w:r w:rsidRPr="00AB3CA5">
        <w:br/>
        <w:t>Это прямое нарушение принципа воспроизводимости (чек-лист раздела 8). Соберитесь и зафиксируйте единое окружение в README и файле зависимостей — это ответственность владельца слоя «Сервис», но фактическая проверка — задача всей команды.</w:t>
      </w:r>
    </w:p>
    <w:p w14:paraId="4259EA40" w14:textId="77777777" w:rsidR="00AB3CA5" w:rsidRPr="00AB3CA5" w:rsidRDefault="00AB3CA5" w:rsidP="00AB3CA5">
      <w:r w:rsidRPr="00AB3CA5">
        <w:rPr>
          <w:b/>
          <w:bCs/>
        </w:rPr>
        <w:t>Насколько подробным должно быть обоснование в stack.md?</w:t>
      </w:r>
      <w:r w:rsidRPr="00AB3CA5">
        <w:br/>
        <w:t>Достаточным для того, чтобы человек, не участвовавший в обсуждении, понял, какие альтернативы рассматривались и почему выбор пал на конкретный вариант. Ориентировочно — 2–3 содержательных предложения на пункт, не общие фразы.</w:t>
      </w:r>
    </w:p>
    <w:p w14:paraId="7FFFEAC8" w14:textId="77777777" w:rsidR="00FC7A35" w:rsidRDefault="00FC7A35"/>
    <w:sectPr w:rsidR="00FC7A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16D"/>
    <w:multiLevelType w:val="multilevel"/>
    <w:tmpl w:val="A5C2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AA0133"/>
    <w:multiLevelType w:val="multilevel"/>
    <w:tmpl w:val="7516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7E763A"/>
    <w:multiLevelType w:val="multilevel"/>
    <w:tmpl w:val="B00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DE29F9"/>
    <w:multiLevelType w:val="multilevel"/>
    <w:tmpl w:val="EED4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022E92"/>
    <w:multiLevelType w:val="multilevel"/>
    <w:tmpl w:val="C130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565645"/>
    <w:multiLevelType w:val="multilevel"/>
    <w:tmpl w:val="C0E8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FC1EC1"/>
    <w:multiLevelType w:val="multilevel"/>
    <w:tmpl w:val="F4AE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325B40"/>
    <w:multiLevelType w:val="multilevel"/>
    <w:tmpl w:val="C780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C6008E9"/>
    <w:multiLevelType w:val="multilevel"/>
    <w:tmpl w:val="F81E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9512111"/>
    <w:multiLevelType w:val="multilevel"/>
    <w:tmpl w:val="9BC2F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83FFA"/>
    <w:multiLevelType w:val="multilevel"/>
    <w:tmpl w:val="508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51277AA"/>
    <w:multiLevelType w:val="multilevel"/>
    <w:tmpl w:val="10A4B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963215"/>
    <w:multiLevelType w:val="multilevel"/>
    <w:tmpl w:val="2220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00890011">
    <w:abstractNumId w:val="2"/>
  </w:num>
  <w:num w:numId="2" w16cid:durableId="591818248">
    <w:abstractNumId w:val="11"/>
  </w:num>
  <w:num w:numId="3" w16cid:durableId="317416326">
    <w:abstractNumId w:val="0"/>
  </w:num>
  <w:num w:numId="4" w16cid:durableId="99378925">
    <w:abstractNumId w:val="6"/>
  </w:num>
  <w:num w:numId="5" w16cid:durableId="1729767339">
    <w:abstractNumId w:val="9"/>
  </w:num>
  <w:num w:numId="6" w16cid:durableId="1645234616">
    <w:abstractNumId w:val="1"/>
  </w:num>
  <w:num w:numId="7" w16cid:durableId="1731267186">
    <w:abstractNumId w:val="8"/>
  </w:num>
  <w:num w:numId="8" w16cid:durableId="1828471413">
    <w:abstractNumId w:val="10"/>
  </w:num>
  <w:num w:numId="9" w16cid:durableId="184177695">
    <w:abstractNumId w:val="3"/>
  </w:num>
  <w:num w:numId="10" w16cid:durableId="1662615238">
    <w:abstractNumId w:val="12"/>
  </w:num>
  <w:num w:numId="11" w16cid:durableId="50275402">
    <w:abstractNumId w:val="4"/>
  </w:num>
  <w:num w:numId="12" w16cid:durableId="911043489">
    <w:abstractNumId w:val="7"/>
  </w:num>
  <w:num w:numId="13" w16cid:durableId="13639381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A5"/>
    <w:rsid w:val="00634452"/>
    <w:rsid w:val="009872D0"/>
    <w:rsid w:val="00AB3CA5"/>
    <w:rsid w:val="00FC7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65545"/>
  <w15:chartTrackingRefBased/>
  <w15:docId w15:val="{10E170DF-2BA7-4D6B-A60A-5CF5FC4B7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B3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3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3C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3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3C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3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3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3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3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B3C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B3C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B3C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B3CA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B3CA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B3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B3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B3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B3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3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B3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3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B3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B3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B3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B3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B3CA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B3C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B3CA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B3C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4434</Words>
  <Characters>25278</Characters>
  <Application>Microsoft Office Word</Application>
  <DocSecurity>0</DocSecurity>
  <Lines>210</Lines>
  <Paragraphs>59</Paragraphs>
  <ScaleCrop>false</ScaleCrop>
  <Company/>
  <LinksUpToDate>false</LinksUpToDate>
  <CharactersWithSpaces>29653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Колупаев Александр Владимирович</dc:creator>
  <cp:keywords/>
  <dc:description/>
  <cp:lastModifiedBy>Колупаев Александр Владимирович</cp:lastModifiedBy>
  <cp:revision>1</cp:revision>
  <dcterms:created xsi:type="dcterms:W3CDTF">2026-07-19T09:20:00Z</dcterms:created>
  <dcterms:modified xsi:type="dcterms:W3CDTF">2026-07-19T09:23:00Z</dcterms:modified>
</cp:coreProperties>
</file>