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95DB" w14:textId="77777777" w:rsidR="00D25117" w:rsidRPr="00D25117" w:rsidRDefault="00D25117" w:rsidP="00D25117">
      <w:pPr>
        <w:rPr>
          <w:b/>
          <w:bCs/>
        </w:rPr>
      </w:pPr>
      <w:r w:rsidRPr="00D25117">
        <w:rPr>
          <w:b/>
          <w:bCs/>
        </w:rPr>
        <w:t>МЕТОДИЧЕСКИЕ УКАЗАНИЯ К ВЫПОЛНЕНИЮ ЛАБОРАТОРНОЙ РАБОТЫ 1.4</w:t>
      </w:r>
    </w:p>
    <w:p w14:paraId="4F23C68D" w14:textId="77777777" w:rsidR="00D25117" w:rsidRPr="00D25117" w:rsidRDefault="00D25117" w:rsidP="00D25117">
      <w:pPr>
        <w:rPr>
          <w:b/>
          <w:bCs/>
        </w:rPr>
      </w:pPr>
      <w:r w:rsidRPr="00D25117">
        <w:rPr>
          <w:b/>
          <w:bCs/>
        </w:rPr>
        <w:t>«Создание и обучение AI-агентов, совместно решающих задачу повышения качества кода программного продукта: формирование целей, критериев достижения, инструментов (skills)»</w:t>
      </w:r>
    </w:p>
    <w:p w14:paraId="2A8500D1" w14:textId="77777777" w:rsidR="00D25117" w:rsidRPr="00D25117" w:rsidRDefault="00D25117" w:rsidP="00D25117">
      <w:pPr>
        <w:rPr>
          <w:b/>
          <w:bCs/>
        </w:rPr>
      </w:pPr>
      <w:r w:rsidRPr="00D25117">
        <w:rPr>
          <w:b/>
          <w:bCs/>
        </w:rPr>
        <w:t>Дисциплина «Разработка программных продуктов с применением технологий искусственного интеллекта», Модуль 1</w:t>
      </w:r>
    </w:p>
    <w:p w14:paraId="4B7D137D" w14:textId="77777777" w:rsidR="00D25117" w:rsidRPr="00D25117" w:rsidRDefault="00D25117" w:rsidP="00D25117">
      <w:r w:rsidRPr="00D25117">
        <w:pict w14:anchorId="6C516014">
          <v:rect id="_x0000_i1091" style="width:0;height:0" o:hralign="center" o:hrstd="t" o:hr="t" fillcolor="#a0a0a0" stroked="f"/>
        </w:pict>
      </w:r>
    </w:p>
    <w:p w14:paraId="186179C7" w14:textId="77777777" w:rsidR="00D25117" w:rsidRPr="00D25117" w:rsidRDefault="00D25117" w:rsidP="00D25117">
      <w:pPr>
        <w:rPr>
          <w:b/>
          <w:bCs/>
        </w:rPr>
      </w:pPr>
      <w:r w:rsidRPr="00D25117">
        <w:rPr>
          <w:b/>
          <w:bCs/>
        </w:rPr>
        <w:t>0. Как пользоваться этим документом</w:t>
      </w:r>
    </w:p>
    <w:p w14:paraId="6E899930" w14:textId="77777777" w:rsidR="00D25117" w:rsidRPr="00D25117" w:rsidRDefault="00D25117" w:rsidP="00D25117">
      <w:r w:rsidRPr="00D25117">
        <w:t>Это последняя лабораторная работа Модуля 1, и она завершает цикл, начатый на ЛР 1.1. Тогда вы наблюдали за одним агентом и учились замечать его ошибки. Сегодня вы строите систему из </w:t>
      </w:r>
      <w:r w:rsidRPr="00D25117">
        <w:rPr>
          <w:b/>
          <w:bCs/>
        </w:rPr>
        <w:t>нескольких</w:t>
      </w:r>
      <w:r w:rsidRPr="00D25117">
        <w:t> агентов — и главная трудность здесь не техническая (создать второго агента не сложнее, чем первого), а концептуальная: вам предстоит спроектировать правило поведения системы для ситуации, которая ещё не произошла.</w:t>
      </w:r>
    </w:p>
    <w:p w14:paraId="2FC6B4BC" w14:textId="77777777" w:rsidR="00D25117" w:rsidRPr="00D25117" w:rsidRDefault="00D25117" w:rsidP="00D25117">
      <w:r w:rsidRPr="00D25117">
        <w:t>Это непривычный тип инженерной задачи. Обычно вы пишете код, реагируя на то, что видите: есть баг — исправляете его. Сегодня вам нужно </w:t>
      </w:r>
      <w:r w:rsidRPr="00D25117">
        <w:rPr>
          <w:b/>
          <w:bCs/>
        </w:rPr>
        <w:t>заранее</w:t>
      </w:r>
      <w:r w:rsidRPr="00D25117">
        <w:t>, до того как проблема возникла, представить себе гипотетический конфликт между двумя частями системы и написать правило его разрешения. Большинство команд испытывают соблазн отложить это на «когда реально столкнёмся» — документ прямо и настойчиво предостерегает от этого соблазна и объясняет, почему поддаться ему — методическая ошибка.</w:t>
      </w:r>
    </w:p>
    <w:p w14:paraId="75105228" w14:textId="77777777" w:rsidR="00D25117" w:rsidRPr="00D25117" w:rsidRDefault="00D25117" w:rsidP="00D25117">
      <w:r w:rsidRPr="00D25117">
        <w:t>Прочитайте документ целиком до занятия. Особое внимание — разделу 4.3 (про политику остановки) и разделу 4.4 (про конфликт агентов): это два центральных, наиболее непривычных для новичка понятия сегодняшней работы.</w:t>
      </w:r>
    </w:p>
    <w:p w14:paraId="0E2CBBC6" w14:textId="77777777" w:rsidR="00D25117" w:rsidRPr="00D25117" w:rsidRDefault="00D25117" w:rsidP="00D25117">
      <w:r w:rsidRPr="00D25117">
        <w:pict w14:anchorId="08DFCDF0">
          <v:rect id="_x0000_i1092" style="width:0;height:0" o:hralign="center" o:hrstd="t" o:hr="t" fillcolor="#a0a0a0" stroked="f"/>
        </w:pict>
      </w:r>
    </w:p>
    <w:p w14:paraId="652C5C7D" w14:textId="77777777" w:rsidR="00D25117" w:rsidRPr="00D25117" w:rsidRDefault="00D25117" w:rsidP="00D25117">
      <w:pPr>
        <w:rPr>
          <w:b/>
          <w:bCs/>
        </w:rPr>
      </w:pPr>
      <w:r w:rsidRPr="00D25117">
        <w:rPr>
          <w:b/>
          <w:bCs/>
        </w:rPr>
        <w:t>1. Место работы в структуре курса</w:t>
      </w:r>
    </w:p>
    <w:p w14:paraId="71E52523" w14:textId="77777777" w:rsidR="00D25117" w:rsidRPr="00D25117" w:rsidRDefault="00D25117" w:rsidP="00D25117">
      <w:pPr>
        <w:rPr>
          <w:b/>
          <w:bCs/>
        </w:rPr>
      </w:pPr>
      <w:r w:rsidRPr="00D25117">
        <w:rPr>
          <w:b/>
          <w:bCs/>
        </w:rPr>
        <w:t>1.1. Формируемые компетенции</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5811"/>
      </w:tblGrid>
      <w:tr w:rsidR="00D25117" w:rsidRPr="00D25117" w14:paraId="2C2D32EC" w14:textId="77777777" w:rsidTr="00D25117">
        <w:trPr>
          <w:tblHeader/>
        </w:trPr>
        <w:tc>
          <w:tcPr>
            <w:tcW w:w="4106" w:type="dxa"/>
            <w:noWrap/>
            <w:vAlign w:val="bottom"/>
            <w:hideMark/>
          </w:tcPr>
          <w:p w14:paraId="7ECEA7F9" w14:textId="77777777" w:rsidR="00D25117" w:rsidRPr="00D25117" w:rsidRDefault="00D25117" w:rsidP="00D25117">
            <w:pPr>
              <w:rPr>
                <w:b/>
                <w:bCs/>
              </w:rPr>
            </w:pPr>
            <w:r w:rsidRPr="00D25117">
              <w:rPr>
                <w:b/>
                <w:bCs/>
              </w:rPr>
              <w:t>Индикатор</w:t>
            </w:r>
          </w:p>
        </w:tc>
        <w:tc>
          <w:tcPr>
            <w:tcW w:w="5811" w:type="dxa"/>
            <w:noWrap/>
            <w:vAlign w:val="bottom"/>
            <w:hideMark/>
          </w:tcPr>
          <w:p w14:paraId="590EE9D3" w14:textId="77777777" w:rsidR="00D25117" w:rsidRPr="00D25117" w:rsidRDefault="00D25117" w:rsidP="00D25117">
            <w:pPr>
              <w:rPr>
                <w:b/>
                <w:bCs/>
              </w:rPr>
            </w:pPr>
            <w:r w:rsidRPr="00D25117">
              <w:rPr>
                <w:b/>
                <w:bCs/>
              </w:rPr>
              <w:t>Что именно формируется на этой ЛР</w:t>
            </w:r>
          </w:p>
        </w:tc>
      </w:tr>
      <w:tr w:rsidR="00D25117" w:rsidRPr="00D25117" w14:paraId="5834D90D" w14:textId="77777777" w:rsidTr="00D25117">
        <w:tc>
          <w:tcPr>
            <w:tcW w:w="4106" w:type="dxa"/>
            <w:vAlign w:val="bottom"/>
            <w:hideMark/>
          </w:tcPr>
          <w:p w14:paraId="5D075775" w14:textId="77777777" w:rsidR="00D25117" w:rsidRPr="00D25117" w:rsidRDefault="00D25117" w:rsidP="00D25117">
            <w:r w:rsidRPr="00D25117">
              <w:t>LLM-4.1, С (дескриптор — «применяет различные принципы и паттерны при проектировании архитектуры систем ИИ»)</w:t>
            </w:r>
          </w:p>
        </w:tc>
        <w:tc>
          <w:tcPr>
            <w:tcW w:w="5811" w:type="dxa"/>
            <w:vAlign w:val="bottom"/>
            <w:hideMark/>
          </w:tcPr>
          <w:p w14:paraId="7DB30788" w14:textId="77777777" w:rsidR="00D25117" w:rsidRPr="00D25117" w:rsidRDefault="00D25117" w:rsidP="00D25117">
            <w:r w:rsidRPr="00D25117">
              <w:t>Переход от использования одного агента как инструмента к проектированию системы взаимодействующих агентов как архитектурного решения</w:t>
            </w:r>
          </w:p>
        </w:tc>
      </w:tr>
      <w:tr w:rsidR="00D25117" w:rsidRPr="00D25117" w14:paraId="3C62C9A8" w14:textId="77777777" w:rsidTr="00D25117">
        <w:tc>
          <w:tcPr>
            <w:tcW w:w="4106" w:type="dxa"/>
            <w:vAlign w:val="bottom"/>
            <w:hideMark/>
          </w:tcPr>
          <w:p w14:paraId="7E77B03E" w14:textId="77777777" w:rsidR="00D25117" w:rsidRPr="00D25117" w:rsidRDefault="00D25117" w:rsidP="00D25117">
            <w:r w:rsidRPr="00D25117">
              <w:t>LC-3.1, С (дескриптор D2, частично)</w:t>
            </w:r>
          </w:p>
        </w:tc>
        <w:tc>
          <w:tcPr>
            <w:tcW w:w="5811" w:type="dxa"/>
            <w:vAlign w:val="bottom"/>
            <w:hideMark/>
          </w:tcPr>
          <w:p w14:paraId="50B149A3" w14:textId="77777777" w:rsidR="00D25117" w:rsidRPr="00D25117" w:rsidRDefault="00D25117" w:rsidP="00D25117">
            <w:r w:rsidRPr="00D25117">
              <w:t>Первое столкновение с задачей проектирования отказоустойчивости не на уровне инфраструктуры (серверы, сети), а на уровне логики принятия решений интеллектуальными компонентами системы</w:t>
            </w:r>
          </w:p>
        </w:tc>
      </w:tr>
    </w:tbl>
    <w:p w14:paraId="34DF0AE6" w14:textId="77777777" w:rsidR="00D25117" w:rsidRPr="00D25117" w:rsidRDefault="00D25117" w:rsidP="00D25117">
      <w:pPr>
        <w:rPr>
          <w:b/>
          <w:bCs/>
        </w:rPr>
      </w:pPr>
      <w:r w:rsidRPr="00D25117">
        <w:rPr>
          <w:b/>
          <w:bCs/>
        </w:rPr>
        <w:t>1.3. Почему эта работа завершает именно Модуль 1, а не открывает Модуль 2</w:t>
      </w:r>
    </w:p>
    <w:p w14:paraId="6BB1DD5D" w14:textId="77777777" w:rsidR="00D25117" w:rsidRPr="00D25117" w:rsidRDefault="00D25117" w:rsidP="00D25117">
      <w:r w:rsidRPr="00D25117">
        <w:t>На первый взгляд, тема мультиагентных систем могла бы логично соседствовать с темами безопасности (Модуль 2) — ведь чем сложнее система, тем больше в ней потенциальных уязвимостей. Но эта работа намеренно поставлена в конец Модуля 1, потому что её главная цель — не безопасность, а </w:t>
      </w:r>
      <w:r w:rsidRPr="00D25117">
        <w:rPr>
          <w:b/>
          <w:bCs/>
        </w:rPr>
        <w:t>качество</w:t>
      </w:r>
      <w:r w:rsidRPr="00D25117">
        <w:t xml:space="preserve">: агенты, которых вы создадите сегодня, решают задачу улучшения кода (ревью стиля, проверка безопасности как одна из возможных, но не единственная цель), используя тот самый цикл SDD, который вы освоили на ЛР 1.3. Сегодняшняя работа — это кульминация модуля «Анализ задачи и проектирование архитектуры»: вы применяете всё </w:t>
      </w:r>
      <w:r w:rsidRPr="00D25117">
        <w:lastRenderedPageBreak/>
        <w:t>пройденное (наблюдение за агентом, инфраструктуру, спецификационный подход) для решения более сложной, комплексной задачи, чем каждая из лабораторных работ по отдельности.</w:t>
      </w:r>
    </w:p>
    <w:p w14:paraId="21862163" w14:textId="77777777" w:rsidR="00D25117" w:rsidRPr="00D25117" w:rsidRDefault="00D25117" w:rsidP="00D25117">
      <w:r w:rsidRPr="00D25117">
        <w:pict w14:anchorId="0CEC2E9B">
          <v:rect id="_x0000_i1093" style="width:0;height:0" o:hralign="center" o:hrstd="t" o:hr="t" fillcolor="#a0a0a0" stroked="f"/>
        </w:pict>
      </w:r>
    </w:p>
    <w:p w14:paraId="31BB9C52" w14:textId="77777777" w:rsidR="00D25117" w:rsidRPr="00D25117" w:rsidRDefault="00D25117" w:rsidP="00D25117">
      <w:pPr>
        <w:rPr>
          <w:b/>
          <w:bCs/>
        </w:rPr>
      </w:pPr>
      <w:r w:rsidRPr="00D25117">
        <w:rPr>
          <w:b/>
          <w:bCs/>
        </w:rPr>
        <w:t>2. Центральный вопрос лабораторной работы</w:t>
      </w:r>
    </w:p>
    <w:p w14:paraId="0568C8F7" w14:textId="77777777" w:rsidR="00D25117" w:rsidRPr="00D25117" w:rsidRDefault="00D25117" w:rsidP="00D25117">
      <w:pPr>
        <w:rPr>
          <w:i/>
          <w:iCs/>
        </w:rPr>
      </w:pPr>
      <w:r w:rsidRPr="00D25117">
        <w:rPr>
          <w:b/>
          <w:bCs/>
          <w:i/>
          <w:iCs/>
        </w:rPr>
        <w:t>Если два агента, проверяющих один и тот же код, дают противоречащие рекомендации — чьё решение приоритетнее, и кто должен был заранее ответить на этот вопрос: агенты или человек, их спроектировавший?</w:t>
      </w:r>
    </w:p>
    <w:p w14:paraId="1FF250AC" w14:textId="77777777" w:rsidR="00D25117" w:rsidRPr="00D25117" w:rsidRDefault="00D25117" w:rsidP="00D25117">
      <w:r w:rsidRPr="00D25117">
        <w:t>Единственно верный ответ, к которому должна привести вас сегодняшняя работа: </w:t>
      </w:r>
      <w:r w:rsidRPr="00D25117">
        <w:rPr>
          <w:b/>
          <w:bCs/>
        </w:rPr>
        <w:t>человек, спроектировавший систему, должен был ответить на этот вопрос заранее</w:t>
      </w:r>
      <w:r w:rsidRPr="00D25117">
        <w:t>, до того как конфликт произошёл на практике. Это не очевидно интуитивно: у многих создаётся впечатление, что «умные» агенты сами как-то договорятся, придут к консенсусу, или что достаточно поставить их в один пайплайн, а конфликты являются якобы редким крайним случаем, которым можно пренебречь.</w:t>
      </w:r>
    </w:p>
    <w:p w14:paraId="2E0D9F04" w14:textId="77777777" w:rsidR="00D25117" w:rsidRPr="00D25117" w:rsidRDefault="00D25117" w:rsidP="00D25117">
      <w:r w:rsidRPr="00D25117">
        <w:t>Разберём, почему эта интуиция ошибочна. Агент-ревьюер стиля и агент-ревьюер безопасности анализируют один и тот же код с точки зрения разных, иногда прямо противоположных критериев. Простой пример: агент безопасности может настаивать на добавлении подробного логирования всех входных параметров функции для последующего аудита, а агент, проверяющий соответствие стандартам защиты персональных данных, — требовать, наоборот, не логировать содержимое пользовательского ввода. Это не гипотетическая, надуманная ситуация — это структурно неизбежное следствие того, что разные критерии качества кода по своей природе иногда вступают в объективное противоречие. Система, не имеющая заранее заданного правила разрешения такого противоречия, либо зависает в неопределённости, либо (что хуже и опаснее) молча выполняет рекомендацию того агента, который технически оказался «последним» в порядке вызова — совершенно случайным, не осмысленным образом.</w:t>
      </w:r>
    </w:p>
    <w:p w14:paraId="5B9A2FB2" w14:textId="77777777" w:rsidR="00D25117" w:rsidRPr="00D25117" w:rsidRDefault="00D25117" w:rsidP="00D25117">
      <w:r w:rsidRPr="00D25117">
        <w:pict w14:anchorId="5BC4AF8C">
          <v:rect id="_x0000_i1094" style="width:0;height:0" o:hralign="center" o:hrstd="t" o:hr="t" fillcolor="#a0a0a0" stroked="f"/>
        </w:pict>
      </w:r>
    </w:p>
    <w:p w14:paraId="4524B84C" w14:textId="77777777" w:rsidR="00D25117" w:rsidRPr="00D25117" w:rsidRDefault="00D25117" w:rsidP="00D25117">
      <w:pPr>
        <w:rPr>
          <w:b/>
          <w:bCs/>
        </w:rPr>
      </w:pPr>
      <w:r w:rsidRPr="00D25117">
        <w:rPr>
          <w:b/>
          <w:bCs/>
        </w:rPr>
        <w:t>3. Что должно быть готово до начала занятия</w:t>
      </w:r>
    </w:p>
    <w:p w14:paraId="2CBF2662" w14:textId="77777777" w:rsidR="00D25117" w:rsidRPr="00D25117" w:rsidRDefault="00D25117" w:rsidP="00D25117">
      <w:pPr>
        <w:numPr>
          <w:ilvl w:val="0"/>
          <w:numId w:val="1"/>
        </w:numPr>
      </w:pPr>
      <w:r w:rsidRPr="00D25117">
        <w:t>Работающая инфраструктура проекта (ЛР 1.2): репозиторий, обёртка вызова LLM с логированием токенов, CI/CD.</w:t>
      </w:r>
    </w:p>
    <w:p w14:paraId="3C305139" w14:textId="77777777" w:rsidR="00D25117" w:rsidRPr="00D25117" w:rsidRDefault="00D25117" w:rsidP="00D25117">
      <w:pPr>
        <w:numPr>
          <w:ilvl w:val="0"/>
          <w:numId w:val="1"/>
        </w:numPr>
      </w:pPr>
      <w:r w:rsidRPr="00D25117">
        <w:t>Минимум один функциональный компонент, реализованный по SDD-циклу на ЛР 1.3, с соответствующей ему актуальной спецификацией — этот компонент (точнее, его код) послужит «пациентом», на котором будет тестироваться мультиагентная система контроля качества сегодня.</w:t>
      </w:r>
    </w:p>
    <w:p w14:paraId="24A8C675" w14:textId="77777777" w:rsidR="00D25117" w:rsidRPr="00D25117" w:rsidRDefault="00D25117" w:rsidP="00D25117">
      <w:pPr>
        <w:numPr>
          <w:ilvl w:val="0"/>
          <w:numId w:val="1"/>
        </w:numPr>
      </w:pPr>
      <w:r w:rsidRPr="00D25117">
        <w:t>Ознакомление с материалом лекции 1.4 (методы повышения качества кода, применение AI-агентов для автоматизации рутинных задач).</w:t>
      </w:r>
    </w:p>
    <w:p w14:paraId="79D24CAB" w14:textId="77777777" w:rsidR="00D25117" w:rsidRPr="00D25117" w:rsidRDefault="00D25117" w:rsidP="00D25117">
      <w:r w:rsidRPr="00D25117">
        <w:pict w14:anchorId="238F7364">
          <v:rect id="_x0000_i1095" style="width:0;height:0" o:hralign="center" o:hrstd="t" o:hr="t" fillcolor="#a0a0a0" stroked="f"/>
        </w:pict>
      </w:r>
    </w:p>
    <w:p w14:paraId="13D437FB" w14:textId="77777777" w:rsidR="00D25117" w:rsidRPr="00D25117" w:rsidRDefault="00D25117" w:rsidP="00D25117">
      <w:pPr>
        <w:rPr>
          <w:b/>
          <w:bCs/>
        </w:rPr>
      </w:pPr>
      <w:r w:rsidRPr="00D25117">
        <w:rPr>
          <w:b/>
          <w:bCs/>
        </w:rPr>
        <w:t>4. Теоретический минимум</w:t>
      </w:r>
    </w:p>
    <w:p w14:paraId="4F745566" w14:textId="77777777" w:rsidR="00D25117" w:rsidRPr="00D25117" w:rsidRDefault="00D25117" w:rsidP="00D25117">
      <w:pPr>
        <w:rPr>
          <w:b/>
          <w:bCs/>
        </w:rPr>
      </w:pPr>
      <w:r w:rsidRPr="00D25117">
        <w:rPr>
          <w:b/>
          <w:bCs/>
        </w:rPr>
        <w:t>4.1. Чем мультиагентная система принципиально отличается от одного агента с длинным промптом</w:t>
      </w:r>
    </w:p>
    <w:p w14:paraId="3CFD1341" w14:textId="77777777" w:rsidR="00D25117" w:rsidRPr="00D25117" w:rsidRDefault="00D25117" w:rsidP="00D25117">
      <w:r w:rsidRPr="00D25117">
        <w:t>Первая мысль, возникающая у многих: «а зачем вообще два агента — можно же просто написать одному агенту очень подробный промпт, включающий и правила стиля, и правила безопасности, и он всё проверит сразу». Это рабочий, но принципиально иной архитектурный подход, и важно понимать разницу, а не выбирать между ними случайно.</w:t>
      </w:r>
    </w:p>
    <w:p w14:paraId="53D87F5A" w14:textId="77777777" w:rsidR="00D25117" w:rsidRPr="00D25117" w:rsidRDefault="00D25117" w:rsidP="00D25117">
      <w:r w:rsidRPr="00D25117">
        <w:lastRenderedPageBreak/>
        <w:t>Единый агент с составным промптом — это </w:t>
      </w:r>
      <w:r w:rsidRPr="00D25117">
        <w:rPr>
          <w:b/>
          <w:bCs/>
        </w:rPr>
        <w:t>один центр принятия решений</w:t>
      </w:r>
      <w:r w:rsidRPr="00D25117">
        <w:t> с одним, пусть и сложным, набором критериев, смешанных в одном контексте. Мультиагентная система — это </w:t>
      </w:r>
      <w:r w:rsidRPr="00D25117">
        <w:rPr>
          <w:b/>
          <w:bCs/>
        </w:rPr>
        <w:t>несколько независимых центров принятия решений</w:t>
      </w:r>
      <w:r w:rsidRPr="00D25117">
        <w:t>, каждый из которых специализирован на узкой области и не «видит» контекст других напрямую.</w:t>
      </w:r>
    </w:p>
    <w:p w14:paraId="339A7843" w14:textId="77777777" w:rsidR="00D25117" w:rsidRPr="00D25117" w:rsidRDefault="00D25117" w:rsidP="00D25117">
      <w:r w:rsidRPr="00D25117">
        <w:t>У обоих подходов есть законные области применения, и сегодняшняя работа не утверждает, что мультиагентный подход всегда лучше. Но у него есть конкретное архитектурное преимущество, ради демонстрации которого построена эта лабораторная работа: </w:t>
      </w:r>
      <w:r w:rsidRPr="00D25117">
        <w:rPr>
          <w:b/>
          <w:bCs/>
        </w:rPr>
        <w:t>специализация повышает качество каждой отдельной проверки</w:t>
      </w:r>
      <w:r w:rsidRPr="00D25117">
        <w:t> (агенту, сфокусированному только на безопасности, не нужно «отвлекаться» на вопросы стиля кода в том же вызове, что обычно приводит к более глубокому и внимательному разбору именно своей узкой области), но </w:t>
      </w:r>
      <w:r w:rsidRPr="00D25117">
        <w:rPr>
          <w:b/>
          <w:bCs/>
        </w:rPr>
        <w:t>создаёт новую архитектурную проблему — координацию</w:t>
      </w:r>
      <w:r w:rsidRPr="00D25117">
        <w:t>, которой не существовало у единого агента. Сегодня вы на практике проектируете решение именно этой новой проблемы, а не только выигрыш от специализации.</w:t>
      </w:r>
    </w:p>
    <w:p w14:paraId="480470A4" w14:textId="77777777" w:rsidR="00D25117" w:rsidRPr="00D25117" w:rsidRDefault="00D25117" w:rsidP="00D25117">
      <w:pPr>
        <w:rPr>
          <w:b/>
          <w:bCs/>
        </w:rPr>
      </w:pPr>
      <w:r w:rsidRPr="00D25117">
        <w:rPr>
          <w:b/>
          <w:bCs/>
        </w:rPr>
        <w:t>4.2. Четыре обязательных элемента спецификации агента</w:t>
      </w:r>
    </w:p>
    <w:p w14:paraId="6D62164C" w14:textId="77777777" w:rsidR="00D25117" w:rsidRPr="00D25117" w:rsidRDefault="00D25117" w:rsidP="00D25117">
      <w:r w:rsidRPr="00D25117">
        <w:t>Для каждого агента в мультиагентной системе, которую вы будете строить, необходимо явно и письменно определить четыре элемента. Разберём каждый подробно, потому что именно неполное определение одного из них — источник большинства проблем при выполнении этой работы.</w:t>
      </w:r>
    </w:p>
    <w:p w14:paraId="66FE4FD4" w14:textId="77777777" w:rsidR="00D25117" w:rsidRPr="00D25117" w:rsidRDefault="00D25117" w:rsidP="00D25117">
      <w:r w:rsidRPr="00D25117">
        <w:rPr>
          <w:b/>
          <w:bCs/>
        </w:rPr>
        <w:t>Цель (goal).</w:t>
      </w:r>
      <w:r w:rsidRPr="00D25117">
        <w:t> Формулировка того, что агент должен достичь, в терминах результата, а не процесса. Плохая формулировка: «агент проверяет код на соответствие стандартам стиля» (это описание процесса, не результата — непонятно, когда работа считается завершённой). Хорошая формулировка: «агент должен вернуть список конкретных нарушений стиля с указанием строки и предлагаемым исправлением; если нарушений не найдено — явно сообщить об этом, а не молчать».</w:t>
      </w:r>
    </w:p>
    <w:p w14:paraId="45495959" w14:textId="77777777" w:rsidR="00D25117" w:rsidRPr="00D25117" w:rsidRDefault="00D25117" w:rsidP="00D25117">
      <w:r w:rsidRPr="00D25117">
        <w:rPr>
          <w:b/>
          <w:bCs/>
        </w:rPr>
        <w:t>Критерий достижения цели (success criterion).</w:t>
      </w:r>
      <w:r w:rsidRPr="00D25117">
        <w:t> Проверяемое условие, по которому можно однозначно определить: агент выполнил свою работу или нет. Это тот же принцип, что вы уже отрабатывали в критериях приёмки SDD-спецификаций на ЛР 1.3 — не случайно эти два понятия структурно похожи: и там, и здесь цель — устранить неоднозначность в оценке результата.</w:t>
      </w:r>
    </w:p>
    <w:p w14:paraId="29F5834D" w14:textId="77777777" w:rsidR="00D25117" w:rsidRPr="00D25117" w:rsidRDefault="00D25117" w:rsidP="00D25117">
      <w:r w:rsidRPr="00D25117">
        <w:rPr>
          <w:b/>
          <w:bCs/>
        </w:rPr>
        <w:t>Набор инструментов (skills).</w:t>
      </w:r>
      <w:r w:rsidRPr="00D25117">
        <w:t> Конкретный, ограниченный список действий, которые агент технически способен выполнить (например: «прочитать файл», «вернуть текстовый отчёт», «предложить diff-патч», но не «самостоятельно закоммитить изменения в git» — если вы не хотите дать агенту такое право). Важно понимать: инструмент — это не то же самое, что инструкция в промпте. Если агенту для выполнения задачи нужен доступ к внешним данным (например, к правилам стиля, принятым в конкретной команде) — правильное архитектурное решение — дать агенту инструмент чтения соответствующего файла конфигурации, а не пытаться уместить все правила стиля текстом прямо в промпте (это прямая иллюстрация ошибки, разобранной в разделе 7 инфраструктурного документа, — смешения уровней абстракции).</w:t>
      </w:r>
    </w:p>
    <w:p w14:paraId="4ABADDE4" w14:textId="77777777" w:rsidR="00D25117" w:rsidRPr="00D25117" w:rsidRDefault="00D25117" w:rsidP="00D25117">
      <w:r w:rsidRPr="00D25117">
        <w:rPr>
          <w:b/>
          <w:bCs/>
        </w:rPr>
        <w:t>Политика остановки (stopping policy).</w:t>
      </w:r>
      <w:r w:rsidRPr="00D25117">
        <w:t> Правило, определяющее, когда агент прекращает работу — подробно разбирается в разделе 4.3 ниже, как отдельная, наиболее методически важная тема.</w:t>
      </w:r>
    </w:p>
    <w:p w14:paraId="7DDF4127" w14:textId="77777777" w:rsidR="00D25117" w:rsidRPr="00D25117" w:rsidRDefault="00D25117" w:rsidP="00D25117">
      <w:pPr>
        <w:rPr>
          <w:b/>
          <w:bCs/>
        </w:rPr>
      </w:pPr>
      <w:r w:rsidRPr="00D25117">
        <w:rPr>
          <w:b/>
          <w:bCs/>
        </w:rPr>
        <w:t>4.3. Политика остановки: зачем это отдельная, обязательная тема</w:t>
      </w:r>
    </w:p>
    <w:p w14:paraId="78D36063" w14:textId="77777777" w:rsidR="00D25117" w:rsidRPr="00D25117" w:rsidRDefault="00D25117" w:rsidP="00D25117">
      <w:r w:rsidRPr="00D25117">
        <w:t>Вспомните агентный цикл, описанный в методических указаниях к ЛР 1.1 (раздел 4.1): агент сам решает, продолжать ли работу или остановиться. Это самое мощное свойство агента — и одновременно самый большой источник риска.</w:t>
      </w:r>
    </w:p>
    <w:p w14:paraId="6025B378" w14:textId="77777777" w:rsidR="00D25117" w:rsidRPr="00D25117" w:rsidRDefault="00D25117" w:rsidP="00D25117">
      <w:r w:rsidRPr="00D25117">
        <w:lastRenderedPageBreak/>
        <w:t>Представьте агента, которому поручено «улучшать код до тех пор, пока он не станет идеальным». Формулировка звучит разумно, но не содержит проверяемого условия остановки: понятие «идеальный код» не имеет чёткой границы, и агент теоретически может продолжать вносить всё новые, всё более мелкие правки бесконечно (или до исчерпания лимита токенов, что означает бесконтрольный расход ресурсов — прямая связь с текущей аттестацией 1, где ресурсные затраты входят в критерии оценки).</w:t>
      </w:r>
    </w:p>
    <w:p w14:paraId="2162E607" w14:textId="77777777" w:rsidR="00D25117" w:rsidRPr="00D25117" w:rsidRDefault="00D25117" w:rsidP="00D25117">
      <w:r w:rsidRPr="00D25117">
        <w:rPr>
          <w:b/>
          <w:bCs/>
        </w:rPr>
        <w:t>Три обязательных типа условий, которые должна содержать корректная политика остановки:</w:t>
      </w:r>
    </w:p>
    <w:p w14:paraId="6A1F4F71" w14:textId="77777777" w:rsidR="00D25117" w:rsidRPr="00D25117" w:rsidRDefault="00D25117" w:rsidP="00D25117">
      <w:pPr>
        <w:numPr>
          <w:ilvl w:val="0"/>
          <w:numId w:val="2"/>
        </w:numPr>
      </w:pPr>
      <w:r w:rsidRPr="00D25117">
        <w:rPr>
          <w:b/>
          <w:bCs/>
        </w:rPr>
        <w:t>Условие успеха</w:t>
      </w:r>
      <w:r w:rsidRPr="00D25117">
        <w:t> — проверяемый признак, что задача решена (например: «все критерии из чек-листа стиля выполнены»).</w:t>
      </w:r>
    </w:p>
    <w:p w14:paraId="4E378508" w14:textId="77777777" w:rsidR="00D25117" w:rsidRPr="00D25117" w:rsidRDefault="00D25117" w:rsidP="00D25117">
      <w:pPr>
        <w:numPr>
          <w:ilvl w:val="0"/>
          <w:numId w:val="2"/>
        </w:numPr>
      </w:pPr>
      <w:r w:rsidRPr="00D25117">
        <w:rPr>
          <w:b/>
          <w:bCs/>
        </w:rPr>
        <w:t>Условие ограничения по ресурсу</w:t>
      </w:r>
      <w:r w:rsidRPr="00D25117">
        <w:t> — жёсткий лимит, не зависящий от содержания задачи (например: «не более 5 итераций проверки» или «не более N затраченных токенов») — это защитная мера на случай, если условие успеха никогда не будет достигнуто по непредвиденной причине.</w:t>
      </w:r>
    </w:p>
    <w:p w14:paraId="42F75BB9" w14:textId="77777777" w:rsidR="00D25117" w:rsidRPr="00D25117" w:rsidRDefault="00D25117" w:rsidP="00D25117">
      <w:pPr>
        <w:numPr>
          <w:ilvl w:val="0"/>
          <w:numId w:val="2"/>
        </w:numPr>
      </w:pPr>
      <w:r w:rsidRPr="00D25117">
        <w:rPr>
          <w:b/>
          <w:bCs/>
        </w:rPr>
        <w:t>Условие принудительной остановки при аномалии</w:t>
      </w:r>
      <w:r w:rsidRPr="00D25117">
        <w:t> — признак, что агент «застрял» и повторяет одно и то же действие без прогресса (например: «если два последовательных отчёта агента идентичны — прекратить работу и сообщить о невозможности решить задачу», а не бесконечно повторять одинаковый безрезультатный цикл).</w:t>
      </w:r>
    </w:p>
    <w:p w14:paraId="26869D8D" w14:textId="77777777" w:rsidR="00D25117" w:rsidRPr="00D25117" w:rsidRDefault="00D25117" w:rsidP="00D25117">
      <w:r w:rsidRPr="00D25117">
        <w:t>Обратите внимание: без явно заданного условия 2 или 3 агент, столкнувшийся с задачей, которую он объективно не может решить, будет не сообщать об этом, а бесконечно (в пределах доступного ему контекста и ресурсов) пытаться её решить — это прямая иллюстрация того, почему «агент как чёрный ящик, который сам разберётся» — опасное когнитивное искажение, о котором предупреждает материал курса.</w:t>
      </w:r>
    </w:p>
    <w:p w14:paraId="1556FFCB" w14:textId="77777777" w:rsidR="00D25117" w:rsidRPr="00D25117" w:rsidRDefault="00D25117" w:rsidP="00D25117">
      <w:pPr>
        <w:rPr>
          <w:b/>
          <w:bCs/>
        </w:rPr>
      </w:pPr>
      <w:r w:rsidRPr="00D25117">
        <w:rPr>
          <w:b/>
          <w:bCs/>
        </w:rPr>
        <w:t>4.4. Конфликт агентов: почему правило разрешения нужно спроектировать, а не дождаться</w:t>
      </w:r>
    </w:p>
    <w:p w14:paraId="459FD2DB" w14:textId="77777777" w:rsidR="00D25117" w:rsidRPr="00D25117" w:rsidRDefault="00D25117" w:rsidP="00D25117">
      <w:r w:rsidRPr="00D25117">
        <w:t>Вернёмся к центральному вопросу лабораторной работы. Конфликт между рекомендациями двух агентов — это ситуация, в которой два разных, в равной степени «легитимных» с точки зрения своей специализации, набора критериев приводят к взаимоисключающим рекомендациям по одному и тому же участку кода.</w:t>
      </w:r>
    </w:p>
    <w:p w14:paraId="1F68F9AC" w14:textId="77777777" w:rsidR="00D25117" w:rsidRPr="00D25117" w:rsidRDefault="00D25117" w:rsidP="00D25117">
      <w:r w:rsidRPr="00D25117">
        <w:rPr>
          <w:b/>
          <w:bCs/>
        </w:rPr>
        <w:t>Почему нельзя оставить разрешение конфликта на усмотрение самих агентов «в моменте».</w:t>
      </w:r>
      <w:r w:rsidRPr="00D25117">
        <w:t> Если вы просто попросите оба агента «договориться» или запустите третьего агента-«арбитра» без явно заданных ему критериев приоритета, вы не решаете проблему, а лишь на один уровень откладываете её: теперь неопределённость закодирована в поведении арбитра, чьи решения точно так же непредсказуемы и невоспроизводимы от запуска к запуску, как и решения первых двух агентов. Стохастическая природа модели, лежащей в основе любого агента (в том числе арбитра), означает, что при одинаковом конфликте система в разных запусках может принять разные решения — это неприемлемо для инженерной системы, результаты работы которой должны быть объяснимы и воспроизводимы.</w:t>
      </w:r>
    </w:p>
    <w:p w14:paraId="193EF45C" w14:textId="77777777" w:rsidR="00D25117" w:rsidRPr="00D25117" w:rsidRDefault="00D25117" w:rsidP="00D25117">
      <w:r w:rsidRPr="00D25117">
        <w:rPr>
          <w:b/>
          <w:bCs/>
        </w:rPr>
        <w:t>Правильный архитектурный подход:</w:t>
      </w:r>
      <w:r w:rsidRPr="00D25117">
        <w:t> правило разрешения конфликта — это </w:t>
      </w:r>
      <w:r w:rsidRPr="00D25117">
        <w:rPr>
          <w:b/>
          <w:bCs/>
        </w:rPr>
        <w:t>детерминированная, заранее написанная человеком логика</w:t>
      </w:r>
      <w:r w:rsidRPr="00D25117">
        <w:t> (например, простое правило приоритета: «при конфликте между рекомендацией агента безопасности и агента стиля кода приоритет всегда отдаётся агенту безопасности, а рекомендация агента стиля в этом случае логируется как отклонённая, но не применяется молча»), а не ещё один вызов модели. Модели (агенты) хороши в том, чтобы </w:t>
      </w:r>
      <w:r w:rsidRPr="00D25117">
        <w:rPr>
          <w:i/>
          <w:iCs/>
        </w:rPr>
        <w:t>обнаруживать</w:t>
      </w:r>
      <w:r w:rsidRPr="00D25117">
        <w:t> потенциальные проблемы и предлагать решения в рамках своей специализации; но решение о том, </w:t>
      </w:r>
      <w:r w:rsidRPr="00D25117">
        <w:rPr>
          <w:b/>
          <w:bCs/>
        </w:rPr>
        <w:t>чья специализация важнее в случае столкновения</w:t>
      </w:r>
      <w:r w:rsidRPr="00D25117">
        <w:t xml:space="preserve">, — это архитектурное, ценностное решение, которое должен принять и явно задокументировать человек, </w:t>
      </w:r>
      <w:r w:rsidRPr="00D25117">
        <w:lastRenderedPageBreak/>
        <w:t>проектирующий систему, точно так же, как выше по тексту курса вы проектировали архитектуру трёх слоёв или писали критерии приёмки.</w:t>
      </w:r>
    </w:p>
    <w:p w14:paraId="1F311BBB" w14:textId="77777777" w:rsidR="00D25117" w:rsidRPr="00D25117" w:rsidRDefault="00D25117" w:rsidP="00D25117">
      <w:r w:rsidRPr="00D25117">
        <w:pict w14:anchorId="514A7B86">
          <v:rect id="_x0000_i1096" style="width:0;height:0" o:hralign="center" o:hrstd="t" o:hr="t" fillcolor="#a0a0a0" stroked="f"/>
        </w:pict>
      </w:r>
    </w:p>
    <w:p w14:paraId="3A019227" w14:textId="77777777" w:rsidR="00D25117" w:rsidRPr="00D25117" w:rsidRDefault="00D25117" w:rsidP="00D25117">
      <w:pPr>
        <w:rPr>
          <w:b/>
          <w:bCs/>
        </w:rPr>
      </w:pPr>
      <w:r w:rsidRPr="00D25117">
        <w:rPr>
          <w:b/>
          <w:bCs/>
        </w:rPr>
        <w:t>5. Пошаговый алгоритм выполнения работы</w:t>
      </w:r>
    </w:p>
    <w:p w14:paraId="6950A500" w14:textId="7A989A46" w:rsidR="00D25117" w:rsidRPr="00D25117" w:rsidRDefault="00D25117" w:rsidP="00D25117">
      <w:pPr>
        <w:rPr>
          <w:b/>
          <w:bCs/>
        </w:rPr>
      </w:pPr>
      <w:r w:rsidRPr="00D25117">
        <w:rPr>
          <w:b/>
          <w:bCs/>
        </w:rPr>
        <w:t>Шаг 1. Выбор специализации агентов (совместно)</w:t>
      </w:r>
    </w:p>
    <w:p w14:paraId="55D6F21A" w14:textId="77777777" w:rsidR="00D25117" w:rsidRPr="00D25117" w:rsidRDefault="00D25117" w:rsidP="00D25117">
      <w:r w:rsidRPr="00D25117">
        <w:rPr>
          <w:b/>
          <w:bCs/>
        </w:rPr>
        <w:t>Что делать.</w:t>
      </w:r>
      <w:r w:rsidRPr="00D25117">
        <w:t> Определите минимум два агента с чётко различающейся специализацией, применительно к компоненту, реализованному на ЛР 1.3. Рекомендуемые (не обязательные) пары специализаций:</w:t>
      </w:r>
    </w:p>
    <w:p w14:paraId="3212A803" w14:textId="77777777" w:rsidR="00D25117" w:rsidRPr="00D25117" w:rsidRDefault="00D25117" w:rsidP="00D25117">
      <w:pPr>
        <w:numPr>
          <w:ilvl w:val="0"/>
          <w:numId w:val="3"/>
        </w:numPr>
      </w:pPr>
      <w:r w:rsidRPr="00D25117">
        <w:t>агент-ревьюер стиля кода (соответствие принятым в команде соглашениям об именовании, форматировании, структуре) + агент-ревьюер безопасности (поиск базовых проблем: небезопасная обработка ввода, потенциальные утечки данных — понятия, с которыми вы более глубоко познакомитесь на лекции 2.2, но базовый, интуитивный уровень уже доступен сейчас);</w:t>
      </w:r>
    </w:p>
    <w:p w14:paraId="10C44965" w14:textId="77777777" w:rsidR="00D25117" w:rsidRPr="00D25117" w:rsidRDefault="00D25117" w:rsidP="00D25117">
      <w:pPr>
        <w:numPr>
          <w:ilvl w:val="0"/>
          <w:numId w:val="3"/>
        </w:numPr>
      </w:pPr>
      <w:r w:rsidRPr="00D25117">
        <w:t>агент-тестировщик (предлагает недостающие тестовые сценарии) + агент-документатор (проверяет полноту и точность документации);</w:t>
      </w:r>
    </w:p>
    <w:p w14:paraId="5540540C" w14:textId="77777777" w:rsidR="00D25117" w:rsidRPr="00D25117" w:rsidRDefault="00D25117" w:rsidP="00D25117">
      <w:pPr>
        <w:numPr>
          <w:ilvl w:val="0"/>
          <w:numId w:val="3"/>
        </w:numPr>
      </w:pPr>
      <w:r w:rsidRPr="00D25117">
        <w:t>агент, проверяющий соответствие коду критериям приёмки из SDD-спецификации (прямое продолжение работы ЛР 1.3) + агент, проверяющий общее качество и читаемость кода независимо от исходной спецификации.</w:t>
      </w:r>
    </w:p>
    <w:p w14:paraId="1FE53E95" w14:textId="77777777" w:rsidR="00D25117" w:rsidRPr="00D25117" w:rsidRDefault="00D25117" w:rsidP="00D25117">
      <w:r w:rsidRPr="00D25117">
        <w:rPr>
          <w:b/>
          <w:bCs/>
        </w:rPr>
        <w:t>Обоснованный критерий выбора пары для вашей команды:</w:t>
      </w:r>
      <w:r w:rsidRPr="00D25117">
        <w:t> выберите специализации, которые действительно способны войти в содержательный конфликт применительно к вашему конкретному компоненту (см. шаг 3) — выбор двух агентов, чьи критерии почти никогда не пересекаются, обеднит вашу практику на сегодняшнем занятии, лишив её главного учебного момента.</w:t>
      </w:r>
    </w:p>
    <w:p w14:paraId="389E9506" w14:textId="380A34CE" w:rsidR="00D25117" w:rsidRPr="00D25117" w:rsidRDefault="00D25117" w:rsidP="00D25117">
      <w:pPr>
        <w:rPr>
          <w:b/>
          <w:bCs/>
        </w:rPr>
      </w:pPr>
      <w:r w:rsidRPr="00D25117">
        <w:rPr>
          <w:b/>
          <w:bCs/>
        </w:rPr>
        <w:t>Шаг 2. Формальное описание каждого агента (индивидуально или в парах)</w:t>
      </w:r>
    </w:p>
    <w:p w14:paraId="36C7D82E" w14:textId="77777777" w:rsidR="00D25117" w:rsidRPr="00D25117" w:rsidRDefault="00D25117" w:rsidP="00D25117">
      <w:r w:rsidRPr="00D25117">
        <w:rPr>
          <w:b/>
          <w:bCs/>
        </w:rPr>
        <w:t>Что делать.</w:t>
      </w:r>
      <w:r w:rsidRPr="00D25117">
        <w:t> Для каждого агента заполните документ спецификации агента по шаблону, приведённому в разделе 6, — обязательно содержащий все четыре элемента из раздела 4.2: цель, критерий достижения, набор инструментов, политика остановки.</w:t>
      </w:r>
    </w:p>
    <w:p w14:paraId="2BBD1DC0" w14:textId="77777777" w:rsidR="00D25117" w:rsidRPr="00D25117" w:rsidRDefault="00D25117" w:rsidP="00D25117">
      <w:r w:rsidRPr="00D25117">
        <w:rPr>
          <w:b/>
          <w:bCs/>
        </w:rPr>
        <w:t>Обязательное требование к политике остановки.</w:t>
      </w:r>
      <w:r w:rsidRPr="00D25117">
        <w:t> Убедитесь, что в описании каждого агента присутствуют все три типа условий из раздела 4.3 — условие успеха, ограничение по ресурсу, условие принудительной остановки при отсутствии прогресса. Отсутствие хотя бы одного из трёх типов условий — прямое основание для доработки на этом шаге, не откладывайте это на потом.</w:t>
      </w:r>
    </w:p>
    <w:p w14:paraId="112B1BB4" w14:textId="11B3C145" w:rsidR="00D25117" w:rsidRPr="00D25117" w:rsidRDefault="00D25117" w:rsidP="00D25117">
      <w:pPr>
        <w:rPr>
          <w:b/>
          <w:bCs/>
        </w:rPr>
      </w:pPr>
      <w:r w:rsidRPr="00D25117">
        <w:rPr>
          <w:b/>
          <w:bCs/>
        </w:rPr>
        <w:t>Шаг 3. Проектирование правила разрешения конфликта — ДО первого запуска (совместно)</w:t>
      </w:r>
    </w:p>
    <w:p w14:paraId="3DD290C6" w14:textId="77777777" w:rsidR="00D25117" w:rsidRPr="00D25117" w:rsidRDefault="00D25117" w:rsidP="00D25117">
      <w:r w:rsidRPr="00D25117">
        <w:rPr>
          <w:b/>
          <w:bCs/>
        </w:rPr>
        <w:t>Это методически самый важный шаг всей лабораторной работы</w:t>
      </w:r>
      <w:r w:rsidRPr="00D25117">
        <w:t>, и его порядок принципиален: он выполняется </w:t>
      </w:r>
      <w:r w:rsidRPr="00D25117">
        <w:rPr>
          <w:b/>
          <w:bCs/>
        </w:rPr>
        <w:t>до</w:t>
      </w:r>
      <w:r w:rsidRPr="00D25117">
        <w:t>, а не после первого совместного запуска агентов.</w:t>
      </w:r>
    </w:p>
    <w:p w14:paraId="5208C13D" w14:textId="77777777" w:rsidR="00D25117" w:rsidRPr="00D25117" w:rsidRDefault="00D25117" w:rsidP="00D25117">
      <w:r w:rsidRPr="00D25117">
        <w:rPr>
          <w:b/>
          <w:bCs/>
        </w:rPr>
        <w:t>Что делать.</w:t>
      </w:r>
      <w:r w:rsidRPr="00D25117">
        <w:t> Прежде чем агенты хоть раз были запущены вместе, команда должна сесть и намеренно, искусственно придумать гипотетический сценарий конфликта между выбранными специализациями применительно к вашему конкретному компоненту. Задайте себе вопрос: «Если агент А порекомендует одно, а агент Б — прямо противоположное или несовместимое с рекомендацией А, — как система должна поступить?»</w:t>
      </w:r>
    </w:p>
    <w:p w14:paraId="34EA1BAD" w14:textId="77777777" w:rsidR="00D25117" w:rsidRPr="00D25117" w:rsidRDefault="00D25117" w:rsidP="00D25117">
      <w:r w:rsidRPr="00D25117">
        <w:rPr>
          <w:b/>
          <w:bCs/>
        </w:rPr>
        <w:t>Требования к правилу разрешения конфликта:</w:t>
      </w:r>
    </w:p>
    <w:p w14:paraId="14347F83" w14:textId="77777777" w:rsidR="00D25117" w:rsidRPr="00D25117" w:rsidRDefault="00D25117" w:rsidP="00D25117">
      <w:pPr>
        <w:numPr>
          <w:ilvl w:val="0"/>
          <w:numId w:val="4"/>
        </w:numPr>
      </w:pPr>
      <w:r w:rsidRPr="00D25117">
        <w:lastRenderedPageBreak/>
        <w:t>Правило должно быть детерминированным (не «спросить третьего агента», а явное, написанное человеком условие — см. раздел 4.4);</w:t>
      </w:r>
    </w:p>
    <w:p w14:paraId="3D0C78E4" w14:textId="77777777" w:rsidR="00D25117" w:rsidRPr="00D25117" w:rsidRDefault="00D25117" w:rsidP="00D25117">
      <w:pPr>
        <w:numPr>
          <w:ilvl w:val="0"/>
          <w:numId w:val="4"/>
        </w:numPr>
      </w:pPr>
      <w:r w:rsidRPr="00D25117">
        <w:t>Правило должно приводить к конкретному, наблюдаемому действию системы (например: «применяется рекомендация агента X, рекомендация агента Y логируется как отклонённая с указанием причины отклонения» — а не абстрактное «приоритет у агента X»);</w:t>
      </w:r>
    </w:p>
    <w:p w14:paraId="2286946D" w14:textId="77777777" w:rsidR="00D25117" w:rsidRPr="00D25117" w:rsidRDefault="00D25117" w:rsidP="00D25117">
      <w:pPr>
        <w:numPr>
          <w:ilvl w:val="0"/>
          <w:numId w:val="4"/>
        </w:numPr>
      </w:pPr>
      <w:r w:rsidRPr="00D25117">
        <w:t>Правило должно быть зафиксировано письменно </w:t>
      </w:r>
      <w:r w:rsidRPr="00D25117">
        <w:rPr>
          <w:b/>
          <w:bCs/>
        </w:rPr>
        <w:t>до</w:t>
      </w:r>
      <w:r w:rsidRPr="00D25117">
        <w:t> того, как реальный конфликт будет обнаружен на шаге 5 — это позволит впоследствии (шаг 6) честно оценить, предугадали ли вы реальную форму конфликта, или столкнулись с чем-то, что не смогли предвидеть заранее (оба исхода одинаково ценны для последующего анализа).</w:t>
      </w:r>
    </w:p>
    <w:p w14:paraId="1FF8EC05" w14:textId="2A2CBF4D" w:rsidR="00D25117" w:rsidRPr="00D25117" w:rsidRDefault="00D25117" w:rsidP="00D25117">
      <w:pPr>
        <w:rPr>
          <w:b/>
          <w:bCs/>
        </w:rPr>
      </w:pPr>
      <w:r w:rsidRPr="00D25117">
        <w:rPr>
          <w:b/>
          <w:bCs/>
        </w:rPr>
        <w:t>Шаг 4. Реализация мультиагентной системы (индивидуально по компетенциям)</w:t>
      </w:r>
    </w:p>
    <w:p w14:paraId="2B834E2A" w14:textId="77777777" w:rsidR="00D25117" w:rsidRPr="00D25117" w:rsidRDefault="00D25117" w:rsidP="00D25117">
      <w:r w:rsidRPr="00D25117">
        <w:rPr>
          <w:b/>
          <w:bCs/>
        </w:rPr>
        <w:t>Что делать.</w:t>
      </w:r>
      <w:r w:rsidRPr="00D25117">
        <w:t> Реализуйте описанных на шаге 2 агентов технически, используя обёртку вызова модели, созданную на ЛР 1.2, и правило разрешения конфликта, спроектированное на шаге 3, в виде явного, читаемого кода координирующего слоя (не «ещё одного агента», а обычной программной логики: if / else, таблицы приоритетов или аналогичной детерминированной конструкции).</w:t>
      </w:r>
    </w:p>
    <w:p w14:paraId="675A6CA2" w14:textId="77777777" w:rsidR="00D25117" w:rsidRPr="00D25117" w:rsidRDefault="00D25117" w:rsidP="00D25117">
      <w:r w:rsidRPr="00D25117">
        <w:rPr>
          <w:b/>
          <w:bCs/>
        </w:rPr>
        <w:t>Обязательное требование к логированию.</w:t>
      </w:r>
      <w:r w:rsidRPr="00D25117">
        <w:t> Каждое решение каждого агента должно логироваться в формате, установленном инфраструктурным документом (раздел 4.6), включая явную пометку, было ли решение агента применено напрямую, отклонено правилом разрешения конфликта, или конфликта на данном шаге не возникло.</w:t>
      </w:r>
    </w:p>
    <w:p w14:paraId="130678B8" w14:textId="400F689A" w:rsidR="00D25117" w:rsidRPr="00D25117" w:rsidRDefault="00D25117" w:rsidP="00D25117">
      <w:pPr>
        <w:rPr>
          <w:b/>
          <w:bCs/>
        </w:rPr>
      </w:pPr>
      <w:r w:rsidRPr="00D25117">
        <w:rPr>
          <w:b/>
          <w:bCs/>
        </w:rPr>
        <w:t>Шаг 5. Тестовый запуск системы на реальном компоненте (совместно)</w:t>
      </w:r>
    </w:p>
    <w:p w14:paraId="7A51D39A" w14:textId="77777777" w:rsidR="00D25117" w:rsidRPr="00D25117" w:rsidRDefault="00D25117" w:rsidP="00D25117">
      <w:r w:rsidRPr="00D25117">
        <w:rPr>
          <w:b/>
          <w:bCs/>
        </w:rPr>
        <w:t>Что делать.</w:t>
      </w:r>
      <w:r w:rsidRPr="00D25117">
        <w:t> Запустите мультиагентную систему на коде компонента, реализованного на ЛР 1.3. Внимательно наблюдайте (аналогично протоколу наблюдений ЛР 1.1) за тем, что происходит: приходят ли агенты к согласию, возникает ли конфликт, срабатывает ли политика остановки корректно.</w:t>
      </w:r>
    </w:p>
    <w:p w14:paraId="302FB3F5" w14:textId="77777777" w:rsidR="00D25117" w:rsidRPr="00D25117" w:rsidRDefault="00D25117" w:rsidP="00D25117">
      <w:r w:rsidRPr="00D25117">
        <w:rPr>
          <w:b/>
          <w:bCs/>
        </w:rPr>
        <w:t>Если конфликт не возникает с первой попытки.</w:t>
      </w:r>
      <w:r w:rsidRPr="00D25117">
        <w:t> Не считайте задачу автоматически выполненной — вернитесь к разделу 9 (частые вопросы) за рекомендациями, как целенаправленно спровоцировать содержательный конфликт для полноценной проверки вашего правила разрешения (например, намеренно внести в тестовый код изменение, одновременно нарушающее оба набора критериев противоречивым образом).</w:t>
      </w:r>
    </w:p>
    <w:p w14:paraId="31177EF8" w14:textId="77777777" w:rsidR="00D25117" w:rsidRPr="00D25117" w:rsidRDefault="00D25117" w:rsidP="00D25117">
      <w:r w:rsidRPr="00D25117">
        <w:rPr>
          <w:b/>
          <w:bCs/>
        </w:rPr>
        <w:t>Обязательное требование к результату этого шага:</w:t>
      </w:r>
      <w:r w:rsidRPr="00D25117">
        <w:t> зафиксировать в логе минимум один реальный, зафиксированный и корректно разрешённый конфликт рекомендаций — без этого лабораторная работа не может считаться выполненной по существу (см. чек-лист приёмки, раздел 8).</w:t>
      </w:r>
    </w:p>
    <w:p w14:paraId="6D6EB613" w14:textId="3DBE13EE" w:rsidR="00D25117" w:rsidRPr="00D25117" w:rsidRDefault="00D25117" w:rsidP="00D25117">
      <w:pPr>
        <w:rPr>
          <w:b/>
          <w:bCs/>
        </w:rPr>
      </w:pPr>
      <w:r w:rsidRPr="00D25117">
        <w:rPr>
          <w:b/>
          <w:bCs/>
        </w:rPr>
        <w:t>Шаг 6. Ретроспективная сверка предсказанного и реального конфликта (совместно)</w:t>
      </w:r>
    </w:p>
    <w:p w14:paraId="4B4BE9C4" w14:textId="77777777" w:rsidR="00D25117" w:rsidRPr="00D25117" w:rsidRDefault="00D25117" w:rsidP="00D25117">
      <w:r w:rsidRPr="00D25117">
        <w:rPr>
          <w:b/>
          <w:bCs/>
        </w:rPr>
        <w:t>Что делать.</w:t>
      </w:r>
      <w:r w:rsidRPr="00D25117">
        <w:t> Сравните гипотетический сценарий конфликта, придуманный на шаге 3, с реальным конфликтом, обнаруженным на шаге 5. Совпали ли они по существу? Если реальный конфликт оказался иным, чем предполагалось, — сработало ли ваше правило разрешения корректно и для этого, непредвиденного случая, или потребовалась доработка правила «по факту»?</w:t>
      </w:r>
    </w:p>
    <w:p w14:paraId="3A53EF93" w14:textId="77777777" w:rsidR="00D25117" w:rsidRPr="00D25117" w:rsidRDefault="00D25117" w:rsidP="00D25117">
      <w:r w:rsidRPr="00D25117">
        <w:t>Эта сверка — не формальность, а содержательное упражнение в самопроверке архитектурного мышления: расхождение между предсказанным и реальным сценарием конфликта — совершенно нормальный и ожидаемый результат (предугадать заранее все возможные формы конфликта невозможно), но важно </w:t>
      </w:r>
      <w:r w:rsidRPr="00D25117">
        <w:rPr>
          <w:b/>
          <w:bCs/>
        </w:rPr>
        <w:t>осознанно</w:t>
      </w:r>
      <w:r w:rsidRPr="00D25117">
        <w:t> зафиксировать это расхождение, а не игнорировать его.</w:t>
      </w:r>
    </w:p>
    <w:p w14:paraId="411ABF68" w14:textId="77777777" w:rsidR="00D25117" w:rsidRPr="00D25117" w:rsidRDefault="00D25117" w:rsidP="00D25117">
      <w:r w:rsidRPr="00D25117">
        <w:lastRenderedPageBreak/>
        <w:pict w14:anchorId="3171A65D">
          <v:rect id="_x0000_i1097" style="width:0;height:0" o:hralign="center" o:hrstd="t" o:hr="t" fillcolor="#a0a0a0" stroked="f"/>
        </w:pict>
      </w:r>
    </w:p>
    <w:p w14:paraId="3A2DCCED" w14:textId="77777777" w:rsidR="00D25117" w:rsidRPr="00D25117" w:rsidRDefault="00D25117" w:rsidP="00D25117">
      <w:pPr>
        <w:rPr>
          <w:b/>
          <w:bCs/>
        </w:rPr>
      </w:pPr>
      <w:r w:rsidRPr="00D25117">
        <w:rPr>
          <w:b/>
          <w:bCs/>
        </w:rPr>
        <w:t>6. Шаблон спецификации агента</w:t>
      </w:r>
    </w:p>
    <w:p w14:paraId="7F428C66"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b/>
          <w:bCs/>
          <w:color w:val="005CC5"/>
          <w:sz w:val="17"/>
          <w:szCs w:val="17"/>
          <w:bdr w:val="single" w:sz="2" w:space="0" w:color="E5E7EB" w:frame="1"/>
          <w:lang w:eastAsia="ru-RU"/>
        </w:rPr>
        <w:t># Спецификация агента: [</w:t>
      </w:r>
      <w:r w:rsidRPr="00D25117">
        <w:rPr>
          <w:rFonts w:ascii="Consolas" w:eastAsia="Times New Roman" w:hAnsi="Consolas" w:cs="Courier New"/>
          <w:color w:val="032F62"/>
          <w:sz w:val="17"/>
          <w:szCs w:val="17"/>
          <w:u w:val="single"/>
          <w:bdr w:val="single" w:sz="2" w:space="0" w:color="E5E7EB" w:frame="1"/>
          <w:lang w:eastAsia="ru-RU"/>
        </w:rPr>
        <w:t>название</w:t>
      </w:r>
      <w:r w:rsidRPr="00D25117">
        <w:rPr>
          <w:rFonts w:ascii="Consolas" w:eastAsia="Times New Roman" w:hAnsi="Consolas" w:cs="Courier New"/>
          <w:b/>
          <w:bCs/>
          <w:color w:val="005CC5"/>
          <w:sz w:val="17"/>
          <w:szCs w:val="17"/>
          <w:bdr w:val="single" w:sz="2" w:space="0" w:color="E5E7EB" w:frame="1"/>
          <w:lang w:eastAsia="ru-RU"/>
        </w:rPr>
        <w:t>]</w:t>
      </w:r>
    </w:p>
    <w:p w14:paraId="37113059"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24292E"/>
          <w:sz w:val="17"/>
          <w:szCs w:val="17"/>
          <w:bdr w:val="single" w:sz="2" w:space="0" w:color="E5E7EB" w:frame="1"/>
          <w:lang w:eastAsia="ru-RU"/>
        </w:rPr>
        <w:t>Версия: ..., автор: ...</w:t>
      </w:r>
    </w:p>
    <w:p w14:paraId="29789396"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1C29F63"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b/>
          <w:bCs/>
          <w:color w:val="005CC5"/>
          <w:sz w:val="17"/>
          <w:szCs w:val="17"/>
          <w:bdr w:val="single" w:sz="2" w:space="0" w:color="E5E7EB" w:frame="1"/>
          <w:lang w:eastAsia="ru-RU"/>
        </w:rPr>
        <w:t>## Цель</w:t>
      </w:r>
    </w:p>
    <w:p w14:paraId="72694DC9"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24292E"/>
          <w:sz w:val="17"/>
          <w:szCs w:val="17"/>
          <w:bdr w:val="single" w:sz="2" w:space="0" w:color="E5E7EB" w:frame="1"/>
          <w:lang w:eastAsia="ru-RU"/>
        </w:rPr>
        <w:t>[Формулировка в терминах результата, не процесса]</w:t>
      </w:r>
    </w:p>
    <w:p w14:paraId="4CDA1A65"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63370A0"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b/>
          <w:bCs/>
          <w:color w:val="005CC5"/>
          <w:sz w:val="17"/>
          <w:szCs w:val="17"/>
          <w:bdr w:val="single" w:sz="2" w:space="0" w:color="E5E7EB" w:frame="1"/>
          <w:lang w:eastAsia="ru-RU"/>
        </w:rPr>
        <w:t>## Критерий достижения цели</w:t>
      </w:r>
    </w:p>
    <w:p w14:paraId="5E74A575"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24292E"/>
          <w:sz w:val="17"/>
          <w:szCs w:val="17"/>
          <w:bdr w:val="single" w:sz="2" w:space="0" w:color="E5E7EB" w:frame="1"/>
          <w:lang w:eastAsia="ru-RU"/>
        </w:rPr>
        <w:t>[Проверяемое условие завершения работы с успешным результатом]</w:t>
      </w:r>
    </w:p>
    <w:p w14:paraId="3BFC5298"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9F969EF"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b/>
          <w:bCs/>
          <w:color w:val="005CC5"/>
          <w:sz w:val="17"/>
          <w:szCs w:val="17"/>
          <w:bdr w:val="single" w:sz="2" w:space="0" w:color="E5E7EB" w:frame="1"/>
          <w:lang w:eastAsia="ru-RU"/>
        </w:rPr>
        <w:t>## Набор инструментов (skills)</w:t>
      </w:r>
    </w:p>
    <w:p w14:paraId="5061D20F"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24292E"/>
          <w:sz w:val="17"/>
          <w:szCs w:val="17"/>
          <w:bdr w:val="single" w:sz="2" w:space="0" w:color="E5E7EB" w:frame="1"/>
          <w:lang w:eastAsia="ru-RU"/>
        </w:rPr>
        <w:t>| Инструмент | Что делает | Ограничения |</w:t>
      </w:r>
    </w:p>
    <w:p w14:paraId="53C47A4A"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24292E"/>
          <w:sz w:val="17"/>
          <w:szCs w:val="17"/>
          <w:bdr w:val="single" w:sz="2" w:space="0" w:color="E5E7EB" w:frame="1"/>
          <w:lang w:eastAsia="ru-RU"/>
        </w:rPr>
        <w:t>|---|---|---|</w:t>
      </w:r>
    </w:p>
    <w:p w14:paraId="339457DA"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24292E"/>
          <w:sz w:val="17"/>
          <w:szCs w:val="17"/>
          <w:bdr w:val="single" w:sz="2" w:space="0" w:color="E5E7EB" w:frame="1"/>
          <w:lang w:eastAsia="ru-RU"/>
        </w:rPr>
        <w:t>| ... | ... | ... |</w:t>
      </w:r>
    </w:p>
    <w:p w14:paraId="5CFB2068"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9172A4C"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b/>
          <w:bCs/>
          <w:color w:val="005CC5"/>
          <w:sz w:val="17"/>
          <w:szCs w:val="17"/>
          <w:bdr w:val="single" w:sz="2" w:space="0" w:color="E5E7EB" w:frame="1"/>
          <w:lang w:eastAsia="ru-RU"/>
        </w:rPr>
        <w:t>## Политика остановки</w:t>
      </w:r>
    </w:p>
    <w:p w14:paraId="78BE6A64"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E36209"/>
          <w:sz w:val="17"/>
          <w:szCs w:val="17"/>
          <w:bdr w:val="single" w:sz="2" w:space="0" w:color="E5E7EB" w:frame="1"/>
          <w:lang w:eastAsia="ru-RU"/>
        </w:rPr>
        <w:t>-</w:t>
      </w:r>
      <w:r w:rsidRPr="00D25117">
        <w:rPr>
          <w:rFonts w:ascii="Consolas" w:eastAsia="Times New Roman" w:hAnsi="Consolas" w:cs="Courier New"/>
          <w:color w:val="24292E"/>
          <w:sz w:val="17"/>
          <w:szCs w:val="17"/>
          <w:bdr w:val="single" w:sz="2" w:space="0" w:color="E5E7EB" w:frame="1"/>
          <w:lang w:eastAsia="ru-RU"/>
        </w:rPr>
        <w:t xml:space="preserve"> Условие успеха: ...</w:t>
      </w:r>
    </w:p>
    <w:p w14:paraId="3C0474CA"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E36209"/>
          <w:sz w:val="17"/>
          <w:szCs w:val="17"/>
          <w:bdr w:val="single" w:sz="2" w:space="0" w:color="E5E7EB" w:frame="1"/>
          <w:lang w:eastAsia="ru-RU"/>
        </w:rPr>
        <w:t>-</w:t>
      </w:r>
      <w:r w:rsidRPr="00D25117">
        <w:rPr>
          <w:rFonts w:ascii="Consolas" w:eastAsia="Times New Roman" w:hAnsi="Consolas" w:cs="Courier New"/>
          <w:color w:val="24292E"/>
          <w:sz w:val="17"/>
          <w:szCs w:val="17"/>
          <w:bdr w:val="single" w:sz="2" w:space="0" w:color="E5E7EB" w:frame="1"/>
          <w:lang w:eastAsia="ru-RU"/>
        </w:rPr>
        <w:t xml:space="preserve"> Ограничение по ресурсу: [макс. итераций / макс. токенов]</w:t>
      </w:r>
    </w:p>
    <w:p w14:paraId="120149F8"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E36209"/>
          <w:sz w:val="17"/>
          <w:szCs w:val="17"/>
          <w:bdr w:val="single" w:sz="2" w:space="0" w:color="E5E7EB" w:frame="1"/>
          <w:lang w:eastAsia="ru-RU"/>
        </w:rPr>
        <w:t>-</w:t>
      </w:r>
      <w:r w:rsidRPr="00D25117">
        <w:rPr>
          <w:rFonts w:ascii="Consolas" w:eastAsia="Times New Roman" w:hAnsi="Consolas" w:cs="Courier New"/>
          <w:color w:val="24292E"/>
          <w:sz w:val="17"/>
          <w:szCs w:val="17"/>
          <w:bdr w:val="single" w:sz="2" w:space="0" w:color="E5E7EB" w:frame="1"/>
          <w:lang w:eastAsia="ru-RU"/>
        </w:rPr>
        <w:t xml:space="preserve"> Условие принудительной остановки при отсутствии прогресса: ...</w:t>
      </w:r>
    </w:p>
    <w:p w14:paraId="567F67BD"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0BBA3C9"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b/>
          <w:bCs/>
          <w:color w:val="005CC5"/>
          <w:sz w:val="17"/>
          <w:szCs w:val="17"/>
          <w:bdr w:val="single" w:sz="2" w:space="0" w:color="E5E7EB" w:frame="1"/>
          <w:lang w:eastAsia="ru-RU"/>
        </w:rPr>
        <w:t>## Правило разрешения конфликта с другими агентами</w:t>
      </w:r>
    </w:p>
    <w:p w14:paraId="698745F6"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24292E"/>
          <w:sz w:val="17"/>
          <w:szCs w:val="17"/>
          <w:bdr w:val="single" w:sz="2" w:space="0" w:color="E5E7EB" w:frame="1"/>
          <w:lang w:eastAsia="ru-RU"/>
        </w:rPr>
        <w:t>[Только для агентов, работающих в мультиагентной системе:</w:t>
      </w:r>
    </w:p>
    <w:p w14:paraId="0593D699"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25117">
        <w:rPr>
          <w:rFonts w:ascii="Consolas" w:eastAsia="Times New Roman" w:hAnsi="Consolas" w:cs="Courier New"/>
          <w:color w:val="24292E"/>
          <w:sz w:val="17"/>
          <w:szCs w:val="17"/>
          <w:bdr w:val="single" w:sz="2" w:space="0" w:color="E5E7EB" w:frame="1"/>
          <w:lang w:eastAsia="ru-RU"/>
        </w:rPr>
        <w:t>явное, детерминированное правило приоритета —</w:t>
      </w:r>
    </w:p>
    <w:p w14:paraId="139C5219" w14:textId="77777777" w:rsidR="00D25117" w:rsidRPr="00D25117" w:rsidRDefault="00D25117" w:rsidP="00D2511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D25117">
        <w:rPr>
          <w:rFonts w:ascii="Consolas" w:eastAsia="Times New Roman" w:hAnsi="Consolas" w:cs="Courier New"/>
          <w:color w:val="24292E"/>
          <w:sz w:val="17"/>
          <w:szCs w:val="17"/>
          <w:bdr w:val="single" w:sz="2" w:space="0" w:color="E5E7EB" w:frame="1"/>
          <w:lang w:eastAsia="ru-RU"/>
        </w:rPr>
        <w:t>см. раздел 4.4 и шаг 3 алгоритма]</w:t>
      </w:r>
    </w:p>
    <w:p w14:paraId="1E25CF49" w14:textId="77777777" w:rsidR="00D25117" w:rsidRPr="00D25117" w:rsidRDefault="00D25117" w:rsidP="00D25117">
      <w:r w:rsidRPr="00D25117">
        <w:pict w14:anchorId="7007F9BA">
          <v:rect id="_x0000_i1098" style="width:0;height:0" o:hralign="center" o:hrstd="t" o:hr="t" fillcolor="#a0a0a0" stroked="f"/>
        </w:pict>
      </w:r>
    </w:p>
    <w:p w14:paraId="2B8DDD5E" w14:textId="77777777" w:rsidR="00D25117" w:rsidRPr="00D25117" w:rsidRDefault="00D25117" w:rsidP="00D25117">
      <w:pPr>
        <w:rPr>
          <w:b/>
          <w:bCs/>
        </w:rPr>
      </w:pPr>
      <w:r w:rsidRPr="00D25117">
        <w:rPr>
          <w:b/>
          <w:bCs/>
        </w:rPr>
        <w:t>7. Типичные ошибки выполнения (развёрнуто)</w:t>
      </w:r>
    </w:p>
    <w:p w14:paraId="7C721B50" w14:textId="77777777" w:rsidR="00D25117" w:rsidRPr="00D25117" w:rsidRDefault="00D25117" w:rsidP="00D25117">
      <w:r w:rsidRPr="00D25117">
        <w:rPr>
          <w:b/>
          <w:bCs/>
        </w:rPr>
        <w:t>Ошибка 1. Отсутствие явной политики остановки.</w:t>
      </w:r>
      <w:r w:rsidRPr="00D25117">
        <w:br/>
      </w:r>
      <w:r w:rsidRPr="00D25117">
        <w:rPr>
          <w:i/>
          <w:iCs/>
        </w:rPr>
        <w:t>Как это выглядит на практике:</w:t>
      </w:r>
      <w:r w:rsidRPr="00D25117">
        <w:t> агенту задаётся цель («улучшить качество кода») без указания, по какому признаку он должен прекратить работу, и агент запускается в цикл бесконечных, всё более мелких и малозначимых уточнений. </w:t>
      </w:r>
      <w:r w:rsidRPr="00D25117">
        <w:rPr>
          <w:i/>
          <w:iCs/>
        </w:rPr>
        <w:t>Почему это происходит:</w:t>
      </w:r>
      <w:r w:rsidRPr="00D25117">
        <w:t> формулирование цели кажется достаточным, а необходимость отдельно и явно прописывать момент остановки — избыточной деталью. </w:t>
      </w:r>
      <w:r w:rsidRPr="00D25117">
        <w:rPr>
          <w:i/>
          <w:iCs/>
        </w:rPr>
        <w:t>Чем это оборачивается:</w:t>
      </w:r>
      <w:r w:rsidRPr="00D25117">
        <w:t> неконтролируемый расход токенов (прямое противоречие требованиям ресурсной эффективности из текущей аттестации 1) и непредсказуемое время выполнения. </w:t>
      </w:r>
      <w:r w:rsidRPr="00D25117">
        <w:rPr>
          <w:i/>
          <w:iCs/>
        </w:rPr>
        <w:t>Как избежать:</w:t>
      </w:r>
      <w:r w:rsidRPr="00D25117">
        <w:t> не считайте описание агента на шаге 2 завершённым, пока в нём явно не указаны все три типа условий остановки из раздела 4.3.</w:t>
      </w:r>
    </w:p>
    <w:p w14:paraId="408EC6CC" w14:textId="77777777" w:rsidR="00D25117" w:rsidRPr="00D25117" w:rsidRDefault="00D25117" w:rsidP="00D25117">
      <w:r w:rsidRPr="00D25117">
        <w:rPr>
          <w:b/>
          <w:bCs/>
        </w:rPr>
        <w:t>Ошибка 2. Игнорирование конфликта критериев до момента демонстрации.</w:t>
      </w:r>
      <w:r w:rsidRPr="00D25117">
        <w:br/>
      </w:r>
      <w:r w:rsidRPr="00D25117">
        <w:rPr>
          <w:i/>
          <w:iCs/>
        </w:rPr>
        <w:t>Как это выглядит на практике:</w:t>
      </w:r>
      <w:r w:rsidRPr="00D25117">
        <w:t> команда, увлечённая технической реализацией агентов по отдельности, откладывает вопрос о том, что будет при их столкновении, надеясь, что «как-нибудь обойдётся» или что конфликт — маловероятное событие. </w:t>
      </w:r>
      <w:r w:rsidRPr="00D25117">
        <w:rPr>
          <w:i/>
          <w:iCs/>
        </w:rPr>
        <w:t>Почему это происходит:</w:t>
      </w:r>
      <w:r w:rsidRPr="00D25117">
        <w:t> проектирование гипотетического, ещё не случившегося конфликта — контринтуитивная, непривычная инженерная задача (см. раздел 0). </w:t>
      </w:r>
      <w:r w:rsidRPr="00D25117">
        <w:rPr>
          <w:i/>
          <w:iCs/>
        </w:rPr>
        <w:t>Чем это оборачивается:</w:t>
      </w:r>
      <w:r w:rsidRPr="00D25117">
        <w:t> при реальном обнаружении конфликта (часто уже на защите или демонстрации) система ведёт себя непредсказуемо, что производит крайне негативное впечатление и указывает на архитектурный недосмотр. </w:t>
      </w:r>
      <w:r w:rsidRPr="00D25117">
        <w:rPr>
          <w:i/>
          <w:iCs/>
        </w:rPr>
        <w:t>Как избежать:</w:t>
      </w:r>
      <w:r w:rsidRPr="00D25117">
        <w:t> строго соблюдайте порядок шагов алгоритма — шаг 3 (проектирование правила) обязан предшествовать шагу 5 (первый совместный запуск), не меняйте эту последовательность местами, даже если кажется, что «сначала интереснее просто запустить и посмотреть».</w:t>
      </w:r>
    </w:p>
    <w:p w14:paraId="406D47F7" w14:textId="77777777" w:rsidR="00D25117" w:rsidRPr="00D25117" w:rsidRDefault="00D25117" w:rsidP="00D25117">
      <w:r w:rsidRPr="00D25117">
        <w:rPr>
          <w:b/>
          <w:bCs/>
        </w:rPr>
        <w:t>Ошибка 3. Избыточное количество агентов без содержательной необходимости.</w:t>
      </w:r>
      <w:r w:rsidRPr="00D25117">
        <w:br/>
      </w:r>
      <w:r w:rsidRPr="00D25117">
        <w:rPr>
          <w:i/>
          <w:iCs/>
        </w:rPr>
        <w:t>Как это выглядит на практике:</w:t>
      </w:r>
      <w:r w:rsidRPr="00D25117">
        <w:t> команда добавляет третьего, четвёртого агента «для солидности» или потому что «чем больше проверок, тем лучше», не задумываясь, действительно ли новая специализация добавляет содержательную ценность. </w:t>
      </w:r>
      <w:r w:rsidRPr="00D25117">
        <w:rPr>
          <w:i/>
          <w:iCs/>
        </w:rPr>
        <w:t>Почему это происходит:</w:t>
      </w:r>
      <w:r w:rsidRPr="00D25117">
        <w:t xml:space="preserve"> интуитивно кажется, что добавление ещё одной проверки — это чистое, бесплатное </w:t>
      </w:r>
      <w:r w:rsidRPr="00D25117">
        <w:lastRenderedPageBreak/>
        <w:t>улучшение. </w:t>
      </w:r>
      <w:r w:rsidRPr="00D25117">
        <w:rPr>
          <w:i/>
          <w:iCs/>
        </w:rPr>
        <w:t>Чем это оборачивается:</w:t>
      </w:r>
      <w:r w:rsidRPr="00D25117">
        <w:t> согласно интуиции опытного архитектора (см. философию ЛР 1.4 во вводном материале курса), каждый новый агент — это новая точка потенциального зависания, новый источник конфликта, требующий отдельного правила разрешения, и дополнительный расход токенов — то есть не бесплатное, а весьма затратное усложнение системы. </w:t>
      </w:r>
      <w:r w:rsidRPr="00D25117">
        <w:rPr>
          <w:i/>
          <w:iCs/>
        </w:rPr>
        <w:t>Как избежать:</w:t>
      </w:r>
      <w:r w:rsidRPr="00D25117">
        <w:t> для этой лабораторной работы строго достаточно двух агентов — не увеличивайте их число без явного методического требования; в реальной практике каждое добавление агента в систему должно быть обосновано так же строго, как выбор технологического стека (компетенция D2).</w:t>
      </w:r>
    </w:p>
    <w:p w14:paraId="3B6EAFFD" w14:textId="77777777" w:rsidR="00D25117" w:rsidRPr="00D25117" w:rsidRDefault="00D25117" w:rsidP="00D25117">
      <w:r w:rsidRPr="00D25117">
        <w:rPr>
          <w:b/>
          <w:bCs/>
        </w:rPr>
        <w:t>Ошибка 4. Смешение промпта и инструмента.</w:t>
      </w:r>
      <w:r w:rsidRPr="00D25117">
        <w:br/>
      </w:r>
      <w:r w:rsidRPr="00D25117">
        <w:rPr>
          <w:i/>
          <w:iCs/>
        </w:rPr>
        <w:t>Как это выглядит на практике:</w:t>
      </w:r>
      <w:r w:rsidRPr="00D25117">
        <w:t> агенту, которому для полноценной работы нужен доступ к внешним данным (например, к правилам стиля команды или к истории предыдущих ревью), пытаются передать эти данные не через инструмент чтения соответствующего источника, а через всё более длинный и подробный текст в промпте. </w:t>
      </w:r>
      <w:r w:rsidRPr="00D25117">
        <w:rPr>
          <w:i/>
          <w:iCs/>
        </w:rPr>
        <w:t>Почему это происходит:</w:t>
      </w:r>
      <w:r w:rsidRPr="00D25117">
        <w:t> добавить текст в промпт технически проще и быстрее, чем реализовать полноценный инструмент. </w:t>
      </w:r>
      <w:r w:rsidRPr="00D25117">
        <w:rPr>
          <w:i/>
          <w:iCs/>
        </w:rPr>
        <w:t>Чем это оборачивается:</w:t>
      </w:r>
      <w:r w:rsidRPr="00D25117">
        <w:t> промпт становится перегруженным, трудно поддерживаемым, а любое изменение правил стиля требует правки кода агента вместо правки внешнего, легко изменяемого источника данных — это архитектурно менее гибкое решение. </w:t>
      </w:r>
      <w:r w:rsidRPr="00D25117">
        <w:rPr>
          <w:i/>
          <w:iCs/>
        </w:rPr>
        <w:t>Как избежать:</w:t>
      </w:r>
      <w:r w:rsidRPr="00D25117">
        <w:t> если данные, нужные агенту, могут меняться независимо от логики самого агента (правила стиля, конфигурация проекта, результаты работы других частей системы) — это явный признак того, что нужен именно инструмент (skill), а не текст в промпте.</w:t>
      </w:r>
    </w:p>
    <w:p w14:paraId="20624DE9" w14:textId="77777777" w:rsidR="00D25117" w:rsidRPr="00D25117" w:rsidRDefault="00D25117" w:rsidP="00D25117">
      <w:r w:rsidRPr="00D25117">
        <w:rPr>
          <w:b/>
          <w:bCs/>
        </w:rPr>
        <w:t>Ошибка 5. Отсутствие логирования решений каждого агента.</w:t>
      </w:r>
      <w:r w:rsidRPr="00D25117">
        <w:br/>
      </w:r>
      <w:r w:rsidRPr="00D25117">
        <w:rPr>
          <w:i/>
          <w:iCs/>
        </w:rPr>
        <w:t>Как это выглядит на практике:</w:t>
      </w:r>
      <w:r w:rsidRPr="00D25117">
        <w:t> система в целом работает и выдаёт финальный отчёт, но невозможно восстановить, какой из агентов что именно предложил, и как разрешался (если разрешался) конфликт между ними. </w:t>
      </w:r>
      <w:r w:rsidRPr="00D25117">
        <w:rPr>
          <w:i/>
          <w:iCs/>
        </w:rPr>
        <w:t>Почему это происходит:</w:t>
      </w:r>
      <w:r w:rsidRPr="00D25117">
        <w:t> логирование кажется второстепенной деталью по сравнению с получением финального результата. </w:t>
      </w:r>
      <w:r w:rsidRPr="00D25117">
        <w:rPr>
          <w:i/>
          <w:iCs/>
        </w:rPr>
        <w:t>Чем это оборачивается:</w:t>
      </w:r>
      <w:r w:rsidRPr="00D25117">
        <w:t> невозможно провести ретроспективный анализ (шаг 6), невозможно объяснить на защите (через несколько месяцев), как именно была устроена координация агентов — а значит, теряется главная учебная ценность сегодняшней работы. </w:t>
      </w:r>
      <w:r w:rsidRPr="00D25117">
        <w:rPr>
          <w:i/>
          <w:iCs/>
        </w:rPr>
        <w:t>Как избежать:</w:t>
      </w:r>
      <w:r w:rsidRPr="00D25117">
        <w:t> реализуйте логирование решений каждого агента прежде, чем переходить к тестовому запуску на шаге 5 — не «потом, если понадобится», а как неотъемлемую часть шага 4.</w:t>
      </w:r>
    </w:p>
    <w:p w14:paraId="7653A4AE" w14:textId="77777777" w:rsidR="00D25117" w:rsidRPr="00D25117" w:rsidRDefault="00D25117" w:rsidP="00D25117">
      <w:r w:rsidRPr="00D25117">
        <w:pict w14:anchorId="7D043A65">
          <v:rect id="_x0000_i1099" style="width:0;height:0" o:hralign="center" o:hrstd="t" o:hr="t" fillcolor="#a0a0a0" stroked="f"/>
        </w:pict>
      </w:r>
    </w:p>
    <w:p w14:paraId="01E19A88" w14:textId="77777777" w:rsidR="00D25117" w:rsidRPr="00D25117" w:rsidRDefault="00D25117" w:rsidP="00D25117">
      <w:pPr>
        <w:rPr>
          <w:b/>
          <w:bCs/>
        </w:rPr>
      </w:pPr>
      <w:r w:rsidRPr="00D25117">
        <w:rPr>
          <w:b/>
          <w:bCs/>
        </w:rPr>
        <w:t>8. Артефакты и чек-лист приёмки</w:t>
      </w:r>
    </w:p>
    <w:p w14:paraId="46F1F580" w14:textId="77777777" w:rsidR="00D25117" w:rsidRPr="00D25117" w:rsidRDefault="00D25117" w:rsidP="00D25117">
      <w:pPr>
        <w:rPr>
          <w:b/>
          <w:bCs/>
        </w:rPr>
      </w:pPr>
      <w:r w:rsidRPr="00D25117">
        <w:rPr>
          <w:b/>
          <w:bCs/>
        </w:rPr>
        <w:t>8.1. Что сдаётся по итогам лабораторной работы</w:t>
      </w:r>
    </w:p>
    <w:p w14:paraId="4B63FBC7" w14:textId="77777777" w:rsidR="00D25117" w:rsidRPr="00D25117" w:rsidRDefault="00D25117" w:rsidP="00D25117">
      <w:pPr>
        <w:numPr>
          <w:ilvl w:val="0"/>
          <w:numId w:val="5"/>
        </w:numPr>
      </w:pPr>
      <w:r w:rsidRPr="00D25117">
        <w:t>Спецификации минимум двух агентов по шаблону раздела 6 (все четыре обязательных элемента для каждого);</w:t>
      </w:r>
    </w:p>
    <w:p w14:paraId="55BEEEB0" w14:textId="77777777" w:rsidR="00D25117" w:rsidRPr="00D25117" w:rsidRDefault="00D25117" w:rsidP="00D25117">
      <w:pPr>
        <w:numPr>
          <w:ilvl w:val="0"/>
          <w:numId w:val="5"/>
        </w:numPr>
      </w:pPr>
      <w:r w:rsidRPr="00D25117">
        <w:t>Письменно оформленное, детерминированное правило разрешения конфликта между агентами (шаг 3);</w:t>
      </w:r>
    </w:p>
    <w:p w14:paraId="18D7B746" w14:textId="77777777" w:rsidR="00D25117" w:rsidRPr="00D25117" w:rsidRDefault="00D25117" w:rsidP="00D25117">
      <w:pPr>
        <w:numPr>
          <w:ilvl w:val="0"/>
          <w:numId w:val="5"/>
        </w:numPr>
      </w:pPr>
      <w:r w:rsidRPr="00D25117">
        <w:t>Работающий код мультиагентной системы с логированием;</w:t>
      </w:r>
    </w:p>
    <w:p w14:paraId="269EAA09" w14:textId="77777777" w:rsidR="00D25117" w:rsidRPr="00D25117" w:rsidRDefault="00D25117" w:rsidP="00D25117">
      <w:pPr>
        <w:numPr>
          <w:ilvl w:val="0"/>
          <w:numId w:val="5"/>
        </w:numPr>
      </w:pPr>
      <w:r w:rsidRPr="00D25117">
        <w:t>Лог тестового запуска, содержащий минимум один зафиксированный и корректно разрешённый конфликт;</w:t>
      </w:r>
    </w:p>
    <w:p w14:paraId="2FEDD830" w14:textId="77777777" w:rsidR="00D25117" w:rsidRPr="00D25117" w:rsidRDefault="00D25117" w:rsidP="00D25117">
      <w:pPr>
        <w:numPr>
          <w:ilvl w:val="0"/>
          <w:numId w:val="5"/>
        </w:numPr>
      </w:pPr>
      <w:r w:rsidRPr="00D25117">
        <w:t>Краткий отчёт ретроспективной сверки (шаг 6) — совпал ли реальный конфликт с предсказанным на шаге 3.</w:t>
      </w:r>
    </w:p>
    <w:p w14:paraId="528B76C3" w14:textId="77777777" w:rsidR="00D25117" w:rsidRPr="00D25117" w:rsidRDefault="00D25117" w:rsidP="00D25117">
      <w:pPr>
        <w:rPr>
          <w:b/>
          <w:bCs/>
        </w:rPr>
      </w:pPr>
      <w:r w:rsidRPr="00D25117">
        <w:rPr>
          <w:b/>
          <w:bCs/>
        </w:rPr>
        <w:t>8.2. Чек-лист приёмки</w:t>
      </w:r>
    </w:p>
    <w:p w14:paraId="4B580210" w14:textId="77777777" w:rsidR="00D25117" w:rsidRPr="00D25117" w:rsidRDefault="00D25117" w:rsidP="00D25117">
      <w:pPr>
        <w:numPr>
          <w:ilvl w:val="0"/>
          <w:numId w:val="6"/>
        </w:numPr>
      </w:pPr>
      <w:r w:rsidRPr="00D25117">
        <w:lastRenderedPageBreak/>
        <w:t> Для каждого агента явно и письменно заданы цель, критерий остановки, набор инструментов</w:t>
      </w:r>
    </w:p>
    <w:p w14:paraId="0A53F6E2" w14:textId="77777777" w:rsidR="00D25117" w:rsidRPr="00D25117" w:rsidRDefault="00D25117" w:rsidP="00D25117">
      <w:pPr>
        <w:numPr>
          <w:ilvl w:val="0"/>
          <w:numId w:val="6"/>
        </w:numPr>
      </w:pPr>
      <w:r w:rsidRPr="00D25117">
        <w:t> Политика остановки каждого агента содержит все три типа условий (успех / ограничение по ресурсу / отсутствие прогресса)</w:t>
      </w:r>
    </w:p>
    <w:p w14:paraId="5232F220" w14:textId="77777777" w:rsidR="00D25117" w:rsidRPr="00D25117" w:rsidRDefault="00D25117" w:rsidP="00D25117">
      <w:pPr>
        <w:numPr>
          <w:ilvl w:val="0"/>
          <w:numId w:val="6"/>
        </w:numPr>
      </w:pPr>
      <w:r w:rsidRPr="00D25117">
        <w:t> Правило разрешения конфликта спроектировано и зафиксировано письменно </w:t>
      </w:r>
      <w:r w:rsidRPr="00D25117">
        <w:rPr>
          <w:b/>
          <w:bCs/>
        </w:rPr>
        <w:t>до</w:t>
      </w:r>
      <w:r w:rsidRPr="00D25117">
        <w:t> первого совместного запуска системы (проверяется по временным меткам в документации/истории коммитов)</w:t>
      </w:r>
    </w:p>
    <w:p w14:paraId="077F8E0B" w14:textId="77777777" w:rsidR="00D25117" w:rsidRPr="00D25117" w:rsidRDefault="00D25117" w:rsidP="00D25117">
      <w:pPr>
        <w:numPr>
          <w:ilvl w:val="0"/>
          <w:numId w:val="6"/>
        </w:numPr>
      </w:pPr>
      <w:r w:rsidRPr="00D25117">
        <w:t> Зафиксирован минимум один реальный конфликт рекомендаций между агентами и корректный способ его разрешения</w:t>
      </w:r>
    </w:p>
    <w:p w14:paraId="4378FC5C" w14:textId="77777777" w:rsidR="00D25117" w:rsidRPr="00D25117" w:rsidRDefault="00D25117" w:rsidP="00D25117">
      <w:pPr>
        <w:numPr>
          <w:ilvl w:val="0"/>
          <w:numId w:val="6"/>
        </w:numPr>
      </w:pPr>
      <w:r w:rsidRPr="00D25117">
        <w:t> Система завершает работу по заданному критерию, а не по таймауту/ручному прерыванию (продемонстрировано на тестовом запуске)</w:t>
      </w:r>
    </w:p>
    <w:p w14:paraId="13763063" w14:textId="77777777" w:rsidR="00D25117" w:rsidRPr="00D25117" w:rsidRDefault="00D25117" w:rsidP="00D25117">
      <w:pPr>
        <w:numPr>
          <w:ilvl w:val="0"/>
          <w:numId w:val="6"/>
        </w:numPr>
      </w:pPr>
      <w:r w:rsidRPr="00D25117">
        <w:t> Лог работы системы позволяет восстановить последовательность решений каждого агента и то, как был разрешён зафиксированный конфликт</w:t>
      </w:r>
    </w:p>
    <w:p w14:paraId="382B0D13" w14:textId="77777777" w:rsidR="00D25117" w:rsidRPr="00D25117" w:rsidRDefault="00D25117" w:rsidP="00D25117">
      <w:r w:rsidRPr="00D25117">
        <w:pict w14:anchorId="26412F33">
          <v:rect id="_x0000_i1100" style="width:0;height:0" o:hralign="center" o:hrstd="t" o:hr="t" fillcolor="#a0a0a0" stroked="f"/>
        </w:pict>
      </w:r>
    </w:p>
    <w:p w14:paraId="66A153D6" w14:textId="77777777" w:rsidR="00D25117" w:rsidRPr="00D25117" w:rsidRDefault="00D25117" w:rsidP="00D25117">
      <w:pPr>
        <w:rPr>
          <w:b/>
          <w:bCs/>
        </w:rPr>
      </w:pPr>
      <w:r w:rsidRPr="00D25117">
        <w:rPr>
          <w:b/>
          <w:bCs/>
        </w:rPr>
        <w:t>9. Связь с дальнейшим курсом</w:t>
      </w:r>
    </w:p>
    <w:p w14:paraId="561A32F3" w14:textId="77777777" w:rsidR="00D25117" w:rsidRPr="00D25117" w:rsidRDefault="00D25117" w:rsidP="00D25117">
      <w:r w:rsidRPr="00D25117">
        <w:t>Результаты этой лабораторной работы — прямой материал для </w:t>
      </w:r>
      <w:r w:rsidRPr="00D25117">
        <w:rPr>
          <w:b/>
          <w:bCs/>
        </w:rPr>
        <w:t>Текущей аттестации 1</w:t>
      </w:r>
      <w:r w:rsidRPr="00D25117">
        <w:t>, которая проводится сразу после завершения Модуля 1 и явно требует анализа затрат ресурсов (времени, токенов). Мультиагентная система, построенная сегодня, обычно оказывается наиболее ресурсоёмким компонентом всего накопленного к этому моменту проекта — координация нескольких агентов и разрешение возможных конфликтов требуют дополнительных вызовов модели по сравнению с одиночным агентом. Подготовьте (используя лог, накопленный на шаге 5, и логи предыдущих лабораторных работ) сравнительную таблицу расхода токенов: одиночный агент (ЛР 1.1) → SDD-цикл генерации одного компонента (ЛР 1.3) → мультиагентная система контроля качества (сегодня) — эта динамика станет наглядной иллюстрацией на текущей аттестации.</w:t>
      </w:r>
    </w:p>
    <w:p w14:paraId="462177EF" w14:textId="77777777" w:rsidR="00D25117" w:rsidRPr="00D25117" w:rsidRDefault="00D25117" w:rsidP="00D25117">
      <w:r w:rsidRPr="00D25117">
        <w:t>Принцип детерминированного правила разрешения конфликта, спроектированный сегодня, — это ваша первая практическая встреча с идеей, которая станет центральной в Модуле 2: не всякое решение в системе с ИИ-компонентами должно приниматься самой моделью. Guardrails, которые вы будете проектировать на лекции и лабораторной работе 2.3, устроены по тому же принципу — это детерминированная, написанная человеком логика, ограничивающая и направляющая поведение вероятностной по своей природе модели.</w:t>
      </w:r>
    </w:p>
    <w:p w14:paraId="0D02D5A2" w14:textId="77777777" w:rsidR="00D25117" w:rsidRPr="00D25117" w:rsidRDefault="00D25117" w:rsidP="00D25117">
      <w:r w:rsidRPr="00D25117">
        <w:pict w14:anchorId="2DBC90C5">
          <v:rect id="_x0000_i1101" style="width:0;height:0" o:hralign="center" o:hrstd="t" o:hr="t" fillcolor="#a0a0a0" stroked="f"/>
        </w:pict>
      </w:r>
    </w:p>
    <w:p w14:paraId="40CA581B" w14:textId="77777777" w:rsidR="00D25117" w:rsidRPr="00D25117" w:rsidRDefault="00D25117" w:rsidP="00D25117">
      <w:pPr>
        <w:rPr>
          <w:b/>
          <w:bCs/>
        </w:rPr>
      </w:pPr>
      <w:r w:rsidRPr="00D25117">
        <w:rPr>
          <w:b/>
          <w:bCs/>
        </w:rPr>
        <w:t>10. Частые вопросы</w:t>
      </w:r>
    </w:p>
    <w:p w14:paraId="2DA2DCC0" w14:textId="77777777" w:rsidR="00D25117" w:rsidRPr="00D25117" w:rsidRDefault="00D25117" w:rsidP="00D25117">
      <w:r w:rsidRPr="00D25117">
        <w:rPr>
          <w:b/>
          <w:bCs/>
        </w:rPr>
        <w:t>Что делать, если, несмотря на все усилия, агенты за отведённое время так и не пришли к конфликту?</w:t>
      </w:r>
      <w:r w:rsidRPr="00D25117">
        <w:br/>
        <w:t>Не считайте это провалом лабораторной работы, но и не принимайте как окончательный результат — целенаправленно спровоцируйте конфликт, подготовив тестовый фрагмент кода, специально нарушающий критерии обоих агентов противоречивым образом (например, код, который для устранения проблемы стиля требует изменения, прямо создающего проблему безопасности, — такие пограничные случаи существуют почти в любой паре реалистичных критериев, если их целенаправленно поискать).</w:t>
      </w:r>
    </w:p>
    <w:p w14:paraId="5BFB7C87" w14:textId="77777777" w:rsidR="00D25117" w:rsidRPr="00D25117" w:rsidRDefault="00D25117" w:rsidP="00D25117">
      <w:r w:rsidRPr="00D25117">
        <w:rPr>
          <w:b/>
          <w:bCs/>
        </w:rPr>
        <w:t>Обязательно ли правило разрешения конфликта должно быть простым правилом приоритета (агент А всегда важнее агента Б)?</w:t>
      </w:r>
      <w:r w:rsidRPr="00D25117">
        <w:br/>
      </w:r>
      <w:r w:rsidRPr="00D25117">
        <w:lastRenderedPageBreak/>
        <w:t>Нет, это самый простой, но не единственный вариант. Возможны более сложные, но всё равно детерминированные схемы — например, приоритет зависит от типа найденной проблемы (для проблем безопасности приоритет у агента безопасности, для проблем читаемости — у агента стиля), или правило «в случае конфликта обе рекомендации предъявляются человеку для финального решения, работа системы приостанавливается до получения ответа». Главное требование — детерминированность и предсказуемость правила, а не его простота.</w:t>
      </w:r>
    </w:p>
    <w:p w14:paraId="59E52B85" w14:textId="77777777" w:rsidR="00D25117" w:rsidRPr="00D25117" w:rsidRDefault="00D25117" w:rsidP="00D25117">
      <w:r w:rsidRPr="00D25117">
        <w:rPr>
          <w:b/>
          <w:bCs/>
        </w:rPr>
        <w:t>Что если один из агентов вообще никогда не подаёт признаков ошибки/конфликта на практике — не является ли это лишним компонентом?</w:t>
      </w:r>
      <w:r w:rsidRPr="00D25117">
        <w:br/>
        <w:t>Прежде чем делать такой вывод, проверьте, действительно ли вы выбрали для тестирования (шаг 5) достаточно разнообразный и «проблемный» участок кода — на слишком простом, аккуратном коде оба агента могут просто не находить, к чему придраться, что не означает бесполезности агента в принципе, а лишь недостаточность тестового материала.</w:t>
      </w:r>
    </w:p>
    <w:p w14:paraId="47C37D69" w14:textId="77777777" w:rsidR="00D25117" w:rsidRPr="00D25117" w:rsidRDefault="00D25117" w:rsidP="00D25117">
      <w:r w:rsidRPr="00D25117">
        <w:rPr>
          <w:b/>
          <w:bCs/>
        </w:rPr>
        <w:t>Как понять, что политика остановки прописана «достаточно детально», а не формально?</w:t>
      </w:r>
      <w:r w:rsidRPr="00D25117">
        <w:br/>
        <w:t>Проверьте каждое условие вопросом: «если бы я сейчас, вручную, выполнял роль этого агента, смог бы я, глядя только на это условие, однозначно решить — продолжать работу или остановиться?» Если ответ требует дополнительного суждения или интерпретации — условие сформулировано недостаточно конкретно, вернитесь и уточните его аналогично тому, как вы уточняли критерии приёмки на ЛР 1.3.</w:t>
      </w:r>
    </w:p>
    <w:p w14:paraId="24D0F8CC" w14:textId="77777777" w:rsidR="00FC7A35" w:rsidRDefault="00FC7A35"/>
    <w:sectPr w:rsidR="00FC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4E68"/>
    <w:multiLevelType w:val="multilevel"/>
    <w:tmpl w:val="7610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80569"/>
    <w:multiLevelType w:val="multilevel"/>
    <w:tmpl w:val="79EA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626FAD"/>
    <w:multiLevelType w:val="multilevel"/>
    <w:tmpl w:val="FDB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7079FC"/>
    <w:multiLevelType w:val="multilevel"/>
    <w:tmpl w:val="FF64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472CE3"/>
    <w:multiLevelType w:val="multilevel"/>
    <w:tmpl w:val="89E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020907"/>
    <w:multiLevelType w:val="multilevel"/>
    <w:tmpl w:val="233E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3973950">
    <w:abstractNumId w:val="3"/>
  </w:num>
  <w:num w:numId="2" w16cid:durableId="1661735222">
    <w:abstractNumId w:val="0"/>
  </w:num>
  <w:num w:numId="3" w16cid:durableId="1032804820">
    <w:abstractNumId w:val="5"/>
  </w:num>
  <w:num w:numId="4" w16cid:durableId="906888156">
    <w:abstractNumId w:val="4"/>
  </w:num>
  <w:num w:numId="5" w16cid:durableId="152256810">
    <w:abstractNumId w:val="1"/>
  </w:num>
  <w:num w:numId="6" w16cid:durableId="1746679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17"/>
    <w:rsid w:val="00452230"/>
    <w:rsid w:val="00634452"/>
    <w:rsid w:val="009872D0"/>
    <w:rsid w:val="00D25117"/>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F6A6"/>
  <w15:chartTrackingRefBased/>
  <w15:docId w15:val="{CE0D5914-05E1-477E-8249-155E9640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5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25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2511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2511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2511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251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51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51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51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511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2511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2511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2511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2511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2511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25117"/>
    <w:rPr>
      <w:rFonts w:eastAsiaTheme="majorEastAsia" w:cstheme="majorBidi"/>
      <w:color w:val="595959" w:themeColor="text1" w:themeTint="A6"/>
    </w:rPr>
  </w:style>
  <w:style w:type="character" w:customStyle="1" w:styleId="80">
    <w:name w:val="Заголовок 8 Знак"/>
    <w:basedOn w:val="a0"/>
    <w:link w:val="8"/>
    <w:uiPriority w:val="9"/>
    <w:semiHidden/>
    <w:rsid w:val="00D2511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25117"/>
    <w:rPr>
      <w:rFonts w:eastAsiaTheme="majorEastAsia" w:cstheme="majorBidi"/>
      <w:color w:val="272727" w:themeColor="text1" w:themeTint="D8"/>
    </w:rPr>
  </w:style>
  <w:style w:type="paragraph" w:styleId="a3">
    <w:name w:val="Title"/>
    <w:basedOn w:val="a"/>
    <w:next w:val="a"/>
    <w:link w:val="a4"/>
    <w:uiPriority w:val="10"/>
    <w:qFormat/>
    <w:rsid w:val="00D25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51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511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2511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25117"/>
    <w:pPr>
      <w:spacing w:before="160"/>
      <w:jc w:val="center"/>
    </w:pPr>
    <w:rPr>
      <w:i/>
      <w:iCs/>
      <w:color w:val="404040" w:themeColor="text1" w:themeTint="BF"/>
    </w:rPr>
  </w:style>
  <w:style w:type="character" w:customStyle="1" w:styleId="22">
    <w:name w:val="Цитата 2 Знак"/>
    <w:basedOn w:val="a0"/>
    <w:link w:val="21"/>
    <w:uiPriority w:val="29"/>
    <w:rsid w:val="00D25117"/>
    <w:rPr>
      <w:i/>
      <w:iCs/>
      <w:color w:val="404040" w:themeColor="text1" w:themeTint="BF"/>
    </w:rPr>
  </w:style>
  <w:style w:type="paragraph" w:styleId="a7">
    <w:name w:val="List Paragraph"/>
    <w:basedOn w:val="a"/>
    <w:uiPriority w:val="34"/>
    <w:qFormat/>
    <w:rsid w:val="00D25117"/>
    <w:pPr>
      <w:ind w:left="720"/>
      <w:contextualSpacing/>
    </w:pPr>
  </w:style>
  <w:style w:type="character" w:styleId="a8">
    <w:name w:val="Intense Emphasis"/>
    <w:basedOn w:val="a0"/>
    <w:uiPriority w:val="21"/>
    <w:qFormat/>
    <w:rsid w:val="00D25117"/>
    <w:rPr>
      <w:i/>
      <w:iCs/>
      <w:color w:val="2F5496" w:themeColor="accent1" w:themeShade="BF"/>
    </w:rPr>
  </w:style>
  <w:style w:type="paragraph" w:styleId="a9">
    <w:name w:val="Intense Quote"/>
    <w:basedOn w:val="a"/>
    <w:next w:val="a"/>
    <w:link w:val="aa"/>
    <w:uiPriority w:val="30"/>
    <w:qFormat/>
    <w:rsid w:val="00D25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25117"/>
    <w:rPr>
      <w:i/>
      <w:iCs/>
      <w:color w:val="2F5496" w:themeColor="accent1" w:themeShade="BF"/>
    </w:rPr>
  </w:style>
  <w:style w:type="character" w:styleId="ab">
    <w:name w:val="Intense Reference"/>
    <w:basedOn w:val="a0"/>
    <w:uiPriority w:val="32"/>
    <w:qFormat/>
    <w:rsid w:val="00D251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4226</Words>
  <Characters>24091</Characters>
  <Application>Microsoft Office Word</Application>
  <DocSecurity>0</DocSecurity>
  <Lines>200</Lines>
  <Paragraphs>56</Paragraphs>
  <ScaleCrop>false</ScaleCrop>
  <Company/>
  <LinksUpToDate>false</LinksUpToDate>
  <CharactersWithSpaces>28261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2</cp:revision>
  <dcterms:created xsi:type="dcterms:W3CDTF">2026-07-19T09:53:00Z</dcterms:created>
  <dcterms:modified xsi:type="dcterms:W3CDTF">2026-07-19T10:29:00Z</dcterms:modified>
</cp:coreProperties>
</file>