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0BE5" w14:textId="77777777" w:rsidR="00176539" w:rsidRDefault="00176539"/>
    <w:p w14:paraId="290504A5" w14:textId="77777777" w:rsidR="00176539" w:rsidRDefault="00176539"/>
    <w:p w14:paraId="408FE71D" w14:textId="77777777" w:rsidR="00176539" w:rsidRDefault="00176539"/>
    <w:p w14:paraId="6BA20DB6" w14:textId="77777777" w:rsidR="00176539" w:rsidRDefault="00E75DBE">
      <w:pPr>
        <w:jc w:val="center"/>
      </w:pPr>
      <w:r>
        <w:rPr>
          <w:noProof/>
        </w:rPr>
        <w:drawing>
          <wp:inline distT="0" distB="0" distL="0" distR="0" wp14:anchorId="17A0D56D" wp14:editId="1028692D">
            <wp:extent cx="2520000" cy="16390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mple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F893" w14:textId="77777777" w:rsidR="00176539" w:rsidRDefault="00176539"/>
    <w:p w14:paraId="4AF10A2D" w14:textId="77777777" w:rsidR="00176539" w:rsidRDefault="00176539"/>
    <w:p w14:paraId="1C2033F8" w14:textId="77777777" w:rsidR="00176539" w:rsidRDefault="00E75DBE">
      <w:pPr>
        <w:jc w:val="center"/>
      </w:pPr>
      <w:r>
        <w:rPr>
          <w:b/>
          <w:color w:val="1C3C4C"/>
          <w:sz w:val="64"/>
        </w:rPr>
        <w:t>Guía de pruebas manuales</w:t>
      </w:r>
    </w:p>
    <w:p w14:paraId="1A767FD9" w14:textId="77777777" w:rsidR="00176539" w:rsidRDefault="00E75DBE">
      <w:pPr>
        <w:jc w:val="center"/>
      </w:pPr>
      <w:r>
        <w:rPr>
          <w:color w:val="3C7494"/>
          <w:sz w:val="36"/>
        </w:rPr>
        <w:t>Sistema de Gestión de Contratos de Alquiler</w:t>
      </w:r>
    </w:p>
    <w:p w14:paraId="4F1357A3" w14:textId="77777777" w:rsidR="00176539" w:rsidRDefault="00E75DBE">
      <w:pPr>
        <w:jc w:val="center"/>
      </w:pPr>
      <w:r>
        <w:rPr>
          <w:sz w:val="26"/>
        </w:rPr>
        <w:t>Modo debug (Visual Studio y Visual Studio Code) e instalación en IIS</w:t>
      </w:r>
    </w:p>
    <w:p w14:paraId="3415DDB6" w14:textId="77777777" w:rsidR="00176539" w:rsidRDefault="00176539"/>
    <w:p w14:paraId="45E74C42" w14:textId="77777777" w:rsidR="00176539" w:rsidRDefault="00176539"/>
    <w:p w14:paraId="55656235" w14:textId="77777777" w:rsidR="00176539" w:rsidRDefault="00176539"/>
    <w:p w14:paraId="2D756A1D" w14:textId="77777777" w:rsidR="00176539" w:rsidRDefault="00176539"/>
    <w:p w14:paraId="0C74B2BB" w14:textId="77777777" w:rsidR="00176539" w:rsidRDefault="00176539"/>
    <w:p w14:paraId="73F95B64" w14:textId="77777777" w:rsidR="00176539" w:rsidRDefault="00176539"/>
    <w:p w14:paraId="4033F2A8" w14:textId="77777777" w:rsidR="00176539" w:rsidRDefault="00176539"/>
    <w:p w14:paraId="23F0DD17" w14:textId="77777777" w:rsidR="00176539" w:rsidRDefault="00176539"/>
    <w:p w14:paraId="6A5E8ED3" w14:textId="77777777" w:rsidR="00176539" w:rsidRDefault="00E75DBE">
      <w:pPr>
        <w:jc w:val="center"/>
      </w:pPr>
      <w:r>
        <w:rPr>
          <w:color w:val="556570"/>
        </w:rPr>
        <w:t>DA Soluciones e Inversiones · Versión 1.0 · Octubre de 2026</w:t>
      </w:r>
    </w:p>
    <w:p w14:paraId="489A1BD4" w14:textId="77777777" w:rsidR="00176539" w:rsidRDefault="00E75DBE">
      <w:r>
        <w:br w:type="page"/>
      </w:r>
    </w:p>
    <w:p w14:paraId="5B2A726D" w14:textId="77777777" w:rsidR="00176539" w:rsidRDefault="00E75DBE">
      <w:r>
        <w:rPr>
          <w:b/>
          <w:color w:val="1C3C4C"/>
          <w:sz w:val="40"/>
        </w:rPr>
        <w:lastRenderedPageBreak/>
        <w:t>Contenido</w:t>
      </w:r>
    </w:p>
    <w:p w14:paraId="119F0FDC" w14:textId="57918F46" w:rsidR="00D3080D" w:rsidRDefault="00E75DBE">
      <w:pPr>
        <w:pStyle w:val="TDC1"/>
        <w:tabs>
          <w:tab w:val="right" w:leader="dot" w:pos="9288"/>
        </w:tabs>
        <w:rPr>
          <w:noProof/>
        </w:rPr>
      </w:pPr>
      <w:r>
        <w:fldChar w:fldCharType="begin"/>
      </w:r>
      <w:r>
        <w:instrText>TOC \o "1-2" \h \z \u</w:instrText>
      </w:r>
      <w:r w:rsidR="00D3080D">
        <w:fldChar w:fldCharType="separate"/>
      </w:r>
      <w:hyperlink w:anchor="_Toc242913617" w:history="1">
        <w:r w:rsidR="00D3080D" w:rsidRPr="002E0B81">
          <w:rPr>
            <w:rStyle w:val="Hipervnculo"/>
            <w:noProof/>
          </w:rPr>
          <w:t>1. Cómo usar esta guía</w:t>
        </w:r>
        <w:r w:rsidR="00D3080D">
          <w:rPr>
            <w:noProof/>
            <w:webHidden/>
          </w:rPr>
          <w:tab/>
        </w:r>
        <w:r w:rsidR="00D3080D">
          <w:rPr>
            <w:noProof/>
            <w:webHidden/>
          </w:rPr>
          <w:fldChar w:fldCharType="begin"/>
        </w:r>
        <w:r w:rsidR="00D3080D">
          <w:rPr>
            <w:noProof/>
            <w:webHidden/>
          </w:rPr>
          <w:instrText xml:space="preserve"> PAGEREF _Toc242913617 \h </w:instrText>
        </w:r>
        <w:r w:rsidR="00D3080D">
          <w:rPr>
            <w:noProof/>
            <w:webHidden/>
          </w:rPr>
        </w:r>
        <w:r w:rsidR="00D3080D">
          <w:rPr>
            <w:noProof/>
            <w:webHidden/>
          </w:rPr>
          <w:fldChar w:fldCharType="separate"/>
        </w:r>
        <w:r w:rsidR="00D3080D">
          <w:rPr>
            <w:noProof/>
            <w:webHidden/>
          </w:rPr>
          <w:t>4</w:t>
        </w:r>
        <w:r w:rsidR="00D3080D">
          <w:rPr>
            <w:noProof/>
            <w:webHidden/>
          </w:rPr>
          <w:fldChar w:fldCharType="end"/>
        </w:r>
      </w:hyperlink>
    </w:p>
    <w:p w14:paraId="1E3016E8" w14:textId="51FEEEBF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18" w:history="1">
        <w:r w:rsidRPr="002E0B81">
          <w:rPr>
            <w:rStyle w:val="Hipervnculo"/>
            <w:noProof/>
          </w:rPr>
          <w:t>1.1 Cómo funciona la aplicación (en 30 segundos)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EB8DA9" w14:textId="4BCFE0A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19" w:history="1">
        <w:r w:rsidRPr="002E0B81">
          <w:rPr>
            <w:rStyle w:val="Hipervnculo"/>
            <w:noProof/>
          </w:rPr>
          <w:t>1.2 Usuarios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A65BE5" w14:textId="43F948C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0" w:history="1">
        <w:r w:rsidRPr="002E0B81">
          <w:rPr>
            <w:rStyle w:val="Hipervnculo"/>
            <w:noProof/>
          </w:rPr>
          <w:t>1.3 Programas necesarios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02F52" w14:textId="7995AAE9" w:rsidR="00D3080D" w:rsidRDefault="00D3080D">
      <w:pPr>
        <w:pStyle w:val="TDC1"/>
        <w:tabs>
          <w:tab w:val="right" w:leader="dot" w:pos="9288"/>
        </w:tabs>
        <w:rPr>
          <w:noProof/>
        </w:rPr>
      </w:pPr>
      <w:hyperlink w:anchor="_Toc242913621" w:history="1">
        <w:r w:rsidRPr="002E0B81">
          <w:rPr>
            <w:rStyle w:val="Hipervnculo"/>
            <w:noProof/>
          </w:rPr>
          <w:t>2. Etapa A: Modo debug con las 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C40913" w14:textId="62F416F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2" w:history="1">
        <w:r w:rsidRPr="002E0B81">
          <w:rPr>
            <w:rStyle w:val="Hipervnculo"/>
            <w:noProof/>
          </w:rPr>
          <w:t>2.1 Crear las bases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9CDECA" w14:textId="432DC6B5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3" w:history="1">
        <w:r w:rsidRPr="002E0B81">
          <w:rPr>
            <w:rStyle w:val="Hipervnculo"/>
            <w:noProof/>
          </w:rPr>
          <w:t>2.2 Backend en Visual Studio 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1BD0C3" w14:textId="29C39AA7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4" w:history="1">
        <w:r w:rsidRPr="002E0B81">
          <w:rPr>
            <w:rStyle w:val="Hipervnculo"/>
            <w:noProof/>
          </w:rPr>
          <w:t>2.3 Frontend en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249989" w14:textId="2FCD5DE2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5" w:history="1">
        <w:r w:rsidRPr="002E0B81">
          <w:rPr>
            <w:rStyle w:val="Hipervnculo"/>
            <w:noProof/>
          </w:rPr>
          <w:t>2.4 El token de sesión (JWT)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230EA9" w14:textId="7203FD30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6" w:history="1">
        <w:r w:rsidRPr="002E0B81">
          <w:rPr>
            <w:rStyle w:val="Hipervnculo"/>
            <w:noProof/>
          </w:rPr>
          <w:t>2.5 Prueba rápida automática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F646D5" w14:textId="2855F23A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7" w:history="1">
        <w:r w:rsidRPr="002E0B81">
          <w:rPr>
            <w:rStyle w:val="Hipervnculo"/>
            <w:noProof/>
          </w:rPr>
          <w:t>2.6 Problemas frecuentes en modo 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82057" w14:textId="4ED82085" w:rsidR="00D3080D" w:rsidRDefault="00D3080D">
      <w:pPr>
        <w:pStyle w:val="TDC1"/>
        <w:tabs>
          <w:tab w:val="right" w:leader="dot" w:pos="9288"/>
        </w:tabs>
        <w:rPr>
          <w:noProof/>
        </w:rPr>
      </w:pPr>
      <w:hyperlink w:anchor="_Toc242913628" w:history="1">
        <w:r w:rsidRPr="002E0B81">
          <w:rPr>
            <w:rStyle w:val="Hipervnculo"/>
            <w:noProof/>
          </w:rPr>
          <w:t>3. Etapa B: Instalación en IIS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D5D9A" w14:textId="297889AA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29" w:history="1">
        <w:r w:rsidRPr="002E0B81">
          <w:rPr>
            <w:rStyle w:val="Hipervnculo"/>
            <w:noProof/>
          </w:rPr>
          <w:t>3.1 Cómo se unen el backend y el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8CDF66" w14:textId="693C3901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0" w:history="1">
        <w:r w:rsidRPr="002E0B81">
          <w:rPr>
            <w:rStyle w:val="Hipervnculo"/>
            <w:noProof/>
          </w:rPr>
          <w:t>3.2 Resumen del recorrido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6308AC" w14:textId="001079AC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1" w:history="1">
        <w:r w:rsidRPr="002E0B81">
          <w:rPr>
            <w:rStyle w:val="Hipervnculo"/>
            <w:noProof/>
          </w:rPr>
          <w:t>Paso 1. Activar IIS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50864D" w14:textId="290CE012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2" w:history="1">
        <w:r w:rsidRPr="002E0B81">
          <w:rPr>
            <w:rStyle w:val="Hipervnculo"/>
            <w:noProof/>
          </w:rPr>
          <w:t>Paso 2. Instalar el Hosting Bundle de .NET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3D0D52" w14:textId="19D7FC71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3" w:history="1">
        <w:r w:rsidRPr="002E0B81">
          <w:rPr>
            <w:rStyle w:val="Hipervnculo"/>
            <w:noProof/>
          </w:rPr>
          <w:t>Paso 3. Preparar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4B1FE" w14:textId="1FB135C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4" w:history="1">
        <w:r w:rsidRPr="002E0B81">
          <w:rPr>
            <w:rStyle w:val="Hipervnculo"/>
            <w:noProof/>
          </w:rPr>
          <w:t>Paso 4. Publicar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9D47BF" w14:textId="1787F084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5" w:history="1">
        <w:r w:rsidRPr="002E0B81">
          <w:rPr>
            <w:rStyle w:val="Hipervnculo"/>
            <w:noProof/>
          </w:rPr>
          <w:t>Paso 5. Configurar IIS y guardar las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D64892" w14:textId="30B24EA1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6" w:history="1">
        <w:r w:rsidRPr="002E0B81">
          <w:rPr>
            <w:rStyle w:val="Hipervnculo"/>
            <w:noProof/>
          </w:rPr>
          <w:t>Paso 6. Verificar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AAEF3F" w14:textId="069B33CB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7" w:history="1">
        <w:r w:rsidRPr="002E0B81">
          <w:rPr>
            <w:rStyle w:val="Hipervnculo"/>
            <w:noProof/>
          </w:rPr>
          <w:t>Actualizar a una versión nueva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A8EE12" w14:textId="33CA1423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8" w:history="1">
        <w:r w:rsidRPr="002E0B81">
          <w:rPr>
            <w:rStyle w:val="Hipervnculo"/>
            <w:noProof/>
          </w:rPr>
          <w:t>Desinstalar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C20C7E" w14:textId="63E3E596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39" w:history="1">
        <w:r w:rsidRPr="002E0B81">
          <w:rPr>
            <w:rStyle w:val="Hipervnculo"/>
            <w:noProof/>
          </w:rPr>
          <w:t>Problemas frecuentes en IIS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662373" w14:textId="4340A7AF" w:rsidR="00D3080D" w:rsidRDefault="00D3080D">
      <w:pPr>
        <w:pStyle w:val="TDC1"/>
        <w:tabs>
          <w:tab w:val="right" w:leader="dot" w:pos="9288"/>
        </w:tabs>
        <w:rPr>
          <w:noProof/>
        </w:rPr>
      </w:pPr>
      <w:hyperlink w:anchor="_Toc242913640" w:history="1">
        <w:r w:rsidRPr="002E0B81">
          <w:rPr>
            <w:rStyle w:val="Hipervnculo"/>
            <w:noProof/>
          </w:rPr>
          <w:t>4. Etapa C: Lista de pruebas manuales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6ADF46" w14:textId="64C795DA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1" w:history="1">
        <w:r w:rsidRPr="002E0B81">
          <w:rPr>
            <w:rStyle w:val="Hipervnculo"/>
            <w:noProof/>
          </w:rPr>
          <w:t>Antes de empezar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045ADE" w14:textId="66A7B847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2" w:history="1">
        <w:r w:rsidRPr="002E0B81">
          <w:rPr>
            <w:rStyle w:val="Hipervnculo"/>
            <w:noProof/>
          </w:rPr>
          <w:t>Sección A. Acceso y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1ED9B5" w14:textId="255B272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3" w:history="1">
        <w:r w:rsidRPr="002E0B81">
          <w:rPr>
            <w:rStyle w:val="Hipervnculo"/>
            <w:noProof/>
          </w:rPr>
          <w:t>Sección B. Como OPERADOR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92AD53" w14:textId="7A98F48E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4" w:history="1">
        <w:r w:rsidRPr="002E0B81">
          <w:rPr>
            <w:rStyle w:val="Hipervnculo"/>
            <w:noProof/>
          </w:rPr>
          <w:t>Sección C. Como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1102851" w14:textId="451450C5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5" w:history="1">
        <w:r w:rsidRPr="002E0B81">
          <w:rPr>
            <w:rStyle w:val="Hipervnculo"/>
            <w:noProof/>
          </w:rPr>
          <w:t>Sección D.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E752C4" w14:textId="315586AB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6" w:history="1">
        <w:r w:rsidRPr="002E0B81">
          <w:rPr>
            <w:rStyle w:val="Hipervnculo"/>
            <w:noProof/>
          </w:rPr>
          <w:t>Sección E. Deudas vencidas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5EEA8A" w14:textId="05A397A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7" w:history="1">
        <w:r w:rsidRPr="002E0B81">
          <w:rPr>
            <w:rStyle w:val="Hipervnculo"/>
            <w:noProof/>
          </w:rPr>
          <w:t>Sección F.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5898F4" w14:textId="777074F8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8" w:history="1">
        <w:r w:rsidRPr="002E0B81">
          <w:rPr>
            <w:rStyle w:val="Hipervnculo"/>
            <w:noProof/>
          </w:rPr>
          <w:t>Sección G. Celular y accesibilidad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F0CD44" w14:textId="4582A21E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49" w:history="1">
        <w:r w:rsidRPr="002E0B81">
          <w:rPr>
            <w:rStyle w:val="Hipervnculo"/>
            <w:noProof/>
          </w:rPr>
          <w:t>Sección H. Seguridad básica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FF70A9" w14:textId="67216949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50" w:history="1">
        <w:r w:rsidRPr="002E0B81">
          <w:rPr>
            <w:rStyle w:val="Hipervnculo"/>
            <w:noProof/>
          </w:rPr>
          <w:t>Sección I. Resistencia a fallos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91DDC2" w14:textId="7A131932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51" w:history="1">
        <w:r w:rsidRPr="002E0B81">
          <w:rPr>
            <w:rStyle w:val="Hipervnculo"/>
            <w:noProof/>
          </w:rPr>
          <w:t>Sección J. Integridad de los datos (al terminar)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F53791" w14:textId="1601EB7B" w:rsidR="00D3080D" w:rsidRDefault="00D3080D">
      <w:pPr>
        <w:pStyle w:val="TDC1"/>
        <w:tabs>
          <w:tab w:val="right" w:leader="dot" w:pos="9288"/>
        </w:tabs>
        <w:rPr>
          <w:noProof/>
        </w:rPr>
      </w:pPr>
      <w:hyperlink w:anchor="_Toc242913652" w:history="1">
        <w:r w:rsidRPr="002E0B81">
          <w:rPr>
            <w:rStyle w:val="Hipervnculo"/>
            <w:noProof/>
          </w:rPr>
          <w:t>5. Registro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617237" w14:textId="1E06D5B2" w:rsidR="00D3080D" w:rsidRDefault="00D3080D">
      <w:pPr>
        <w:pStyle w:val="TDC2"/>
        <w:tabs>
          <w:tab w:val="right" w:leader="dot" w:pos="9288"/>
        </w:tabs>
        <w:rPr>
          <w:noProof/>
        </w:rPr>
      </w:pPr>
      <w:hyperlink w:anchor="_Toc242913653" w:history="1">
        <w:r w:rsidRPr="002E0B81">
          <w:rPr>
            <w:rStyle w:val="Hipervnculo"/>
            <w:noProof/>
          </w:rPr>
          <w:t>Criterio de aceptación sugerido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749458" w14:textId="64679F31" w:rsidR="00176539" w:rsidRDefault="00E75DBE">
      <w:r>
        <w:fldChar w:fldCharType="end"/>
      </w:r>
    </w:p>
    <w:p w14:paraId="416BB827" w14:textId="77777777" w:rsidR="00176539" w:rsidRDefault="00E75DBE">
      <w:r>
        <w:rPr>
          <w:i/>
          <w:color w:val="666666"/>
          <w:sz w:val="18"/>
        </w:rPr>
        <w:t>Si el índice aparece vacío, pulse con el botón derecho sobre él y elija «Actualizar campo».</w:t>
      </w:r>
    </w:p>
    <w:p w14:paraId="5C84953F" w14:textId="77777777" w:rsidR="00176539" w:rsidRDefault="00E75DBE">
      <w:r>
        <w:br w:type="page"/>
      </w:r>
    </w:p>
    <w:p w14:paraId="655E6CFF" w14:textId="77777777" w:rsidR="00176539" w:rsidRDefault="00E75DBE">
      <w:pPr>
        <w:pStyle w:val="Ttulo1"/>
      </w:pPr>
      <w:bookmarkStart w:id="0" w:name="_Toc242913617"/>
      <w:r>
        <w:lastRenderedPageBreak/>
        <w:t>1. Cómo usar esta guía</w:t>
      </w:r>
      <w:bookmarkEnd w:id="0"/>
    </w:p>
    <w:p w14:paraId="72886E0A" w14:textId="77777777" w:rsidR="00176539" w:rsidRDefault="00E75DBE">
      <w:r>
        <w:t xml:space="preserve">Esta guía le lleva paso a paso por tres etapas, </w:t>
      </w:r>
      <w:r>
        <w:rPr>
          <w:b/>
        </w:rPr>
        <w:t>en este orden</w:t>
      </w:r>
      <w:r>
        <w:t>: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1871"/>
        <w:gridCol w:w="4082"/>
        <w:gridCol w:w="2041"/>
        <w:gridCol w:w="1077"/>
      </w:tblGrid>
      <w:tr w:rsidR="00176539" w14:paraId="1A747A56" w14:textId="77777777">
        <w:trPr>
          <w:tblHeader/>
          <w:jc w:val="center"/>
        </w:trPr>
        <w:tc>
          <w:tcPr>
            <w:tcW w:w="1871" w:type="dxa"/>
            <w:shd w:val="clear" w:color="auto" w:fill="1C3C4C"/>
          </w:tcPr>
          <w:p w14:paraId="76F27C0D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w="4082" w:type="dxa"/>
            <w:shd w:val="clear" w:color="auto" w:fill="1C3C4C"/>
          </w:tcPr>
          <w:p w14:paraId="4F8DF9D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hará</w:t>
            </w:r>
          </w:p>
        </w:tc>
        <w:tc>
          <w:tcPr>
            <w:tcW w:w="2041" w:type="dxa"/>
            <w:shd w:val="clear" w:color="auto" w:fill="1C3C4C"/>
          </w:tcPr>
          <w:p w14:paraId="14B624A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Dónde</w:t>
            </w:r>
          </w:p>
        </w:tc>
        <w:tc>
          <w:tcPr>
            <w:tcW w:w="1077" w:type="dxa"/>
            <w:shd w:val="clear" w:color="auto" w:fill="1C3C4C"/>
          </w:tcPr>
          <w:p w14:paraId="2AA86D43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Tiempo</w:t>
            </w:r>
          </w:p>
        </w:tc>
      </w:tr>
      <w:tr w:rsidR="00176539" w14:paraId="6CF0EE4B" w14:textId="77777777">
        <w:trPr>
          <w:jc w:val="center"/>
        </w:trPr>
        <w:tc>
          <w:tcPr>
            <w:tcW w:w="1871" w:type="dxa"/>
          </w:tcPr>
          <w:p w14:paraId="0185E44D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A. Modo debug</w:t>
            </w:r>
          </w:p>
        </w:tc>
        <w:tc>
          <w:tcPr>
            <w:tcW w:w="4082" w:type="dxa"/>
          </w:tcPr>
          <w:p w14:paraId="0894142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Ejecutar la API desde </w:t>
            </w:r>
            <w:r>
              <w:rPr>
                <w:b/>
                <w:sz w:val="20"/>
              </w:rPr>
              <w:t>Visual Studio 2026</w:t>
            </w:r>
            <w:r>
              <w:rPr>
                <w:sz w:val="20"/>
              </w:rPr>
              <w:t xml:space="preserve"> y la web desde </w:t>
            </w:r>
            <w:r>
              <w:rPr>
                <w:b/>
                <w:sz w:val="20"/>
              </w:rPr>
              <w:t>Visual Studio Code</w:t>
            </w:r>
            <w:r>
              <w:rPr>
                <w:sz w:val="20"/>
              </w:rPr>
              <w:t xml:space="preserve">, con los secretos guardados en </w:t>
            </w:r>
            <w:r>
              <w:rPr>
                <w:i/>
                <w:sz w:val="20"/>
              </w:rPr>
              <w:t>user-secrets</w:t>
            </w:r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33D5B5CC" w14:textId="77777777" w:rsidR="00176539" w:rsidRDefault="00E75DBE">
            <w:pPr>
              <w:spacing w:after="40"/>
            </w:pPr>
            <w:r>
              <w:rPr>
                <w:sz w:val="20"/>
              </w:rPr>
              <w:t>Su computadora</w:t>
            </w:r>
          </w:p>
        </w:tc>
        <w:tc>
          <w:tcPr>
            <w:tcW w:w="1077" w:type="dxa"/>
          </w:tcPr>
          <w:p w14:paraId="28AC16BC" w14:textId="77777777" w:rsidR="00176539" w:rsidRDefault="00E75DBE">
            <w:pPr>
              <w:spacing w:after="40"/>
            </w:pPr>
            <w:r>
              <w:rPr>
                <w:sz w:val="20"/>
              </w:rPr>
              <w:t>20 min</w:t>
            </w:r>
          </w:p>
        </w:tc>
      </w:tr>
      <w:tr w:rsidR="00176539" w14:paraId="2D184761" w14:textId="77777777">
        <w:trPr>
          <w:jc w:val="center"/>
        </w:trPr>
        <w:tc>
          <w:tcPr>
            <w:tcW w:w="1871" w:type="dxa"/>
            <w:shd w:val="clear" w:color="auto" w:fill="F3F7FA"/>
          </w:tcPr>
          <w:p w14:paraId="71F29A15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B. Instalación en IIS</w:t>
            </w:r>
          </w:p>
        </w:tc>
        <w:tc>
          <w:tcPr>
            <w:tcW w:w="4082" w:type="dxa"/>
            <w:shd w:val="clear" w:color="auto" w:fill="F3F7FA"/>
          </w:tcPr>
          <w:p w14:paraId="030E105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Dejar la aplicación funcionando en un servidor con </w:t>
            </w:r>
            <w:r>
              <w:rPr>
                <w:b/>
                <w:sz w:val="20"/>
              </w:rPr>
              <w:t>usuario y clave de SQL Server</w:t>
            </w:r>
            <w:r>
              <w:rPr>
                <w:sz w:val="20"/>
              </w:rPr>
              <w:t xml:space="preserve"> guardados como variables de entorno.</w:t>
            </w:r>
          </w:p>
        </w:tc>
        <w:tc>
          <w:tcPr>
            <w:tcW w:w="2041" w:type="dxa"/>
            <w:shd w:val="clear" w:color="auto" w:fill="F3F7FA"/>
          </w:tcPr>
          <w:p w14:paraId="4D95A50F" w14:textId="77777777" w:rsidR="00176539" w:rsidRDefault="00E75DBE">
            <w:pPr>
              <w:spacing w:after="40"/>
            </w:pPr>
            <w:r>
              <w:rPr>
                <w:sz w:val="20"/>
              </w:rPr>
              <w:t>Servidor Windows</w:t>
            </w:r>
          </w:p>
        </w:tc>
        <w:tc>
          <w:tcPr>
            <w:tcW w:w="1077" w:type="dxa"/>
            <w:shd w:val="clear" w:color="auto" w:fill="F3F7FA"/>
          </w:tcPr>
          <w:p w14:paraId="00EA06EC" w14:textId="77777777" w:rsidR="00176539" w:rsidRDefault="00E75DBE">
            <w:pPr>
              <w:spacing w:after="40"/>
            </w:pPr>
            <w:r>
              <w:rPr>
                <w:sz w:val="20"/>
              </w:rPr>
              <w:t>45 min</w:t>
            </w:r>
          </w:p>
        </w:tc>
      </w:tr>
      <w:tr w:rsidR="00176539" w14:paraId="25BC25DC" w14:textId="77777777">
        <w:trPr>
          <w:jc w:val="center"/>
        </w:trPr>
        <w:tc>
          <w:tcPr>
            <w:tcW w:w="1871" w:type="dxa"/>
          </w:tcPr>
          <w:p w14:paraId="17771E32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C. Lista de pruebas</w:t>
            </w:r>
          </w:p>
        </w:tc>
        <w:tc>
          <w:tcPr>
            <w:tcW w:w="4082" w:type="dxa"/>
          </w:tcPr>
          <w:p w14:paraId="4FCE2DDB" w14:textId="77777777" w:rsidR="00176539" w:rsidRDefault="00E75DBE">
            <w:pPr>
              <w:spacing w:after="40"/>
            </w:pPr>
            <w:r>
              <w:rPr>
                <w:sz w:val="20"/>
              </w:rPr>
              <w:t>Recorrer pantalla por pantalla y marcar el resultado de cada prueba.</w:t>
            </w:r>
          </w:p>
        </w:tc>
        <w:tc>
          <w:tcPr>
            <w:tcW w:w="2041" w:type="dxa"/>
          </w:tcPr>
          <w:p w14:paraId="33C209E8" w14:textId="77777777" w:rsidR="00176539" w:rsidRDefault="00E75DBE">
            <w:pPr>
              <w:spacing w:after="40"/>
            </w:pPr>
            <w:r>
              <w:rPr>
                <w:sz w:val="20"/>
              </w:rPr>
              <w:t>Cualquiera de las dos instalaciones</w:t>
            </w:r>
          </w:p>
        </w:tc>
        <w:tc>
          <w:tcPr>
            <w:tcW w:w="1077" w:type="dxa"/>
          </w:tcPr>
          <w:p w14:paraId="3602D542" w14:textId="77777777" w:rsidR="00176539" w:rsidRDefault="00E75DBE">
            <w:pPr>
              <w:spacing w:after="40"/>
            </w:pPr>
            <w:r>
              <w:rPr>
                <w:sz w:val="20"/>
              </w:rPr>
              <w:t>40 min</w:t>
            </w:r>
          </w:p>
        </w:tc>
      </w:tr>
    </w:tbl>
    <w:p w14:paraId="3E053D71" w14:textId="77777777" w:rsidR="00176539" w:rsidRDefault="00176539">
      <w:pPr>
        <w:spacing w:after="40"/>
      </w:pPr>
    </w:p>
    <w:p w14:paraId="6A12EDB1" w14:textId="77777777" w:rsidR="00176539" w:rsidRDefault="00E75DBE">
      <w:pPr>
        <w:pStyle w:val="Ttulo2"/>
      </w:pPr>
      <w:bookmarkStart w:id="1" w:name="_Toc242913618"/>
      <w:r>
        <w:t>1.1 Cómo funciona la aplicación (en 30 segundos)</w:t>
      </w:r>
      <w:bookmarkEnd w:id="1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1474"/>
        <w:gridCol w:w="2494"/>
        <w:gridCol w:w="2721"/>
        <w:gridCol w:w="2381"/>
      </w:tblGrid>
      <w:tr w:rsidR="00176539" w14:paraId="5F691C36" w14:textId="77777777">
        <w:trPr>
          <w:tblHeader/>
          <w:jc w:val="center"/>
        </w:trPr>
        <w:tc>
          <w:tcPr>
            <w:tcW w:w="1474" w:type="dxa"/>
            <w:shd w:val="clear" w:color="auto" w:fill="1C3C4C"/>
          </w:tcPr>
          <w:p w14:paraId="733590BD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Pieza</w:t>
            </w:r>
          </w:p>
        </w:tc>
        <w:tc>
          <w:tcPr>
            <w:tcW w:w="2494" w:type="dxa"/>
            <w:shd w:val="clear" w:color="auto" w:fill="1C3C4C"/>
          </w:tcPr>
          <w:p w14:paraId="68FEA303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es</w:t>
            </w:r>
          </w:p>
        </w:tc>
        <w:tc>
          <w:tcPr>
            <w:tcW w:w="2721" w:type="dxa"/>
            <w:shd w:val="clear" w:color="auto" w:fill="1C3C4C"/>
          </w:tcPr>
          <w:p w14:paraId="0BC089C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En modo debug</w:t>
            </w:r>
          </w:p>
        </w:tc>
        <w:tc>
          <w:tcPr>
            <w:tcW w:w="2381" w:type="dxa"/>
            <w:shd w:val="clear" w:color="auto" w:fill="1C3C4C"/>
          </w:tcPr>
          <w:p w14:paraId="7472490B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En IIS</w:t>
            </w:r>
          </w:p>
        </w:tc>
      </w:tr>
      <w:tr w:rsidR="00176539" w14:paraId="33DBD92C" w14:textId="77777777">
        <w:trPr>
          <w:jc w:val="center"/>
        </w:trPr>
        <w:tc>
          <w:tcPr>
            <w:tcW w:w="1474" w:type="dxa"/>
          </w:tcPr>
          <w:p w14:paraId="5E6C2F23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Web</w:t>
            </w:r>
          </w:p>
        </w:tc>
        <w:tc>
          <w:tcPr>
            <w:tcW w:w="2494" w:type="dxa"/>
          </w:tcPr>
          <w:p w14:paraId="775944A7" w14:textId="77777777" w:rsidR="00176539" w:rsidRDefault="00E75DBE">
            <w:pPr>
              <w:spacing w:after="40"/>
            </w:pPr>
            <w:r>
              <w:rPr>
                <w:sz w:val="20"/>
              </w:rPr>
              <w:t>Las pantallas (Angular 21)</w:t>
            </w:r>
          </w:p>
        </w:tc>
        <w:tc>
          <w:tcPr>
            <w:tcW w:w="2721" w:type="dxa"/>
          </w:tcPr>
          <w:p w14:paraId="36ABAC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Corre aparte en el puerto </w:t>
            </w:r>
            <w:r>
              <w:rPr>
                <w:b/>
                <w:sz w:val="20"/>
              </w:rPr>
              <w:t>4200</w:t>
            </w:r>
          </w:p>
        </w:tc>
        <w:tc>
          <w:tcPr>
            <w:tcW w:w="2381" w:type="dxa"/>
          </w:tcPr>
          <w:p w14:paraId="731626CF" w14:textId="77777777" w:rsidR="00176539" w:rsidRDefault="00E75DBE">
            <w:pPr>
              <w:spacing w:after="40"/>
            </w:pPr>
            <w:r>
              <w:rPr>
                <w:sz w:val="20"/>
              </w:rPr>
              <w:t>La sirve la propia API</w:t>
            </w:r>
          </w:p>
        </w:tc>
      </w:tr>
      <w:tr w:rsidR="00176539" w14:paraId="6CE26F27" w14:textId="77777777">
        <w:trPr>
          <w:jc w:val="center"/>
        </w:trPr>
        <w:tc>
          <w:tcPr>
            <w:tcW w:w="1474" w:type="dxa"/>
            <w:shd w:val="clear" w:color="auto" w:fill="F3F7FA"/>
          </w:tcPr>
          <w:p w14:paraId="14273E22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w="2494" w:type="dxa"/>
            <w:shd w:val="clear" w:color="auto" w:fill="F3F7FA"/>
          </w:tcPr>
          <w:p w14:paraId="40876D54" w14:textId="77777777" w:rsidR="00176539" w:rsidRDefault="00E75DBE">
            <w:pPr>
              <w:spacing w:after="40"/>
            </w:pPr>
            <w:r>
              <w:rPr>
                <w:sz w:val="20"/>
              </w:rPr>
              <w:t>Reglas de negocio y seguridad (.NET 10)</w:t>
            </w:r>
          </w:p>
        </w:tc>
        <w:tc>
          <w:tcPr>
            <w:tcW w:w="2721" w:type="dxa"/>
            <w:shd w:val="clear" w:color="auto" w:fill="F3F7FA"/>
          </w:tcPr>
          <w:p w14:paraId="2679F43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Corre aparte en el puerto </w:t>
            </w:r>
            <w:r>
              <w:rPr>
                <w:b/>
                <w:sz w:val="20"/>
              </w:rPr>
              <w:t>5099</w:t>
            </w:r>
          </w:p>
        </w:tc>
        <w:tc>
          <w:tcPr>
            <w:tcW w:w="2381" w:type="dxa"/>
            <w:shd w:val="clear" w:color="auto" w:fill="F3F7FA"/>
          </w:tcPr>
          <w:p w14:paraId="2F9B1E34" w14:textId="77777777" w:rsidR="00176539" w:rsidRDefault="00E75DBE">
            <w:pPr>
              <w:spacing w:after="40"/>
            </w:pPr>
            <w:r>
              <w:rPr>
                <w:sz w:val="20"/>
              </w:rPr>
              <w:t>Un solo sitio, un solo puerto (8080)</w:t>
            </w:r>
          </w:p>
        </w:tc>
      </w:tr>
      <w:tr w:rsidR="00176539" w14:paraId="42AA2AF6" w14:textId="77777777">
        <w:trPr>
          <w:jc w:val="center"/>
        </w:trPr>
        <w:tc>
          <w:tcPr>
            <w:tcW w:w="1474" w:type="dxa"/>
          </w:tcPr>
          <w:p w14:paraId="45CF2933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Base de datos</w:t>
            </w:r>
          </w:p>
        </w:tc>
        <w:tc>
          <w:tcPr>
            <w:tcW w:w="2494" w:type="dxa"/>
          </w:tcPr>
          <w:p w14:paraId="376C5116" w14:textId="77777777" w:rsidR="00176539" w:rsidRDefault="00E75DBE">
            <w:pPr>
              <w:spacing w:after="40"/>
            </w:pPr>
            <w:r>
              <w:rPr>
                <w:sz w:val="20"/>
              </w:rPr>
              <w:t>SQL Server 2019 o superior</w:t>
            </w:r>
          </w:p>
        </w:tc>
        <w:tc>
          <w:tcPr>
            <w:tcW w:w="2721" w:type="dxa"/>
          </w:tcPr>
          <w:p w14:paraId="516F7E60" w14:textId="77777777" w:rsidR="00176539" w:rsidRDefault="00E75DBE">
            <w:pPr>
              <w:spacing w:after="40"/>
            </w:pPr>
            <w:r>
              <w:rPr>
                <w:sz w:val="20"/>
              </w:rPr>
              <w:t>Seguridad de Windows (o usuario y clave)</w:t>
            </w:r>
          </w:p>
        </w:tc>
        <w:tc>
          <w:tcPr>
            <w:tcW w:w="2381" w:type="dxa"/>
          </w:tcPr>
          <w:p w14:paraId="3D500A5B" w14:textId="77777777" w:rsidR="00176539" w:rsidRDefault="00E75DBE">
            <w:pPr>
              <w:spacing w:after="40"/>
            </w:pPr>
            <w:r>
              <w:rPr>
                <w:sz w:val="20"/>
              </w:rPr>
              <w:t>Usuario y clave de SQL Server</w:t>
            </w:r>
          </w:p>
        </w:tc>
      </w:tr>
      <w:tr w:rsidR="00176539" w14:paraId="722F8BDE" w14:textId="77777777">
        <w:trPr>
          <w:jc w:val="center"/>
        </w:trPr>
        <w:tc>
          <w:tcPr>
            <w:tcW w:w="1474" w:type="dxa"/>
            <w:shd w:val="clear" w:color="auto" w:fill="F3F7FA"/>
          </w:tcPr>
          <w:p w14:paraId="153EFA68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Secretos</w:t>
            </w:r>
          </w:p>
        </w:tc>
        <w:tc>
          <w:tcPr>
            <w:tcW w:w="2494" w:type="dxa"/>
            <w:shd w:val="clear" w:color="auto" w:fill="F3F7FA"/>
          </w:tcPr>
          <w:p w14:paraId="2C1935DC" w14:textId="77777777" w:rsidR="00176539" w:rsidRDefault="00E75DBE">
            <w:pPr>
              <w:spacing w:after="40"/>
            </w:pPr>
            <w:r>
              <w:rPr>
                <w:sz w:val="20"/>
              </w:rPr>
              <w:t>Cadena de conexión y clave de los tokens</w:t>
            </w:r>
          </w:p>
        </w:tc>
        <w:tc>
          <w:tcPr>
            <w:tcW w:w="2721" w:type="dxa"/>
            <w:shd w:val="clear" w:color="auto" w:fill="F3F7FA"/>
          </w:tcPr>
          <w:p w14:paraId="5E33F6BC" w14:textId="77777777" w:rsidR="00176539" w:rsidRDefault="00E75DBE">
            <w:pPr>
              <w:spacing w:after="40"/>
            </w:pPr>
            <w:r>
              <w:rPr>
                <w:i/>
                <w:sz w:val="20"/>
              </w:rPr>
              <w:t>user-secrets</w:t>
            </w:r>
            <w:r>
              <w:rPr>
                <w:sz w:val="20"/>
              </w:rPr>
              <w:t xml:space="preserve"> (fuera del proyecto)</w:t>
            </w:r>
          </w:p>
        </w:tc>
        <w:tc>
          <w:tcPr>
            <w:tcW w:w="2381" w:type="dxa"/>
            <w:shd w:val="clear" w:color="auto" w:fill="F3F7FA"/>
          </w:tcPr>
          <w:p w14:paraId="0A8D84E2" w14:textId="77777777" w:rsidR="00176539" w:rsidRDefault="00E75DBE">
            <w:pPr>
              <w:spacing w:after="40"/>
            </w:pPr>
            <w:r>
              <w:rPr>
                <w:sz w:val="20"/>
              </w:rPr>
              <w:t>Variables de entorno del grupo de aplicaciones</w:t>
            </w:r>
          </w:p>
        </w:tc>
      </w:tr>
    </w:tbl>
    <w:p w14:paraId="2515C593" w14:textId="77777777" w:rsidR="00176539" w:rsidRDefault="00176539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DB2674D" w14:textId="77777777">
        <w:trPr>
          <w:jc w:val="center"/>
        </w:trPr>
        <w:tc>
          <w:tcPr>
            <w:tcW w:w="9298" w:type="dxa"/>
            <w:tcBorders>
              <w:left w:val="single" w:sz="24" w:space="0" w:color="3C7494"/>
            </w:tcBorders>
            <w:shd w:val="clear" w:color="auto" w:fill="E8F1F6"/>
          </w:tcPr>
          <w:p w14:paraId="4F49710B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Tenga en cuenta</w:t>
            </w:r>
          </w:p>
          <w:p w14:paraId="4F828844" w14:textId="77777777" w:rsidR="00176539" w:rsidRDefault="00E75DBE">
            <w:pPr>
              <w:spacing w:after="40"/>
            </w:pPr>
            <w:r>
              <w:t xml:space="preserve">En ningún caso hay contraseñas dentro del código, de </w:t>
            </w:r>
            <w:r>
              <w:rPr>
                <w:rFonts w:ascii="Consolas" w:eastAsia="Consolas" w:hAnsi="Consolas"/>
                <w:sz w:val="19"/>
              </w:rPr>
              <w:t>appsettings.json</w:t>
            </w:r>
            <w:r>
              <w:t xml:space="preserve"> ni de </w:t>
            </w:r>
            <w:r>
              <w:rPr>
                <w:rFonts w:ascii="Consolas" w:eastAsia="Consolas" w:hAnsi="Consolas"/>
                <w:sz w:val="19"/>
              </w:rPr>
              <w:t>web.config</w:t>
            </w:r>
            <w:r>
              <w:t>. Nunca se suben a GitHub.</w:t>
            </w:r>
          </w:p>
        </w:tc>
      </w:tr>
    </w:tbl>
    <w:p w14:paraId="2031E392" w14:textId="77777777" w:rsidR="00176539" w:rsidRDefault="00176539">
      <w:pPr>
        <w:spacing w:after="40"/>
      </w:pPr>
    </w:p>
    <w:p w14:paraId="34F40F69" w14:textId="77777777" w:rsidR="00176539" w:rsidRDefault="00E75DBE">
      <w:pPr>
        <w:pStyle w:val="Ttulo2"/>
      </w:pPr>
      <w:bookmarkStart w:id="2" w:name="_Toc242913619"/>
      <w:r>
        <w:t>1.2 Usuarios de demostración</w:t>
      </w:r>
      <w:bookmarkEnd w:id="2"/>
    </w:p>
    <w:p w14:paraId="120011E7" w14:textId="77777777" w:rsidR="00176539" w:rsidRDefault="00E75DBE">
      <w:r>
        <w:t>La base de datos de demostración trae dos usuarios, ambos con la contraseña de demostración que figura en el README del proyecto y en la pantalla de ingreso (solo en modo debug):</w:t>
      </w:r>
    </w:p>
    <w:p w14:paraId="27BB8DD5" w14:textId="77777777" w:rsidR="00176539" w:rsidRDefault="00E75DBE">
      <w:pPr>
        <w:pStyle w:val="Listaconvietas"/>
      </w:pPr>
      <w:r>
        <w:rPr>
          <w:b/>
        </w:rPr>
        <w:t>ADMIN</w:t>
      </w:r>
      <w:r>
        <w:t xml:space="preserve"> (administrador): autoriza y rescinde contratos, anula pagos, administra locales y empresas.</w:t>
      </w:r>
    </w:p>
    <w:p w14:paraId="613CDFB8" w14:textId="77777777" w:rsidR="00176539" w:rsidRDefault="00E75DBE">
      <w:pPr>
        <w:pStyle w:val="Listaconvietas"/>
      </w:pPr>
      <w:r>
        <w:rPr>
          <w:b/>
        </w:rPr>
        <w:t>OPERADOR</w:t>
      </w:r>
      <w:r>
        <w:t>: registra clientes, contratos y pagos.</w:t>
      </w:r>
    </w:p>
    <w:p w14:paraId="775F90A6" w14:textId="77777777" w:rsidR="00176539" w:rsidRDefault="00E75DBE">
      <w:pPr>
        <w:pStyle w:val="Ttulo2"/>
      </w:pPr>
      <w:bookmarkStart w:id="3" w:name="_Toc242913620"/>
      <w:r>
        <w:t>1.3 Programas necesarios</w:t>
      </w:r>
      <w:bookmarkEnd w:id="3"/>
    </w:p>
    <w:p w14:paraId="283D2558" w14:textId="77777777" w:rsidR="00176539" w:rsidRDefault="00E75DBE">
      <w:r>
        <w:t xml:space="preserve">Abra </w:t>
      </w:r>
      <w:r>
        <w:rPr>
          <w:b/>
        </w:rPr>
        <w:t>PowerShell</w:t>
      </w:r>
      <w:r>
        <w:t xml:space="preserve"> y compruebe cada programa. Si un comando falla, instale ese programa.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2381"/>
        <w:gridCol w:w="3855"/>
        <w:gridCol w:w="2835"/>
      </w:tblGrid>
      <w:tr w:rsidR="00176539" w14:paraId="45087D41" w14:textId="77777777">
        <w:trPr>
          <w:tblHeader/>
          <w:jc w:val="center"/>
        </w:trPr>
        <w:tc>
          <w:tcPr>
            <w:tcW w:w="2381" w:type="dxa"/>
            <w:shd w:val="clear" w:color="auto" w:fill="1C3C4C"/>
          </w:tcPr>
          <w:p w14:paraId="4CCE7051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3855" w:type="dxa"/>
            <w:shd w:val="clear" w:color="auto" w:fill="1C3C4C"/>
          </w:tcPr>
          <w:p w14:paraId="26B7BAFB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Comando de comprobación</w:t>
            </w:r>
          </w:p>
        </w:tc>
        <w:tc>
          <w:tcPr>
            <w:tcW w:w="2835" w:type="dxa"/>
            <w:shd w:val="clear" w:color="auto" w:fill="1C3C4C"/>
          </w:tcPr>
          <w:p w14:paraId="718CE3B5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Debe mostrar</w:t>
            </w:r>
          </w:p>
        </w:tc>
      </w:tr>
      <w:tr w:rsidR="00176539" w14:paraId="60B94FE4" w14:textId="77777777">
        <w:trPr>
          <w:jc w:val="center"/>
        </w:trPr>
        <w:tc>
          <w:tcPr>
            <w:tcW w:w="2381" w:type="dxa"/>
          </w:tcPr>
          <w:p w14:paraId="71BA1308" w14:textId="77777777" w:rsidR="00176539" w:rsidRDefault="00E75DBE">
            <w:pPr>
              <w:spacing w:after="40"/>
            </w:pPr>
            <w:r>
              <w:rPr>
                <w:sz w:val="20"/>
              </w:rPr>
              <w:t>SDK de .NET 10</w:t>
            </w:r>
          </w:p>
        </w:tc>
        <w:tc>
          <w:tcPr>
            <w:tcW w:w="3855" w:type="dxa"/>
          </w:tcPr>
          <w:p w14:paraId="0A7913BE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dotnet --version</w:t>
            </w:r>
          </w:p>
        </w:tc>
        <w:tc>
          <w:tcPr>
            <w:tcW w:w="2835" w:type="dxa"/>
          </w:tcPr>
          <w:p w14:paraId="61F720FC" w14:textId="77777777" w:rsidR="00176539" w:rsidRDefault="00E75DBE">
            <w:pPr>
              <w:spacing w:after="40"/>
            </w:pPr>
            <w:r>
              <w:rPr>
                <w:sz w:val="20"/>
              </w:rPr>
              <w:t>10.0.xxx</w:t>
            </w:r>
          </w:p>
        </w:tc>
      </w:tr>
      <w:tr w:rsidR="00176539" w14:paraId="2A520DAA" w14:textId="77777777">
        <w:trPr>
          <w:jc w:val="center"/>
        </w:trPr>
        <w:tc>
          <w:tcPr>
            <w:tcW w:w="2381" w:type="dxa"/>
            <w:shd w:val="clear" w:color="auto" w:fill="F3F7FA"/>
          </w:tcPr>
          <w:p w14:paraId="403AD0B2" w14:textId="77777777" w:rsidR="00176539" w:rsidRDefault="00E75DBE">
            <w:pPr>
              <w:spacing w:after="40"/>
            </w:pPr>
            <w:r>
              <w:rPr>
                <w:sz w:val="20"/>
              </w:rPr>
              <w:t>Node.js</w:t>
            </w:r>
          </w:p>
        </w:tc>
        <w:tc>
          <w:tcPr>
            <w:tcW w:w="3855" w:type="dxa"/>
            <w:shd w:val="clear" w:color="auto" w:fill="F3F7FA"/>
          </w:tcPr>
          <w:p w14:paraId="2B65019A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node -v</w:t>
            </w:r>
          </w:p>
        </w:tc>
        <w:tc>
          <w:tcPr>
            <w:tcW w:w="2835" w:type="dxa"/>
            <w:shd w:val="clear" w:color="auto" w:fill="F3F7FA"/>
          </w:tcPr>
          <w:p w14:paraId="5CFB289E" w14:textId="77777777" w:rsidR="00176539" w:rsidRDefault="00E75DBE">
            <w:pPr>
              <w:spacing w:after="40"/>
            </w:pPr>
            <w:r>
              <w:rPr>
                <w:sz w:val="20"/>
              </w:rPr>
              <w:t>v20.19 o superior (se probó con v24)</w:t>
            </w:r>
          </w:p>
        </w:tc>
      </w:tr>
      <w:tr w:rsidR="00176539" w14:paraId="64629FBF" w14:textId="77777777">
        <w:trPr>
          <w:jc w:val="center"/>
        </w:trPr>
        <w:tc>
          <w:tcPr>
            <w:tcW w:w="2381" w:type="dxa"/>
          </w:tcPr>
          <w:p w14:paraId="28E30B8D" w14:textId="77777777" w:rsidR="00176539" w:rsidRDefault="00E75DBE">
            <w:pPr>
              <w:spacing w:after="40"/>
            </w:pPr>
            <w:r>
              <w:rPr>
                <w:sz w:val="20"/>
              </w:rPr>
              <w:t>Angular CLI (opcional)</w:t>
            </w:r>
          </w:p>
        </w:tc>
        <w:tc>
          <w:tcPr>
            <w:tcW w:w="3855" w:type="dxa"/>
          </w:tcPr>
          <w:p w14:paraId="293EDD11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ng version</w:t>
            </w:r>
          </w:p>
        </w:tc>
        <w:tc>
          <w:tcPr>
            <w:tcW w:w="2835" w:type="dxa"/>
          </w:tcPr>
          <w:p w14:paraId="6BB39B88" w14:textId="77777777" w:rsidR="00176539" w:rsidRDefault="00E75DBE">
            <w:pPr>
              <w:spacing w:after="40"/>
            </w:pPr>
            <w:r>
              <w:rPr>
                <w:sz w:val="20"/>
              </w:rPr>
              <w:t>Angular CLI: 21.x</w:t>
            </w:r>
          </w:p>
        </w:tc>
      </w:tr>
      <w:tr w:rsidR="00176539" w14:paraId="7EB0986F" w14:textId="77777777">
        <w:trPr>
          <w:jc w:val="center"/>
        </w:trPr>
        <w:tc>
          <w:tcPr>
            <w:tcW w:w="2381" w:type="dxa"/>
            <w:shd w:val="clear" w:color="auto" w:fill="F3F7FA"/>
          </w:tcPr>
          <w:p w14:paraId="36975F98" w14:textId="77777777" w:rsidR="00176539" w:rsidRDefault="00E75DBE">
            <w:pPr>
              <w:spacing w:after="40"/>
            </w:pPr>
            <w:r>
              <w:rPr>
                <w:sz w:val="20"/>
              </w:rPr>
              <w:lastRenderedPageBreak/>
              <w:t>SQL Server 2019 o superior</w:t>
            </w:r>
          </w:p>
        </w:tc>
        <w:tc>
          <w:tcPr>
            <w:tcW w:w="3855" w:type="dxa"/>
            <w:shd w:val="clear" w:color="auto" w:fill="F3F7FA"/>
          </w:tcPr>
          <w:p w14:paraId="683B11B3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sqlcmd -S localhost -Q "select @@version"</w:t>
            </w:r>
          </w:p>
        </w:tc>
        <w:tc>
          <w:tcPr>
            <w:tcW w:w="2835" w:type="dxa"/>
            <w:shd w:val="clear" w:color="auto" w:fill="F3F7FA"/>
          </w:tcPr>
          <w:p w14:paraId="3D22E4CE" w14:textId="77777777" w:rsidR="00176539" w:rsidRDefault="00E75DBE">
            <w:pPr>
              <w:spacing w:after="40"/>
            </w:pPr>
            <w:r>
              <w:rPr>
                <w:sz w:val="20"/>
              </w:rPr>
              <w:t>La versión de SQL Server</w:t>
            </w:r>
          </w:p>
        </w:tc>
      </w:tr>
      <w:tr w:rsidR="00176539" w14:paraId="3A1B41C3" w14:textId="77777777">
        <w:trPr>
          <w:jc w:val="center"/>
        </w:trPr>
        <w:tc>
          <w:tcPr>
            <w:tcW w:w="2381" w:type="dxa"/>
          </w:tcPr>
          <w:p w14:paraId="57D4E637" w14:textId="77777777" w:rsidR="00176539" w:rsidRDefault="00E75DBE">
            <w:pPr>
              <w:spacing w:after="40"/>
            </w:pPr>
            <w:r>
              <w:rPr>
                <w:sz w:val="20"/>
              </w:rPr>
              <w:t>Git</w:t>
            </w:r>
          </w:p>
        </w:tc>
        <w:tc>
          <w:tcPr>
            <w:tcW w:w="3855" w:type="dxa"/>
          </w:tcPr>
          <w:p w14:paraId="1D90AA9E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git --version</w:t>
            </w:r>
          </w:p>
        </w:tc>
        <w:tc>
          <w:tcPr>
            <w:tcW w:w="2835" w:type="dxa"/>
          </w:tcPr>
          <w:p w14:paraId="51EE32AF" w14:textId="77777777" w:rsidR="00176539" w:rsidRDefault="00E75DBE">
            <w:pPr>
              <w:spacing w:after="40"/>
            </w:pPr>
            <w:r>
              <w:rPr>
                <w:sz w:val="20"/>
              </w:rPr>
              <w:t>Cualquier versión</w:t>
            </w:r>
          </w:p>
        </w:tc>
      </w:tr>
      <w:tr w:rsidR="00176539" w14:paraId="58F7E3CA" w14:textId="77777777">
        <w:trPr>
          <w:jc w:val="center"/>
        </w:trPr>
        <w:tc>
          <w:tcPr>
            <w:tcW w:w="2381" w:type="dxa"/>
            <w:shd w:val="clear" w:color="auto" w:fill="F3F7FA"/>
          </w:tcPr>
          <w:p w14:paraId="42B695AE" w14:textId="77777777" w:rsidR="00176539" w:rsidRDefault="00E75DBE">
            <w:pPr>
              <w:spacing w:after="40"/>
            </w:pPr>
            <w:r>
              <w:rPr>
                <w:sz w:val="20"/>
              </w:rPr>
              <w:t>Visual Studio 2026</w:t>
            </w:r>
          </w:p>
        </w:tc>
        <w:tc>
          <w:tcPr>
            <w:tcW w:w="3855" w:type="dxa"/>
            <w:shd w:val="clear" w:color="auto" w:fill="F3F7FA"/>
          </w:tcPr>
          <w:p w14:paraId="719904C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Con la carga de trabajo </w:t>
            </w:r>
            <w:r>
              <w:rPr>
                <w:i/>
                <w:sz w:val="20"/>
              </w:rPr>
              <w:t>ASP.NET y desarrollo web</w:t>
            </w:r>
          </w:p>
        </w:tc>
        <w:tc>
          <w:tcPr>
            <w:tcW w:w="2835" w:type="dxa"/>
            <w:shd w:val="clear" w:color="auto" w:fill="F3F7FA"/>
          </w:tcPr>
          <w:p w14:paraId="16586A6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Abre </w:t>
            </w:r>
            <w:r>
              <w:rPr>
                <w:rFonts w:ascii="Consolas" w:eastAsia="Consolas" w:hAnsi="Consolas"/>
                <w:sz w:val="18"/>
              </w:rPr>
              <w:t>GestionContratos.sln</w:t>
            </w:r>
          </w:p>
        </w:tc>
      </w:tr>
      <w:tr w:rsidR="00176539" w14:paraId="3725931A" w14:textId="77777777">
        <w:trPr>
          <w:jc w:val="center"/>
        </w:trPr>
        <w:tc>
          <w:tcPr>
            <w:tcW w:w="2381" w:type="dxa"/>
          </w:tcPr>
          <w:p w14:paraId="38EA9074" w14:textId="77777777" w:rsidR="00176539" w:rsidRDefault="00E75DBE">
            <w:pPr>
              <w:spacing w:after="40"/>
            </w:pPr>
            <w:r>
              <w:rPr>
                <w:sz w:val="20"/>
              </w:rPr>
              <w:t>Visual Studio Code</w:t>
            </w:r>
          </w:p>
        </w:tc>
        <w:tc>
          <w:tcPr>
            <w:tcW w:w="3855" w:type="dxa"/>
          </w:tcPr>
          <w:p w14:paraId="19B48457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Extensión </w:t>
            </w:r>
            <w:r>
              <w:rPr>
                <w:i/>
                <w:sz w:val="20"/>
              </w:rPr>
              <w:t>Angular Language Service</w:t>
            </w:r>
            <w:r>
              <w:rPr>
                <w:sz w:val="20"/>
              </w:rPr>
              <w:t xml:space="preserve"> (recomendada)</w:t>
            </w:r>
          </w:p>
        </w:tc>
        <w:tc>
          <w:tcPr>
            <w:tcW w:w="2835" w:type="dxa"/>
          </w:tcPr>
          <w:p w14:paraId="3D45BB0C" w14:textId="77777777" w:rsidR="00176539" w:rsidRDefault="00E75DBE">
            <w:pPr>
              <w:spacing w:after="40"/>
            </w:pPr>
            <w:r>
              <w:rPr>
                <w:sz w:val="20"/>
              </w:rPr>
              <w:t>Abre la carpeta del frontend</w:t>
            </w:r>
          </w:p>
        </w:tc>
      </w:tr>
    </w:tbl>
    <w:p w14:paraId="37891AD2" w14:textId="77777777" w:rsidR="00176539" w:rsidRDefault="00176539">
      <w:pPr>
        <w:spacing w:after="40"/>
      </w:pPr>
    </w:p>
    <w:p w14:paraId="21D6C3FB" w14:textId="77777777" w:rsidR="00176539" w:rsidRDefault="00E75DBE">
      <w:r>
        <w:t xml:space="preserve">Si </w:t>
      </w:r>
      <w:r>
        <w:rPr>
          <w:rFonts w:ascii="Consolas" w:eastAsia="Consolas" w:hAnsi="Consolas"/>
          <w:sz w:val="19"/>
        </w:rPr>
        <w:t>sqlcmd</w:t>
      </w:r>
      <w:r>
        <w:t xml:space="preserve"> no existe, instale </w:t>
      </w:r>
      <w:r>
        <w:rPr>
          <w:i/>
        </w:rPr>
        <w:t>Microsoft Command Line Utilities for SQL Server</w:t>
      </w:r>
      <w:r>
        <w:t>. Descargue el proyecto: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753337D6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472937EB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git clone https://github.com/yurigrandez/ProyectoIntegrador.git</w:t>
            </w:r>
          </w:p>
          <w:p w14:paraId="13531401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cd ProyectoIntegrador</w:t>
            </w:r>
          </w:p>
        </w:tc>
      </w:tr>
    </w:tbl>
    <w:p w14:paraId="48F205E7" w14:textId="77777777" w:rsidR="00176539" w:rsidRDefault="00176539">
      <w:pPr>
        <w:spacing w:after="40"/>
      </w:pPr>
    </w:p>
    <w:p w14:paraId="07D93DD2" w14:textId="77777777" w:rsidR="00176539" w:rsidRDefault="00E75DBE">
      <w:pPr>
        <w:pStyle w:val="Ttulo1"/>
      </w:pPr>
      <w:bookmarkStart w:id="4" w:name="_Toc242913621"/>
      <w:r>
        <w:t>2. Etapa A: Modo debug con las IDE</w:t>
      </w:r>
      <w:bookmarkEnd w:id="4"/>
    </w:p>
    <w:p w14:paraId="34255F08" w14:textId="77777777" w:rsidR="00176539" w:rsidRDefault="00E75DBE">
      <w:pPr>
        <w:pStyle w:val="Ttulo2"/>
      </w:pPr>
      <w:bookmarkStart w:id="5" w:name="_Toc242913622"/>
      <w:r>
        <w:t>2.1 Crear las bases de datos</w:t>
      </w:r>
      <w:bookmarkEnd w:id="5"/>
    </w:p>
    <w:p w14:paraId="18BB8329" w14:textId="77777777" w:rsidR="00176539" w:rsidRDefault="00E75DBE">
      <w:r>
        <w:t xml:space="preserve">En PowerShell, desde la carpeta </w:t>
      </w:r>
      <w:r>
        <w:rPr>
          <w:rFonts w:ascii="Consolas" w:eastAsia="Consolas" w:hAnsi="Consolas"/>
          <w:sz w:val="19"/>
        </w:rPr>
        <w:t>ScriptBD</w:t>
      </w:r>
      <w:r>
        <w:t>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1E7CA058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6CA379C8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-v NombreBD=dbALQUILERES -i Instalar.sql</w:t>
            </w:r>
          </w:p>
          <w:p w14:paraId="5683EF35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-v NombreBD=dbALQUILERES_TEST -i Instalar.sql</w:t>
            </w:r>
          </w:p>
        </w:tc>
      </w:tr>
    </w:tbl>
    <w:p w14:paraId="2E200C83" w14:textId="77777777" w:rsidR="00176539" w:rsidRDefault="00176539">
      <w:pPr>
        <w:spacing w:after="40"/>
      </w:pPr>
    </w:p>
    <w:p w14:paraId="1E8CCE71" w14:textId="77777777" w:rsidR="00176539" w:rsidRDefault="00E75DBE">
      <w:pPr>
        <w:pStyle w:val="Listaconvietas"/>
      </w:pPr>
      <w:r>
        <w:t xml:space="preserve">La primera base es la de las </w:t>
      </w:r>
      <w:r>
        <w:rPr>
          <w:b/>
        </w:rPr>
        <w:t>pruebas manuales</w:t>
      </w:r>
      <w:r>
        <w:t xml:space="preserve">. La segunda, que </w:t>
      </w:r>
      <w:r>
        <w:rPr>
          <w:b/>
        </w:rPr>
        <w:t xml:space="preserve">debe terminar en </w:t>
      </w:r>
      <w:r>
        <w:rPr>
          <w:rFonts w:ascii="Consolas" w:eastAsia="Consolas" w:hAnsi="Consolas"/>
          <w:b/>
          <w:sz w:val="19"/>
        </w:rPr>
        <w:t>_TEST</w:t>
      </w:r>
      <w:r>
        <w:t>, es solo para las pruebas automáticas (se niegan a ejecutarse contra otra).</w:t>
      </w:r>
    </w:p>
    <w:p w14:paraId="1AD87828" w14:textId="77777777" w:rsidR="00176539" w:rsidRDefault="00E75DBE">
      <w:pPr>
        <w:pStyle w:val="Listaconvietas"/>
      </w:pPr>
      <w:r>
        <w:rPr>
          <w:b/>
        </w:rPr>
        <w:t>Resultado esperado:</w:t>
      </w:r>
      <w:r>
        <w:t xml:space="preserve"> al final aparece </w:t>
      </w:r>
      <w:r>
        <w:rPr>
          <w:rFonts w:ascii="Consolas" w:eastAsia="Consolas" w:hAnsi="Consolas"/>
          <w:sz w:val="19"/>
        </w:rPr>
        <w:t>Datos de demostración cargados...</w:t>
      </w:r>
      <w:r>
        <w:t xml:space="preserve"> y ningún error. Se crean 24 tablas, catálogos y datos de ejemplo (12 locales, 10 clientes, 11 contratos).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15587D3A" w14:textId="77777777">
        <w:trPr>
          <w:jc w:val="center"/>
        </w:trPr>
        <w:tc>
          <w:tcPr>
            <w:tcW w:w="9298" w:type="dxa"/>
            <w:tcBorders>
              <w:left w:val="single" w:sz="24" w:space="0" w:color="C77D1A"/>
            </w:tcBorders>
            <w:shd w:val="clear" w:color="auto" w:fill="FDF2E3"/>
          </w:tcPr>
          <w:p w14:paraId="7D86455C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Importante</w:t>
            </w:r>
          </w:p>
          <w:p w14:paraId="231FC86B" w14:textId="77777777" w:rsidR="00176539" w:rsidRDefault="00E75DBE">
            <w:pPr>
              <w:spacing w:after="40"/>
            </w:pPr>
            <w:r>
              <w:t xml:space="preserve">Este comando </w:t>
            </w:r>
            <w:r>
              <w:rPr>
                <w:b/>
              </w:rPr>
              <w:t>borra y vuelve a crear</w:t>
            </w:r>
            <w:r>
              <w:t xml:space="preserve"> la base. Si ya tiene una con información que quiere conservar, use otro nombre (por ejemplo </w:t>
            </w:r>
            <w:r>
              <w:rPr>
                <w:rFonts w:ascii="Consolas" w:eastAsia="Consolas" w:hAnsi="Consolas"/>
                <w:sz w:val="19"/>
              </w:rPr>
              <w:t>dbALQUILERES_DEV</w:t>
            </w:r>
            <w:r>
              <w:t>) y úselo también en los secretos del paso siguiente.</w:t>
            </w:r>
          </w:p>
        </w:tc>
      </w:tr>
    </w:tbl>
    <w:p w14:paraId="7EC8D110" w14:textId="77777777" w:rsidR="00176539" w:rsidRDefault="00176539">
      <w:pPr>
        <w:spacing w:after="40"/>
      </w:pPr>
    </w:p>
    <w:p w14:paraId="79095F73" w14:textId="77777777" w:rsidR="00176539" w:rsidRDefault="00E75DBE">
      <w:pPr>
        <w:pStyle w:val="Ttulo2"/>
      </w:pPr>
      <w:bookmarkStart w:id="6" w:name="_Toc242913623"/>
      <w:r>
        <w:t>2.2 Backend en Visual Studio 2026</w:t>
      </w:r>
      <w:bookmarkEnd w:id="6"/>
    </w:p>
    <w:p w14:paraId="779FBCBB" w14:textId="77777777" w:rsidR="00176539" w:rsidRDefault="00E75DBE">
      <w:pPr>
        <w:pStyle w:val="Ttulo3"/>
      </w:pPr>
      <w:r>
        <w:t>Abrir la solución</w:t>
      </w:r>
    </w:p>
    <w:p w14:paraId="461838CF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Abra </w:t>
      </w:r>
      <w:r>
        <w:rPr>
          <w:rFonts w:ascii="Consolas" w:eastAsia="Consolas" w:hAnsi="Consolas"/>
          <w:sz w:val="19"/>
        </w:rPr>
        <w:t>Backend\GestionContratos.sln</w:t>
      </w:r>
      <w:r>
        <w:t>.</w:t>
      </w:r>
    </w:p>
    <w:p w14:paraId="2A48462D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En el </w:t>
      </w:r>
      <w:r>
        <w:rPr>
          <w:i/>
        </w:rPr>
        <w:t>Explorador de soluciones</w:t>
      </w:r>
      <w:r>
        <w:t xml:space="preserve">, clic derecho sobre </w:t>
      </w:r>
      <w:r>
        <w:rPr>
          <w:b/>
        </w:rPr>
        <w:t>GestionContratos.API</w:t>
      </w:r>
      <w:r>
        <w:t xml:space="preserve"> y elija </w:t>
      </w:r>
      <w:r>
        <w:rPr>
          <w:b/>
        </w:rPr>
        <w:t>Establecer como proyecto de inicio</w:t>
      </w:r>
      <w:r>
        <w:t>.</w:t>
      </w:r>
    </w:p>
    <w:p w14:paraId="31B8F22F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En la barra superior, en la lista de perfiles de inicio, elija </w:t>
      </w:r>
      <w:r>
        <w:rPr>
          <w:b/>
        </w:rPr>
        <w:t>http</w:t>
      </w:r>
      <w:r>
        <w:t xml:space="preserve"> (usa </w:t>
      </w:r>
      <w:r>
        <w:rPr>
          <w:rFonts w:ascii="Consolas" w:eastAsia="Consolas" w:hAnsi="Consolas"/>
          <w:sz w:val="19"/>
        </w:rPr>
        <w:t>http://localhost:5099</w:t>
      </w:r>
      <w:r>
        <w:t xml:space="preserve"> y el modo </w:t>
      </w:r>
      <w:r>
        <w:rPr>
          <w:i/>
        </w:rPr>
        <w:t>Development</w:t>
      </w:r>
      <w:r>
        <w:t>).</w:t>
      </w:r>
    </w:p>
    <w:p w14:paraId="1F2FB3A4" w14:textId="77777777" w:rsidR="00176539" w:rsidRDefault="00E75DBE">
      <w:pPr>
        <w:pStyle w:val="Ttulo3"/>
      </w:pPr>
      <w:r>
        <w:t>Guardar los secretos (user-secrets)</w:t>
      </w:r>
    </w:p>
    <w:p w14:paraId="040B67C2" w14:textId="77777777" w:rsidR="00176539" w:rsidRDefault="00E75DBE">
      <w:r>
        <w:t xml:space="preserve">Los </w:t>
      </w:r>
      <w:r>
        <w:rPr>
          <w:i/>
        </w:rPr>
        <w:t>user-secrets</w:t>
      </w:r>
      <w:r>
        <w:t xml:space="preserve"> se guardan en su perfil de Windows, </w:t>
      </w:r>
      <w:r>
        <w:rPr>
          <w:b/>
        </w:rPr>
        <w:t>fuera del proyecto</w:t>
      </w:r>
      <w:r>
        <w:t>, así que nunca se suben a GitHub. Hay dos formas; elija una.</w:t>
      </w:r>
    </w:p>
    <w:p w14:paraId="44983466" w14:textId="77777777" w:rsidR="00176539" w:rsidRDefault="00E75DBE">
      <w:r>
        <w:rPr>
          <w:b/>
        </w:rPr>
        <w:t>Forma 1: con la interfaz de Visual Studio</w:t>
      </w:r>
    </w:p>
    <w:p w14:paraId="1E1F0C5E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lastRenderedPageBreak/>
        <w:t xml:space="preserve">1.  </w:t>
      </w:r>
      <w:r>
        <w:t xml:space="preserve">Clic derecho sobre </w:t>
      </w:r>
      <w:r>
        <w:rPr>
          <w:rFonts w:ascii="Consolas" w:eastAsia="Consolas" w:hAnsi="Consolas"/>
          <w:sz w:val="19"/>
        </w:rPr>
        <w:t>GestionContratos.API</w:t>
      </w:r>
      <w:r>
        <w:t xml:space="preserve"> y elija </w:t>
      </w:r>
      <w:r>
        <w:rPr>
          <w:b/>
        </w:rPr>
        <w:t>Administrar secretos de usuario</w:t>
      </w:r>
      <w:r>
        <w:t xml:space="preserve">. Se abre un archivo </w:t>
      </w:r>
      <w:r>
        <w:rPr>
          <w:rFonts w:ascii="Consolas" w:eastAsia="Consolas" w:hAnsi="Consolas"/>
          <w:sz w:val="19"/>
        </w:rPr>
        <w:t>secrets.json</w:t>
      </w:r>
      <w:r>
        <w:t>.</w:t>
      </w:r>
    </w:p>
    <w:p w14:paraId="282A276D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>Pegue lo siguiente, reemplazando la clave por una aleatoria de 64 caracteres o más (ver más abajo cómo generarla):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514"/>
      </w:tblGrid>
      <w:tr w:rsidR="00176539" w14:paraId="6A9EF9C6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743739B1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{</w:t>
            </w:r>
          </w:p>
          <w:p w14:paraId="05AD24E1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"ConnectionStrings:GestionContratos": "Server=localhost;Database=dbALQUILERES;Trusted_Connection=True;TrustServerCertificate=True;",</w:t>
            </w:r>
          </w:p>
          <w:p w14:paraId="5E6C7CAA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"Jwt:Key": "&lt;clave aleatoria&gt;"</w:t>
            </w:r>
          </w:p>
          <w:p w14:paraId="02F7770E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}</w:t>
            </w:r>
          </w:p>
        </w:tc>
      </w:tr>
    </w:tbl>
    <w:p w14:paraId="6FE108C8" w14:textId="77777777" w:rsidR="00176539" w:rsidRDefault="00176539">
      <w:pPr>
        <w:spacing w:after="40"/>
      </w:pPr>
    </w:p>
    <w:p w14:paraId="271AC80F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Repita en el proyecto </w:t>
      </w:r>
      <w:r>
        <w:rPr>
          <w:rFonts w:ascii="Consolas" w:eastAsia="Consolas" w:hAnsi="Consolas"/>
          <w:sz w:val="19"/>
        </w:rPr>
        <w:t>GestionContratos.Pruebas</w:t>
      </w:r>
      <w:r>
        <w:t xml:space="preserve"> solo si ejecutará las pruebas automáticas. Allí va una única entrada: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514"/>
      </w:tblGrid>
      <w:tr w:rsidR="00176539" w14:paraId="7547EF2B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4979B466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{</w:t>
            </w:r>
          </w:p>
          <w:p w14:paraId="5D0A9BCC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 "ConnectionStrings:GestionContratosPruebas": "Server=localhost;Database=dbALQUILERES_TEST;Trusted_Connection=True;TrustServerCertificate=True;"</w:t>
            </w:r>
          </w:p>
          <w:p w14:paraId="7B07CCC7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}</w:t>
            </w:r>
          </w:p>
        </w:tc>
      </w:tr>
    </w:tbl>
    <w:p w14:paraId="63AF2EA5" w14:textId="77777777" w:rsidR="00176539" w:rsidRDefault="00176539">
      <w:pPr>
        <w:spacing w:after="40"/>
      </w:pPr>
    </w:p>
    <w:p w14:paraId="529D4AAE" w14:textId="77777777" w:rsidR="00176539" w:rsidRDefault="00E75DBE">
      <w:r>
        <w:rPr>
          <w:b/>
        </w:rPr>
        <w:t>Forma 2: con la consola</w:t>
      </w:r>
      <w:r>
        <w:t xml:space="preserve"> (en </w:t>
      </w:r>
      <w:r>
        <w:rPr>
          <w:i/>
        </w:rPr>
        <w:t>Ver → Terminal</w:t>
      </w:r>
      <w:r>
        <w:t xml:space="preserve">, o en PowerShell, dentro de la carpeta </w:t>
      </w:r>
      <w:r>
        <w:rPr>
          <w:rFonts w:ascii="Consolas" w:eastAsia="Consolas" w:hAnsi="Consolas"/>
          <w:sz w:val="19"/>
        </w:rPr>
        <w:t>Backend</w:t>
      </w:r>
      <w:r>
        <w:t>)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514"/>
      </w:tblGrid>
      <w:tr w:rsidR="00176539" w14:paraId="4C08D2F3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7746CDC6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Cadena de conexión (seguridad de Windows: no lleva clave)</w:t>
            </w:r>
          </w:p>
          <w:p w14:paraId="72511997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dotnet user-secrets set "ConnectionStrings:GestionContratos" "Server=localhost;Database=dbALQUILERES;Trusted_Connection=True;TrustServerCertificate=True;" --project GestionContratos.API</w:t>
            </w:r>
          </w:p>
          <w:p w14:paraId="2C4FAF04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07F9FB5B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Clave para firmar los tokens: genere una aleatoria y guárdela</w:t>
            </w:r>
          </w:p>
          <w:p w14:paraId="1C2C8FCD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$clave = [Convert]::ToBase64String((1..48 | ForEach-Object { Get-Random -Maximum 256 }) -as [byte[]])</w:t>
            </w:r>
          </w:p>
          <w:p w14:paraId="749578B9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dotnet user-secrets set "Jwt:Key" $clave --project GestionContratos.API</w:t>
            </w:r>
          </w:p>
          <w:p w14:paraId="25453577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6B20CB34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Cadena para las pruebas automáticas (base _TEST)</w:t>
            </w:r>
          </w:p>
          <w:p w14:paraId="642073D6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dotnet user-secrets set "ConnectionStrings:GestionContratosPruebas" "Server=localhost;Database=dbALQUILERES_TEST;Trusted_Connection=True;TrustServerCertificate=True;" --project GestionContratos.Pruebas</w:t>
            </w:r>
          </w:p>
        </w:tc>
      </w:tr>
    </w:tbl>
    <w:p w14:paraId="099197F0" w14:textId="77777777" w:rsidR="00176539" w:rsidRDefault="00176539">
      <w:pPr>
        <w:spacing w:after="40"/>
      </w:pPr>
    </w:p>
    <w:p w14:paraId="317E75A1" w14:textId="77777777" w:rsidR="00176539" w:rsidRDefault="00E75DBE">
      <w:r>
        <w:t xml:space="preserve">Para ver lo guardado: </w:t>
      </w:r>
      <w:r>
        <w:rPr>
          <w:rFonts w:ascii="Consolas" w:eastAsia="Consolas" w:hAnsi="Consolas"/>
          <w:sz w:val="19"/>
        </w:rPr>
        <w:t>dotnet user-secrets list --project GestionContratos.API</w:t>
      </w:r>
      <w:r>
        <w:t>.</w:t>
      </w:r>
    </w:p>
    <w:p w14:paraId="5B73781B" w14:textId="77777777" w:rsidR="00176539" w:rsidRDefault="00E75DBE">
      <w:pPr>
        <w:pStyle w:val="Ttulo3"/>
      </w:pPr>
      <w:r>
        <w:t>¿Quiere probar con usuario y clave de SQL Server también en debug?</w:t>
      </w:r>
    </w:p>
    <w:p w14:paraId="77D37CBF" w14:textId="77777777" w:rsidR="00176539" w:rsidRDefault="00E75DBE">
      <w:r>
        <w:t>Es útil para asegurarse de que la aplicación funciona con los permisos mínimos que tendrá en IIS.</w:t>
      </w:r>
    </w:p>
    <w:p w14:paraId="07659C88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Cree el usuario (la clave se pasa en el comando; no queda en ningún archivo). Desde </w:t>
      </w:r>
      <w:r>
        <w:rPr>
          <w:rFonts w:ascii="Consolas" w:eastAsia="Consolas" w:hAnsi="Consolas"/>
          <w:sz w:val="19"/>
        </w:rPr>
        <w:t>ScriptBD</w:t>
      </w:r>
      <w:r>
        <w:t>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17BC5D27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6032CBAC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-i ..\Manual_Pruebas\scripts\CrearUsuarioSql.sql -v NombreBD=dbALQUILERES UsuarioApp=gc_app ClaveApp="&lt;su clave segura&gt;"</w:t>
            </w:r>
          </w:p>
        </w:tc>
      </w:tr>
    </w:tbl>
    <w:p w14:paraId="304E6893" w14:textId="77777777" w:rsidR="00176539" w:rsidRDefault="00176539">
      <w:pPr>
        <w:spacing w:after="40"/>
      </w:pPr>
    </w:p>
    <w:p w14:paraId="4B0EAD36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Cambie la cadena guardada en los secretos de </w:t>
      </w:r>
      <w:r>
        <w:rPr>
          <w:rFonts w:ascii="Consolas" w:eastAsia="Consolas" w:hAnsi="Consolas"/>
          <w:sz w:val="19"/>
        </w:rPr>
        <w:t>GestionContratos.API</w:t>
      </w:r>
      <w:r>
        <w:t>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672020C2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0D17DA58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"ConnectionStrings:GestionContratos": "Server=localhost;Database=dbALQUILERES;User Id=gc_app;Password=&lt;su clave segura&gt;;Encrypt=True;TrustServerCertificate=True;"</w:t>
            </w:r>
          </w:p>
        </w:tc>
      </w:tr>
    </w:tbl>
    <w:p w14:paraId="5695948F" w14:textId="77777777" w:rsidR="00176539" w:rsidRDefault="00176539">
      <w:pPr>
        <w:spacing w:after="40"/>
      </w:pPr>
    </w:p>
    <w:p w14:paraId="437102DF" w14:textId="77777777" w:rsidR="00176539" w:rsidRDefault="00E75DBE">
      <w:r>
        <w:t>Requiere que SQL Server acepte autenticación mixta (ver el paso 3.1 de la Etapa B).</w:t>
      </w:r>
    </w:p>
    <w:p w14:paraId="61880571" w14:textId="77777777" w:rsidR="00176539" w:rsidRDefault="00E75DBE">
      <w:pPr>
        <w:pStyle w:val="Ttulo3"/>
      </w:pPr>
      <w:r>
        <w:t>Ejecutar la API</w:t>
      </w:r>
    </w:p>
    <w:p w14:paraId="3A45B77D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Pulse </w:t>
      </w:r>
      <w:r>
        <w:rPr>
          <w:b/>
        </w:rPr>
        <w:t>F5</w:t>
      </w:r>
      <w:r>
        <w:t xml:space="preserve"> (con depuración) o </w:t>
      </w:r>
      <w:r>
        <w:rPr>
          <w:b/>
        </w:rPr>
        <w:t>Ctrl+F5</w:t>
      </w:r>
      <w:r>
        <w:t xml:space="preserve"> (sin depuración).</w:t>
      </w:r>
    </w:p>
    <w:p w14:paraId="1F9CFE6B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lastRenderedPageBreak/>
        <w:t xml:space="preserve">2.  </w:t>
      </w:r>
      <w:r>
        <w:t xml:space="preserve">En la consola debe aparecer </w:t>
      </w:r>
      <w:r>
        <w:rPr>
          <w:rFonts w:ascii="Consolas" w:eastAsia="Consolas" w:hAnsi="Consolas"/>
          <w:sz w:val="19"/>
        </w:rPr>
        <w:t>Now listening on: http://localhost:5099</w:t>
      </w:r>
      <w:r>
        <w:t xml:space="preserve"> y </w:t>
      </w:r>
      <w:r>
        <w:rPr>
          <w:rFonts w:ascii="Consolas" w:eastAsia="Consolas" w:hAnsi="Consolas"/>
          <w:sz w:val="19"/>
        </w:rPr>
        <w:t>Hosting environment: Development</w:t>
      </w:r>
      <w:r>
        <w:t>. Déjela abierta.</w:t>
      </w:r>
    </w:p>
    <w:p w14:paraId="64D917B3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Para depurar, coloque puntos de interrupción en los servicios de </w:t>
      </w:r>
      <w:r>
        <w:rPr>
          <w:rFonts w:ascii="Consolas" w:eastAsia="Consolas" w:hAnsi="Consolas"/>
          <w:sz w:val="19"/>
        </w:rPr>
        <w:t>GestionContratos.Negocio</w:t>
      </w:r>
      <w:r>
        <w:t xml:space="preserve"> o en los controladores.</w:t>
      </w:r>
    </w:p>
    <w:p w14:paraId="776F1D25" w14:textId="77777777" w:rsidR="00176539" w:rsidRDefault="00E75DBE">
      <w:r>
        <w:rPr>
          <w:b/>
        </w:rPr>
        <w:t>Compruébelo en el navegador:</w:t>
      </w:r>
    </w:p>
    <w:p w14:paraId="7CBDFC97" w14:textId="77777777" w:rsidR="00176539" w:rsidRDefault="00E75DBE">
      <w:pPr>
        <w:pStyle w:val="Listaconvietas"/>
      </w:pPr>
      <w:r>
        <w:rPr>
          <w:rFonts w:ascii="Consolas" w:eastAsia="Consolas" w:hAnsi="Consolas"/>
          <w:sz w:val="19"/>
        </w:rPr>
        <w:t>http://localhost:5099/api/salud</w:t>
      </w:r>
      <w:r>
        <w:t xml:space="preserve"> debe responder </w:t>
      </w:r>
      <w:r>
        <w:rPr>
          <w:rFonts w:ascii="Consolas" w:eastAsia="Consolas" w:hAnsi="Consolas"/>
          <w:sz w:val="19"/>
        </w:rPr>
        <w:t>{"estado":"ok","baseDatos":"ok"}</w:t>
      </w:r>
      <w:r>
        <w:t>.</w:t>
      </w:r>
    </w:p>
    <w:p w14:paraId="1F901947" w14:textId="77777777" w:rsidR="00176539" w:rsidRDefault="00E75DBE">
      <w:pPr>
        <w:pStyle w:val="Listaconvietas"/>
      </w:pPr>
      <w:r>
        <w:rPr>
          <w:rFonts w:ascii="Consolas" w:eastAsia="Consolas" w:hAnsi="Consolas"/>
          <w:sz w:val="19"/>
        </w:rPr>
        <w:t>http://localhost:5099/scalar</w:t>
      </w:r>
      <w:r>
        <w:t xml:space="preserve"> muestra la documentación interactiva de la API (solo existe en modo debug).</w:t>
      </w:r>
    </w:p>
    <w:p w14:paraId="76268C56" w14:textId="77777777" w:rsidR="00176539" w:rsidRDefault="00E75DBE">
      <w:pPr>
        <w:pStyle w:val="Ttulo3"/>
      </w:pPr>
      <w:r>
        <w:t>Pruebas automáticas (opcional)</w:t>
      </w:r>
    </w:p>
    <w:p w14:paraId="3FE2AD63" w14:textId="77777777" w:rsidR="00176539" w:rsidRDefault="00E75DBE">
      <w:r>
        <w:t xml:space="preserve">Menú </w:t>
      </w:r>
      <w:r>
        <w:rPr>
          <w:b/>
        </w:rPr>
        <w:t>Prueba → Explorador de pruebas → Ejecutar todo</w:t>
      </w:r>
      <w:r>
        <w:t xml:space="preserve">, o en consola desde </w:t>
      </w:r>
      <w:r>
        <w:rPr>
          <w:rFonts w:ascii="Consolas" w:eastAsia="Consolas" w:hAnsi="Consolas"/>
          <w:sz w:val="19"/>
        </w:rPr>
        <w:t>Backend</w:t>
      </w:r>
      <w:r>
        <w:t xml:space="preserve">: </w:t>
      </w:r>
      <w:r>
        <w:rPr>
          <w:rFonts w:ascii="Consolas" w:eastAsia="Consolas" w:hAnsi="Consolas"/>
          <w:sz w:val="19"/>
        </w:rPr>
        <w:t>dotnet test</w:t>
      </w:r>
      <w:r>
        <w:t xml:space="preserve">. </w:t>
      </w:r>
      <w:r>
        <w:rPr>
          <w:b/>
        </w:rPr>
        <w:t>Resultado esperado:</w:t>
      </w:r>
      <w:r>
        <w:t xml:space="preserve"> 228 pruebas superadas (el número puede crecer con nuevas funciones). Tardan unos 30 segundos.</w:t>
      </w:r>
    </w:p>
    <w:p w14:paraId="76228966" w14:textId="77777777" w:rsidR="00176539" w:rsidRDefault="00E75DBE">
      <w:pPr>
        <w:pStyle w:val="Ttulo2"/>
      </w:pPr>
      <w:bookmarkStart w:id="7" w:name="_Toc242913624"/>
      <w:r>
        <w:t>2.3 Frontend en Visual Studio Code</w:t>
      </w:r>
      <w:bookmarkEnd w:id="7"/>
    </w:p>
    <w:p w14:paraId="25FE177A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rPr>
          <w:b/>
        </w:rPr>
        <w:t>Archivo → Abrir carpeta</w:t>
      </w:r>
      <w:r>
        <w:t xml:space="preserve"> y elija </w:t>
      </w:r>
      <w:r>
        <w:rPr>
          <w:rFonts w:ascii="Consolas" w:eastAsia="Consolas" w:hAnsi="Consolas"/>
          <w:sz w:val="19"/>
        </w:rPr>
        <w:t>Frontend\gestion-contratos</w:t>
      </w:r>
      <w:r>
        <w:t>.</w:t>
      </w:r>
    </w:p>
    <w:p w14:paraId="1FD75BE5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Abra una terminal con </w:t>
      </w:r>
      <w:r>
        <w:rPr>
          <w:b/>
        </w:rPr>
        <w:t>Terminal → Nueva terminal</w:t>
      </w:r>
      <w:r>
        <w:t xml:space="preserve"> y ejecute: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2B9A9B60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23ED18FD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npm install     # solo la primera vez (tarda unos minutos)</w:t>
            </w:r>
          </w:p>
          <w:p w14:paraId="59E46F9C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npm start</w:t>
            </w:r>
          </w:p>
        </w:tc>
      </w:tr>
    </w:tbl>
    <w:p w14:paraId="65477456" w14:textId="77777777" w:rsidR="00176539" w:rsidRDefault="00176539">
      <w:pPr>
        <w:spacing w:after="40"/>
      </w:pPr>
    </w:p>
    <w:p w14:paraId="0146E582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Cuando aparezca </w:t>
      </w:r>
      <w:r>
        <w:rPr>
          <w:rFonts w:ascii="Consolas" w:eastAsia="Consolas" w:hAnsi="Consolas"/>
          <w:sz w:val="19"/>
        </w:rPr>
        <w:t>Local: http://localhost:4200/</w:t>
      </w:r>
      <w:r>
        <w:t>, ábralo en el navegador. Debe ver la pantalla de ingreso con el logo.</w:t>
      </w:r>
    </w:p>
    <w:p w14:paraId="17DF4CAC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Entre con </w:t>
      </w:r>
      <w:r>
        <w:rPr>
          <w:b/>
        </w:rPr>
        <w:t>ADMIN</w:t>
      </w:r>
      <w:r>
        <w:t xml:space="preserve"> u </w:t>
      </w:r>
      <w:r>
        <w:rPr>
          <w:b/>
        </w:rPr>
        <w:t>OPERADOR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DAC62DF" w14:textId="77777777">
        <w:trPr>
          <w:jc w:val="center"/>
        </w:trPr>
        <w:tc>
          <w:tcPr>
            <w:tcW w:w="9298" w:type="dxa"/>
            <w:tcBorders>
              <w:left w:val="single" w:sz="24" w:space="0" w:color="3C7494"/>
            </w:tcBorders>
            <w:shd w:val="clear" w:color="auto" w:fill="E8F1F6"/>
          </w:tcPr>
          <w:p w14:paraId="6C8D2EE9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Tenga en cuenta</w:t>
            </w:r>
          </w:p>
          <w:p w14:paraId="7F4D9079" w14:textId="77777777" w:rsidR="00176539" w:rsidRDefault="00E75DBE">
            <w:pPr>
              <w:spacing w:after="40"/>
            </w:pPr>
            <w:r>
              <w:t xml:space="preserve">La web llama a </w:t>
            </w:r>
            <w:r>
              <w:rPr>
                <w:rFonts w:ascii="Consolas" w:eastAsia="Consolas" w:hAnsi="Consolas"/>
                <w:sz w:val="19"/>
              </w:rPr>
              <w:t>/api/...</w:t>
            </w:r>
            <w:r>
              <w:t xml:space="preserve"> y el servidor de desarrollo reenvía esas llamadas a </w:t>
            </w:r>
            <w:r>
              <w:rPr>
                <w:rFonts w:ascii="Consolas" w:eastAsia="Consolas" w:hAnsi="Consolas"/>
                <w:sz w:val="19"/>
              </w:rPr>
              <w:t>http://localhost:5099</w:t>
            </w:r>
            <w:r>
              <w:t xml:space="preserve"> (archivo </w:t>
            </w:r>
            <w:r>
              <w:rPr>
                <w:rFonts w:ascii="Consolas" w:eastAsia="Consolas" w:hAnsi="Consolas"/>
                <w:sz w:val="19"/>
              </w:rPr>
              <w:t>proxy.conf.json</w:t>
            </w:r>
            <w:r>
              <w:t xml:space="preserve">). </w:t>
            </w:r>
            <w:r>
              <w:rPr>
                <w:b/>
              </w:rPr>
              <w:t>La API debe estar iniciada antes</w:t>
            </w:r>
            <w:r>
              <w:t xml:space="preserve"> que la web.</w:t>
            </w:r>
          </w:p>
        </w:tc>
      </w:tr>
    </w:tbl>
    <w:p w14:paraId="3959FB06" w14:textId="77777777" w:rsidR="00176539" w:rsidRDefault="00176539">
      <w:pPr>
        <w:spacing w:after="40"/>
      </w:pPr>
    </w:p>
    <w:p w14:paraId="4BFFF23D" w14:textId="77777777" w:rsidR="00176539" w:rsidRDefault="00E75DBE">
      <w:r>
        <w:t xml:space="preserve">Pruebas de la web: </w:t>
      </w:r>
      <w:r>
        <w:rPr>
          <w:rFonts w:ascii="Consolas" w:eastAsia="Consolas" w:hAnsi="Consolas"/>
          <w:sz w:val="19"/>
        </w:rPr>
        <w:t>npm test -- --watch=false</w:t>
      </w:r>
      <w:r>
        <w:t xml:space="preserve">. </w:t>
      </w:r>
      <w:r>
        <w:rPr>
          <w:b/>
        </w:rPr>
        <w:t>Resultado esperado:</w:t>
      </w:r>
      <w:r>
        <w:t xml:space="preserve"> 16 archivos y 181 pruebas superadas. Para depurar el código de la web use </w:t>
      </w:r>
      <w:r>
        <w:rPr>
          <w:b/>
        </w:rPr>
        <w:t>F12</w:t>
      </w:r>
      <w:r>
        <w:t xml:space="preserve"> en el navegador (pestaña </w:t>
      </w:r>
      <w:r>
        <w:rPr>
          <w:i/>
        </w:rPr>
        <w:t>Red</w:t>
      </w:r>
      <w:r>
        <w:t xml:space="preserve"> para ver las llamadas a la API, </w:t>
      </w:r>
      <w:r>
        <w:rPr>
          <w:i/>
        </w:rPr>
        <w:t>Consola</w:t>
      </w:r>
      <w:r>
        <w:t xml:space="preserve"> para errores).</w:t>
      </w:r>
    </w:p>
    <w:p w14:paraId="34FCFEEE" w14:textId="77777777" w:rsidR="00176539" w:rsidRDefault="00E75DBE">
      <w:pPr>
        <w:pStyle w:val="Ttulo2"/>
      </w:pPr>
      <w:bookmarkStart w:id="8" w:name="_Toc242913625"/>
      <w:r>
        <w:t>2.4 El token de sesión (JWT)</w:t>
      </w:r>
      <w:bookmarkEnd w:id="8"/>
    </w:p>
    <w:p w14:paraId="68CCB219" w14:textId="77777777" w:rsidR="00176539" w:rsidRDefault="00E75DBE">
      <w:r>
        <w:t>No hay que generar ningún token a mano.</w:t>
      </w:r>
    </w:p>
    <w:p w14:paraId="0FD9476C" w14:textId="77777777" w:rsidR="00176539" w:rsidRDefault="00E75DBE">
      <w:pPr>
        <w:pStyle w:val="Listaconvietas"/>
      </w:pPr>
      <w:r>
        <w:rPr>
          <w:rFonts w:ascii="Consolas" w:eastAsia="Consolas" w:hAnsi="Consolas"/>
          <w:b/>
          <w:sz w:val="19"/>
        </w:rPr>
        <w:t>Jwt:Key</w:t>
      </w:r>
      <w:r>
        <w:t xml:space="preserve"> es la clave con la que la API firma los tokens. Usted la creó en el paso de secretos. Si la cambia, todos los tokens anteriores dejan de valer y hay que volver a ingresar.</w:t>
      </w:r>
    </w:p>
    <w:p w14:paraId="1D95A1A6" w14:textId="77777777" w:rsidR="00176539" w:rsidRDefault="00E75DBE">
      <w:pPr>
        <w:pStyle w:val="Listaconvietas"/>
      </w:pPr>
      <w:r>
        <w:t xml:space="preserve">El </w:t>
      </w:r>
      <w:r>
        <w:rPr>
          <w:b/>
        </w:rPr>
        <w:t>token</w:t>
      </w:r>
      <w:r>
        <w:t xml:space="preserve"> se obtiene al iniciar sesión en la web con ADMIN u OPERADOR. La web lo guarda en </w:t>
      </w:r>
      <w:r>
        <w:rPr>
          <w:rFonts w:ascii="Consolas" w:eastAsia="Consolas" w:hAnsi="Consolas"/>
          <w:sz w:val="19"/>
        </w:rPr>
        <w:t>sessionStorage</w:t>
      </w:r>
      <w:r>
        <w:t xml:space="preserve"> (se pierde al cerrar la pestaña) y lo envía sola.</w:t>
      </w:r>
    </w:p>
    <w:p w14:paraId="1067259D" w14:textId="77777777" w:rsidR="00176539" w:rsidRDefault="00E75DBE">
      <w:r>
        <w:t xml:space="preserve">Para probar un endpoint protegido en </w:t>
      </w:r>
      <w:r>
        <w:rPr>
          <w:rFonts w:ascii="Consolas" w:eastAsia="Consolas" w:hAnsi="Consolas"/>
          <w:sz w:val="19"/>
        </w:rPr>
        <w:t>/scalar</w:t>
      </w:r>
      <w:r>
        <w:t>:</w:t>
      </w:r>
    </w:p>
    <w:p w14:paraId="601AB660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Haga </w:t>
      </w:r>
      <w:r>
        <w:rPr>
          <w:rFonts w:ascii="Consolas" w:eastAsia="Consolas" w:hAnsi="Consolas"/>
          <w:sz w:val="19"/>
        </w:rPr>
        <w:t>POST /api/auth/login</w:t>
      </w:r>
      <w:r>
        <w:t xml:space="preserve"> con </w:t>
      </w:r>
      <w:r>
        <w:rPr>
          <w:rFonts w:ascii="Consolas" w:eastAsia="Consolas" w:hAnsi="Consolas"/>
          <w:sz w:val="19"/>
        </w:rPr>
        <w:t>{"codigo":"ADMIN","clave":"&lt;clave de demostración&gt;"}</w:t>
      </w:r>
      <w:r>
        <w:t>.</w:t>
      </w:r>
    </w:p>
    <w:p w14:paraId="7BD35F82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Copie el campo </w:t>
      </w:r>
      <w:r>
        <w:rPr>
          <w:b/>
        </w:rPr>
        <w:t>token</w:t>
      </w:r>
      <w:r>
        <w:t xml:space="preserve"> de la respuesta.</w:t>
      </w:r>
    </w:p>
    <w:p w14:paraId="7703E7DF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>Péguelo en el botón de autorización de Scalar.</w:t>
      </w:r>
    </w:p>
    <w:p w14:paraId="6BE35AB5" w14:textId="77777777" w:rsidR="00176539" w:rsidRDefault="00E75DBE">
      <w:pPr>
        <w:pStyle w:val="Ttulo2"/>
      </w:pPr>
      <w:bookmarkStart w:id="9" w:name="_Toc242913626"/>
      <w:r>
        <w:lastRenderedPageBreak/>
        <w:t>2.5 Prueba rápida automática</w:t>
      </w:r>
      <w:bookmarkEnd w:id="9"/>
    </w:p>
    <w:p w14:paraId="0C1BC5F9" w14:textId="77777777" w:rsidR="00176539" w:rsidRDefault="00E75DBE">
      <w:r>
        <w:t xml:space="preserve">Con la API y la web iniciadas, desde la carpeta </w:t>
      </w:r>
      <w:r>
        <w:rPr>
          <w:rFonts w:ascii="Consolas" w:eastAsia="Consolas" w:hAnsi="Consolas"/>
          <w:sz w:val="19"/>
        </w:rPr>
        <w:t>Manual_Pruebas\scripts</w:t>
      </w:r>
      <w:r>
        <w:t>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6479F89A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20868A72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.\verificar.ps1 -Url http://localhost:4200 -ModoDebug</w:t>
            </w:r>
          </w:p>
        </w:tc>
      </w:tr>
    </w:tbl>
    <w:p w14:paraId="364306D6" w14:textId="77777777" w:rsidR="00176539" w:rsidRDefault="00176539">
      <w:pPr>
        <w:spacing w:after="40"/>
      </w:pPr>
    </w:p>
    <w:p w14:paraId="4469FFE2" w14:textId="77777777" w:rsidR="00176539" w:rsidRDefault="00E75DBE">
      <w:r>
        <w:t xml:space="preserve">Le pide la clave de los usuarios de demostración. </w:t>
      </w:r>
      <w:r>
        <w:rPr>
          <w:b/>
        </w:rPr>
        <w:t>Resultado esperado:</w:t>
      </w:r>
      <w:r>
        <w:t xml:space="preserve"> </w:t>
      </w:r>
      <w:r>
        <w:rPr>
          <w:rFonts w:ascii="Consolas" w:eastAsia="Consolas" w:hAnsi="Consolas"/>
          <w:sz w:val="19"/>
        </w:rPr>
        <w:t>Todo en orden: 11 de 11 comprobaciones correctas.</w:t>
      </w:r>
      <w:r>
        <w:t xml:space="preserve"> (Si PowerShell bloquea el script, ejecute antes </w:t>
      </w:r>
      <w:r>
        <w:rPr>
          <w:rFonts w:ascii="Consolas" w:eastAsia="Consolas" w:hAnsi="Consolas"/>
          <w:sz w:val="19"/>
        </w:rPr>
        <w:t>Set-ExecutionPolicy -Scope Process Bypass</w:t>
      </w:r>
      <w:r>
        <w:t>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36CBADF6" w14:textId="77777777">
        <w:trPr>
          <w:jc w:val="center"/>
        </w:trPr>
        <w:tc>
          <w:tcPr>
            <w:tcW w:w="9298" w:type="dxa"/>
            <w:tcBorders>
              <w:left w:val="single" w:sz="24" w:space="0" w:color="3E8E5A"/>
            </w:tcBorders>
            <w:shd w:val="clear" w:color="auto" w:fill="EAF4EC"/>
          </w:tcPr>
          <w:p w14:paraId="318A4729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Consejo</w:t>
            </w:r>
          </w:p>
          <w:p w14:paraId="20D8C35E" w14:textId="77777777" w:rsidR="00176539" w:rsidRDefault="00E75DBE">
            <w:pPr>
              <w:spacing w:after="40"/>
            </w:pPr>
            <w:r>
              <w:t xml:space="preserve">Cuando esta prueba da todo en orden, ya puede pasar a la Etapa C (lista de pruebas) sobre </w:t>
            </w:r>
            <w:r>
              <w:rPr>
                <w:rFonts w:ascii="Consolas" w:eastAsia="Consolas" w:hAnsi="Consolas"/>
                <w:sz w:val="19"/>
              </w:rPr>
              <w:t>http://localhost:4200</w:t>
            </w:r>
            <w:r>
              <w:t>, o continuar con la Etapa B.</w:t>
            </w:r>
          </w:p>
        </w:tc>
      </w:tr>
    </w:tbl>
    <w:p w14:paraId="3EDD94C7" w14:textId="77777777" w:rsidR="00176539" w:rsidRDefault="00176539">
      <w:pPr>
        <w:spacing w:after="40"/>
      </w:pPr>
    </w:p>
    <w:p w14:paraId="55A16B09" w14:textId="77777777" w:rsidR="00176539" w:rsidRDefault="00E75DBE">
      <w:pPr>
        <w:pStyle w:val="Ttulo2"/>
      </w:pPr>
      <w:bookmarkStart w:id="10" w:name="_Toc242913627"/>
      <w:r>
        <w:t>2.6 Problemas frecuentes en modo debug</w:t>
      </w:r>
      <w:bookmarkEnd w:id="10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3175"/>
        <w:gridCol w:w="5896"/>
      </w:tblGrid>
      <w:tr w:rsidR="00176539" w14:paraId="45AFAE7A" w14:textId="77777777">
        <w:trPr>
          <w:tblHeader/>
          <w:jc w:val="center"/>
        </w:trPr>
        <w:tc>
          <w:tcPr>
            <w:tcW w:w="3175" w:type="dxa"/>
            <w:shd w:val="clear" w:color="auto" w:fill="1C3C4C"/>
          </w:tcPr>
          <w:p w14:paraId="2C9422D2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w="5896" w:type="dxa"/>
            <w:shd w:val="clear" w:color="auto" w:fill="1C3C4C"/>
          </w:tcPr>
          <w:p w14:paraId="4A089101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Causa y solución</w:t>
            </w:r>
          </w:p>
        </w:tc>
      </w:tr>
      <w:tr w:rsidR="00176539" w14:paraId="5BD99136" w14:textId="77777777">
        <w:trPr>
          <w:jc w:val="center"/>
        </w:trPr>
        <w:tc>
          <w:tcPr>
            <w:tcW w:w="3175" w:type="dxa"/>
          </w:tcPr>
          <w:p w14:paraId="7FC5535C" w14:textId="77777777" w:rsidR="00176539" w:rsidRDefault="00E75DBE">
            <w:pPr>
              <w:spacing w:after="40"/>
            </w:pPr>
            <w:r>
              <w:rPr>
                <w:sz w:val="20"/>
              </w:rPr>
              <w:t>La API no inicia: «Falta la cadena de conexión»</w:t>
            </w:r>
          </w:p>
        </w:tc>
        <w:tc>
          <w:tcPr>
            <w:tcW w:w="5896" w:type="dxa"/>
          </w:tcPr>
          <w:p w14:paraId="501BF6D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Los secretos están en el proyecto equivocado. Deben estar en </w:t>
            </w:r>
            <w:r>
              <w:rPr>
                <w:rFonts w:ascii="Consolas" w:eastAsia="Consolas" w:hAnsi="Consolas"/>
                <w:sz w:val="18"/>
              </w:rPr>
              <w:t>GestionContratos.API</w:t>
            </w:r>
            <w:r>
              <w:rPr>
                <w:sz w:val="20"/>
              </w:rPr>
              <w:t xml:space="preserve">. Compruebe con </w:t>
            </w:r>
            <w:r>
              <w:rPr>
                <w:rFonts w:ascii="Consolas" w:eastAsia="Consolas" w:hAnsi="Consolas"/>
                <w:sz w:val="18"/>
              </w:rPr>
              <w:t>dotnet user-secrets list --project GestionContratos.API</w:t>
            </w:r>
            <w:r>
              <w:rPr>
                <w:sz w:val="20"/>
              </w:rPr>
              <w:t>.</w:t>
            </w:r>
          </w:p>
        </w:tc>
      </w:tr>
      <w:tr w:rsidR="00176539" w14:paraId="55B2955B" w14:textId="77777777">
        <w:trPr>
          <w:jc w:val="center"/>
        </w:trPr>
        <w:tc>
          <w:tcPr>
            <w:tcW w:w="3175" w:type="dxa"/>
            <w:shd w:val="clear" w:color="auto" w:fill="F3F7FA"/>
          </w:tcPr>
          <w:p w14:paraId="44A4AF2A" w14:textId="77777777" w:rsidR="00176539" w:rsidRDefault="00E75DBE">
            <w:pPr>
              <w:spacing w:after="40"/>
            </w:pPr>
            <w:r>
              <w:rPr>
                <w:sz w:val="20"/>
              </w:rPr>
              <w:t>La API no inicia: «Falta 'Jwt:Key'»</w:t>
            </w:r>
          </w:p>
        </w:tc>
        <w:tc>
          <w:tcPr>
            <w:tcW w:w="5896" w:type="dxa"/>
            <w:shd w:val="clear" w:color="auto" w:fill="F3F7FA"/>
          </w:tcPr>
          <w:p w14:paraId="7CE0C355" w14:textId="77777777" w:rsidR="00176539" w:rsidRDefault="00E75DBE">
            <w:pPr>
              <w:spacing w:after="40"/>
            </w:pPr>
            <w:r>
              <w:rPr>
                <w:sz w:val="20"/>
              </w:rPr>
              <w:t>Falta guardar la clave del token (paso 2.2).</w:t>
            </w:r>
          </w:p>
        </w:tc>
      </w:tr>
      <w:tr w:rsidR="00176539" w14:paraId="47BADB75" w14:textId="77777777">
        <w:trPr>
          <w:jc w:val="center"/>
        </w:trPr>
        <w:tc>
          <w:tcPr>
            <w:tcW w:w="3175" w:type="dxa"/>
          </w:tcPr>
          <w:p w14:paraId="3F18991A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Cannot open database "dbALQUILERES"</w:t>
            </w:r>
          </w:p>
        </w:tc>
        <w:tc>
          <w:tcPr>
            <w:tcW w:w="5896" w:type="dxa"/>
          </w:tcPr>
          <w:p w14:paraId="2DB65A81" w14:textId="77777777" w:rsidR="00176539" w:rsidRDefault="00E75DBE">
            <w:pPr>
              <w:spacing w:after="40"/>
            </w:pPr>
            <w:r>
              <w:rPr>
                <w:sz w:val="20"/>
              </w:rPr>
              <w:t>La base no existe o se llama distinto. Repita el paso 2.1 o corrija el nombre en la cadena.</w:t>
            </w:r>
          </w:p>
        </w:tc>
      </w:tr>
      <w:tr w:rsidR="00176539" w14:paraId="79DE50EB" w14:textId="77777777">
        <w:trPr>
          <w:jc w:val="center"/>
        </w:trPr>
        <w:tc>
          <w:tcPr>
            <w:tcW w:w="3175" w:type="dxa"/>
            <w:shd w:val="clear" w:color="auto" w:fill="F3F7FA"/>
          </w:tcPr>
          <w:p w14:paraId="6681F41D" w14:textId="77777777" w:rsidR="00176539" w:rsidRDefault="00E75DBE">
            <w:pPr>
              <w:spacing w:after="40"/>
            </w:pPr>
            <w:r>
              <w:rPr>
                <w:sz w:val="20"/>
              </w:rPr>
              <w:t>En la web: «No se pudo conectar con el servidor»</w:t>
            </w:r>
          </w:p>
        </w:tc>
        <w:tc>
          <w:tcPr>
            <w:tcW w:w="5896" w:type="dxa"/>
            <w:shd w:val="clear" w:color="auto" w:fill="F3F7FA"/>
          </w:tcPr>
          <w:p w14:paraId="227EE9DC" w14:textId="77777777" w:rsidR="00176539" w:rsidRDefault="00E75DBE">
            <w:pPr>
              <w:spacing w:after="40"/>
            </w:pPr>
            <w:r>
              <w:rPr>
                <w:sz w:val="20"/>
              </w:rPr>
              <w:t>La API no está iniciada o corre en otro puerto. Inicie la API (F5) y recargue.</w:t>
            </w:r>
          </w:p>
        </w:tc>
      </w:tr>
      <w:tr w:rsidR="00176539" w14:paraId="097F8EE3" w14:textId="77777777">
        <w:trPr>
          <w:jc w:val="center"/>
        </w:trPr>
        <w:tc>
          <w:tcPr>
            <w:tcW w:w="3175" w:type="dxa"/>
          </w:tcPr>
          <w:p w14:paraId="60D349D2" w14:textId="77777777" w:rsidR="00176539" w:rsidRDefault="00E75DBE">
            <w:pPr>
              <w:spacing w:after="40"/>
            </w:pPr>
            <w:r>
              <w:rPr>
                <w:sz w:val="20"/>
              </w:rPr>
              <w:t>«Usuario o clave incorrectos» con la clave correcta</w:t>
            </w:r>
          </w:p>
        </w:tc>
        <w:tc>
          <w:tcPr>
            <w:tcW w:w="5896" w:type="dxa"/>
          </w:tcPr>
          <w:p w14:paraId="24C3E045" w14:textId="77777777" w:rsidR="00176539" w:rsidRDefault="00E75DBE">
            <w:pPr>
              <w:spacing w:after="40"/>
            </w:pPr>
            <w:r>
              <w:rPr>
                <w:sz w:val="20"/>
              </w:rPr>
              <w:t>La base no tiene los usuarios de demostración. Repita el paso 2.1.</w:t>
            </w:r>
          </w:p>
        </w:tc>
      </w:tr>
      <w:tr w:rsidR="00176539" w14:paraId="250BDACF" w14:textId="77777777">
        <w:trPr>
          <w:jc w:val="center"/>
        </w:trPr>
        <w:tc>
          <w:tcPr>
            <w:tcW w:w="3175" w:type="dxa"/>
            <w:shd w:val="clear" w:color="auto" w:fill="F3F7FA"/>
          </w:tcPr>
          <w:p w14:paraId="7D994971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dotnet test</w:t>
            </w:r>
            <w:r>
              <w:rPr>
                <w:sz w:val="20"/>
              </w:rPr>
              <w:t xml:space="preserve"> dice que falta la cadena de pruebas</w:t>
            </w:r>
          </w:p>
        </w:tc>
        <w:tc>
          <w:tcPr>
            <w:tcW w:w="5896" w:type="dxa"/>
            <w:shd w:val="clear" w:color="auto" w:fill="F3F7FA"/>
          </w:tcPr>
          <w:p w14:paraId="7CA36FF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Falta el secreto en </w:t>
            </w:r>
            <w:r>
              <w:rPr>
                <w:rFonts w:ascii="Consolas" w:eastAsia="Consolas" w:hAnsi="Consolas"/>
                <w:sz w:val="18"/>
              </w:rPr>
              <w:t>GestionContratos.Pruebas</w:t>
            </w:r>
            <w:r>
              <w:rPr>
                <w:sz w:val="20"/>
              </w:rPr>
              <w:t xml:space="preserve">, o la base no termina en </w:t>
            </w:r>
            <w:r>
              <w:rPr>
                <w:rFonts w:ascii="Consolas" w:eastAsia="Consolas" w:hAnsi="Consolas"/>
                <w:sz w:val="18"/>
              </w:rPr>
              <w:t>_TEST</w:t>
            </w:r>
            <w:r>
              <w:rPr>
                <w:sz w:val="20"/>
              </w:rPr>
              <w:t>.</w:t>
            </w:r>
          </w:p>
        </w:tc>
      </w:tr>
      <w:tr w:rsidR="00176539" w14:paraId="613B7507" w14:textId="77777777">
        <w:trPr>
          <w:jc w:val="center"/>
        </w:trPr>
        <w:tc>
          <w:tcPr>
            <w:tcW w:w="3175" w:type="dxa"/>
          </w:tcPr>
          <w:p w14:paraId="52D5FCF5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npm start</w:t>
            </w:r>
            <w:r>
              <w:rPr>
                <w:sz w:val="20"/>
              </w:rPr>
              <w:t>: «Port 4200 is already in use»</w:t>
            </w:r>
          </w:p>
        </w:tc>
        <w:tc>
          <w:tcPr>
            <w:tcW w:w="5896" w:type="dxa"/>
          </w:tcPr>
          <w:p w14:paraId="765620F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Hay otra copia corriendo. Ciérrela, o use </w:t>
            </w:r>
            <w:r>
              <w:rPr>
                <w:rFonts w:ascii="Consolas" w:eastAsia="Consolas" w:hAnsi="Consolas"/>
                <w:sz w:val="18"/>
              </w:rPr>
              <w:t>npm start -- --port 4300</w:t>
            </w:r>
            <w:r>
              <w:rPr>
                <w:sz w:val="20"/>
              </w:rPr>
              <w:t>.</w:t>
            </w:r>
          </w:p>
        </w:tc>
      </w:tr>
      <w:tr w:rsidR="00176539" w14:paraId="0411723B" w14:textId="77777777">
        <w:trPr>
          <w:jc w:val="center"/>
        </w:trPr>
        <w:tc>
          <w:tcPr>
            <w:tcW w:w="3175" w:type="dxa"/>
            <w:shd w:val="clear" w:color="auto" w:fill="F3F7FA"/>
          </w:tcPr>
          <w:p w14:paraId="41056A87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sqlcmd</w:t>
            </w:r>
            <w:r>
              <w:rPr>
                <w:sz w:val="20"/>
              </w:rPr>
              <w:t xml:space="preserve"> no se reconoce</w:t>
            </w:r>
          </w:p>
        </w:tc>
        <w:tc>
          <w:tcPr>
            <w:tcW w:w="5896" w:type="dxa"/>
            <w:shd w:val="clear" w:color="auto" w:fill="F3F7FA"/>
          </w:tcPr>
          <w:p w14:paraId="07D4A6D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Instale </w:t>
            </w:r>
            <w:r>
              <w:rPr>
                <w:i/>
                <w:sz w:val="20"/>
              </w:rPr>
              <w:t>Command Line Utilities for SQL Server</w:t>
            </w:r>
            <w:r>
              <w:rPr>
                <w:sz w:val="20"/>
              </w:rPr>
              <w:t xml:space="preserve"> y abra una PowerShell nueva.</w:t>
            </w:r>
          </w:p>
        </w:tc>
      </w:tr>
      <w:tr w:rsidR="00176539" w14:paraId="0EAB9CCE" w14:textId="77777777">
        <w:trPr>
          <w:jc w:val="center"/>
        </w:trPr>
        <w:tc>
          <w:tcPr>
            <w:tcW w:w="3175" w:type="dxa"/>
          </w:tcPr>
          <w:p w14:paraId="2C57F908" w14:textId="77777777" w:rsidR="00176539" w:rsidRDefault="00E75DBE">
            <w:pPr>
              <w:spacing w:after="40"/>
            </w:pPr>
            <w:r>
              <w:rPr>
                <w:sz w:val="20"/>
              </w:rPr>
              <w:t>Pantallas con datos raros o vacíos</w:t>
            </w:r>
          </w:p>
        </w:tc>
        <w:tc>
          <w:tcPr>
            <w:tcW w:w="5896" w:type="dxa"/>
          </w:tcPr>
          <w:p w14:paraId="45F9793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Los datos de demostración usan fechas relativas al día de instalación. Vuelva a ejecutar </w:t>
            </w:r>
            <w:r>
              <w:rPr>
                <w:rFonts w:ascii="Consolas" w:eastAsia="Consolas" w:hAnsi="Consolas"/>
                <w:sz w:val="18"/>
              </w:rPr>
              <w:t>Instalar.sql</w:t>
            </w:r>
            <w:r>
              <w:rPr>
                <w:sz w:val="20"/>
              </w:rPr>
              <w:t>.</w:t>
            </w:r>
          </w:p>
        </w:tc>
      </w:tr>
    </w:tbl>
    <w:p w14:paraId="68AB474D" w14:textId="77777777" w:rsidR="00176539" w:rsidRDefault="00176539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1E98B7E" w14:textId="77777777">
        <w:trPr>
          <w:jc w:val="center"/>
        </w:trPr>
        <w:tc>
          <w:tcPr>
            <w:tcW w:w="9298" w:type="dxa"/>
            <w:tcBorders>
              <w:left w:val="single" w:sz="24" w:space="0" w:color="3C7494"/>
            </w:tcBorders>
            <w:shd w:val="clear" w:color="auto" w:fill="E8F1F6"/>
          </w:tcPr>
          <w:p w14:paraId="0DDB4538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Tenga en cuenta</w:t>
            </w:r>
          </w:p>
          <w:p w14:paraId="2FFB2C91" w14:textId="77777777" w:rsidR="00176539" w:rsidRDefault="00E75DBE">
            <w:pPr>
              <w:spacing w:after="40"/>
            </w:pPr>
            <w:r>
              <w:t xml:space="preserve">Si npm o Angular modifican archivos como </w:t>
            </w:r>
            <w:r>
              <w:rPr>
                <w:rFonts w:ascii="Consolas" w:eastAsia="Consolas" w:hAnsi="Consolas"/>
                <w:sz w:val="19"/>
              </w:rPr>
              <w:t>angular.json</w:t>
            </w:r>
            <w:r>
              <w:t xml:space="preserve"> o crean un </w:t>
            </w:r>
            <w:r>
              <w:rPr>
                <w:rFonts w:ascii="Consolas" w:eastAsia="Consolas" w:hAnsi="Consolas"/>
                <w:sz w:val="19"/>
              </w:rPr>
              <w:t>package-lock.json</w:t>
            </w:r>
            <w:r>
              <w:t xml:space="preserve"> fuera de la carpeta del frontend, no los incluya al subir cambios a GitHub.</w:t>
            </w:r>
          </w:p>
        </w:tc>
      </w:tr>
    </w:tbl>
    <w:p w14:paraId="0799524B" w14:textId="77777777" w:rsidR="00176539" w:rsidRDefault="00176539">
      <w:pPr>
        <w:spacing w:after="40"/>
      </w:pPr>
    </w:p>
    <w:p w14:paraId="1FF6C1D8" w14:textId="77777777" w:rsidR="00176539" w:rsidRDefault="00E75DBE">
      <w:pPr>
        <w:pStyle w:val="Ttulo1"/>
      </w:pPr>
      <w:bookmarkStart w:id="11" w:name="_Toc242913628"/>
      <w:r>
        <w:t>3. Etapa B: Instalación en IIS</w:t>
      </w:r>
      <w:bookmarkEnd w:id="11"/>
    </w:p>
    <w:p w14:paraId="58773097" w14:textId="77777777" w:rsidR="00176539" w:rsidRDefault="00E75DBE">
      <w:r>
        <w:t xml:space="preserve">Deja la aplicación funcionando en un servidor Windows con IIS. La </w:t>
      </w:r>
      <w:r>
        <w:rPr>
          <w:b/>
        </w:rPr>
        <w:t>cadena de conexión</w:t>
      </w:r>
      <w:r>
        <w:t xml:space="preserve"> (con usuario y clave de SQL Server) y la </w:t>
      </w:r>
      <w:r>
        <w:rPr>
          <w:b/>
        </w:rPr>
        <w:t>clave de los tokens</w:t>
      </w:r>
      <w:r>
        <w:t xml:space="preserve"> se guardan como </w:t>
      </w:r>
      <w:r>
        <w:rPr>
          <w:b/>
        </w:rPr>
        <w:t>variables de entorno del grupo de aplicaciones de IIS</w:t>
      </w:r>
      <w:r>
        <w:t>, nunca en un archivo del proyecto.</w:t>
      </w:r>
    </w:p>
    <w:p w14:paraId="6F9008BD" w14:textId="77777777" w:rsidR="00176539" w:rsidRDefault="00E75DBE">
      <w:pPr>
        <w:pStyle w:val="Ttulo2"/>
      </w:pPr>
      <w:bookmarkStart w:id="12" w:name="_Toc242913629"/>
      <w:r>
        <w:lastRenderedPageBreak/>
        <w:t>3.1 Cómo se unen el backend y el frontend</w:t>
      </w:r>
      <w:bookmarkEnd w:id="12"/>
    </w:p>
    <w:p w14:paraId="03AC2C7B" w14:textId="77777777" w:rsidR="00176539" w:rsidRDefault="00E75DBE">
      <w:r>
        <w:t xml:space="preserve">No hay dos sitios. </w:t>
      </w:r>
      <w:r>
        <w:rPr>
          <w:b/>
        </w:rPr>
        <w:t>La API sirve la web compilada</w:t>
      </w:r>
      <w:r>
        <w:t xml:space="preserve"> desde su carpeta </w:t>
      </w:r>
      <w:r>
        <w:rPr>
          <w:rFonts w:ascii="Consolas" w:eastAsia="Consolas" w:hAnsi="Consolas"/>
          <w:sz w:val="19"/>
        </w:rPr>
        <w:t>wwwroot</w:t>
      </w:r>
      <w:r>
        <w:t>.</w:t>
      </w:r>
    </w:p>
    <w:p w14:paraId="7F331ADC" w14:textId="77777777" w:rsidR="00176539" w:rsidRDefault="00E75DBE">
      <w:pPr>
        <w:pStyle w:val="Listaconvietas"/>
      </w:pPr>
      <w:r>
        <w:t xml:space="preserve">La web llama a </w:t>
      </w:r>
      <w:r>
        <w:rPr>
          <w:rFonts w:ascii="Consolas" w:eastAsia="Consolas" w:hAnsi="Consolas"/>
          <w:sz w:val="19"/>
        </w:rPr>
        <w:t>/api/...</w:t>
      </w:r>
      <w:r>
        <w:t xml:space="preserve"> con ruta relativa: no hay CORS ni direcciones que configurar.</w:t>
      </w:r>
    </w:p>
    <w:p w14:paraId="669A6241" w14:textId="77777777" w:rsidR="00176539" w:rsidRDefault="00E75DBE">
      <w:pPr>
        <w:pStyle w:val="Listaconvietas"/>
      </w:pPr>
      <w:r>
        <w:t xml:space="preserve">La API entrega </w:t>
      </w:r>
      <w:r>
        <w:rPr>
          <w:rFonts w:ascii="Consolas" w:eastAsia="Consolas" w:hAnsi="Consolas"/>
          <w:sz w:val="19"/>
        </w:rPr>
        <w:t>index.html</w:t>
      </w:r>
      <w:r>
        <w:t xml:space="preserve"> para cualquier ruta que no empiece por </w:t>
      </w:r>
      <w:r>
        <w:rPr>
          <w:rFonts w:ascii="Consolas" w:eastAsia="Consolas" w:hAnsi="Consolas"/>
          <w:sz w:val="19"/>
        </w:rPr>
        <w:t>/api</w:t>
      </w:r>
      <w:r>
        <w:t xml:space="preserve">. Por eso recargar con F5 en </w:t>
      </w:r>
      <w:r>
        <w:rPr>
          <w:rFonts w:ascii="Consolas" w:eastAsia="Consolas" w:hAnsi="Consolas"/>
          <w:sz w:val="19"/>
        </w:rPr>
        <w:t>/contratos</w:t>
      </w:r>
      <w:r>
        <w:t xml:space="preserve"> no da error 404.</w:t>
      </w:r>
    </w:p>
    <w:p w14:paraId="4BB84D07" w14:textId="77777777" w:rsidR="00176539" w:rsidRDefault="00E75DBE">
      <w:pPr>
        <w:pStyle w:val="Listaconvietas"/>
      </w:pPr>
      <w:r>
        <w:t xml:space="preserve">El script </w:t>
      </w:r>
      <w:r>
        <w:rPr>
          <w:rFonts w:ascii="Consolas" w:eastAsia="Consolas" w:hAnsi="Consolas"/>
          <w:sz w:val="19"/>
        </w:rPr>
        <w:t>publicar.ps1</w:t>
      </w:r>
      <w:r>
        <w:t xml:space="preserve"> compila Angular, publica la API y deja la web dentro de </w:t>
      </w:r>
      <w:r>
        <w:rPr>
          <w:rFonts w:ascii="Consolas" w:eastAsia="Consolas" w:hAnsi="Consolas"/>
          <w:sz w:val="19"/>
        </w:rPr>
        <w:t>wwwroot</w:t>
      </w:r>
      <w:r>
        <w:t>. Ese es el paso que «une» ambas partes.</w:t>
      </w:r>
    </w:p>
    <w:p w14:paraId="786FD138" w14:textId="77777777" w:rsidR="00176539" w:rsidRDefault="00E75DBE">
      <w:pPr>
        <w:pStyle w:val="Ttulo2"/>
      </w:pPr>
      <w:bookmarkStart w:id="13" w:name="_Toc242913630"/>
      <w:r>
        <w:t>3.2 Resumen del recorrido</w:t>
      </w:r>
      <w:bookmarkEnd w:id="13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907"/>
        <w:gridCol w:w="4762"/>
        <w:gridCol w:w="3402"/>
      </w:tblGrid>
      <w:tr w:rsidR="00176539" w14:paraId="4D5464BA" w14:textId="77777777">
        <w:trPr>
          <w:tblHeader/>
          <w:jc w:val="center"/>
        </w:trPr>
        <w:tc>
          <w:tcPr>
            <w:tcW w:w="907" w:type="dxa"/>
            <w:shd w:val="clear" w:color="auto" w:fill="1C3C4C"/>
          </w:tcPr>
          <w:p w14:paraId="74BA3CB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4762" w:type="dxa"/>
            <w:shd w:val="clear" w:color="auto" w:fill="1C3C4C"/>
          </w:tcPr>
          <w:p w14:paraId="27B81D90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se hace</w:t>
            </w:r>
          </w:p>
        </w:tc>
        <w:tc>
          <w:tcPr>
            <w:tcW w:w="3402" w:type="dxa"/>
            <w:shd w:val="clear" w:color="auto" w:fill="1C3C4C"/>
          </w:tcPr>
          <w:p w14:paraId="5D52D223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</w:tr>
      <w:tr w:rsidR="00176539" w14:paraId="5ED84C54" w14:textId="77777777">
        <w:trPr>
          <w:jc w:val="center"/>
        </w:trPr>
        <w:tc>
          <w:tcPr>
            <w:tcW w:w="907" w:type="dxa"/>
          </w:tcPr>
          <w:p w14:paraId="39A90F82" w14:textId="77777777" w:rsidR="00176539" w:rsidRDefault="00E75DBE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4762" w:type="dxa"/>
          </w:tcPr>
          <w:p w14:paraId="25C4C332" w14:textId="77777777" w:rsidR="00176539" w:rsidRDefault="00E75DBE">
            <w:pPr>
              <w:spacing w:after="40"/>
            </w:pPr>
            <w:r>
              <w:rPr>
                <w:sz w:val="20"/>
              </w:rPr>
              <w:t>Activar IIS</w:t>
            </w:r>
          </w:p>
        </w:tc>
        <w:tc>
          <w:tcPr>
            <w:tcW w:w="3402" w:type="dxa"/>
          </w:tcPr>
          <w:p w14:paraId="08812E42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http://localhost</w:t>
            </w:r>
            <w:r>
              <w:rPr>
                <w:sz w:val="20"/>
              </w:rPr>
              <w:t xml:space="preserve"> muestra la página de bienvenida</w:t>
            </w:r>
          </w:p>
        </w:tc>
      </w:tr>
      <w:tr w:rsidR="00176539" w14:paraId="7B2897DD" w14:textId="77777777">
        <w:trPr>
          <w:jc w:val="center"/>
        </w:trPr>
        <w:tc>
          <w:tcPr>
            <w:tcW w:w="907" w:type="dxa"/>
            <w:shd w:val="clear" w:color="auto" w:fill="F3F7FA"/>
          </w:tcPr>
          <w:p w14:paraId="2AF50EC1" w14:textId="77777777" w:rsidR="00176539" w:rsidRDefault="00E75DBE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4762" w:type="dxa"/>
            <w:shd w:val="clear" w:color="auto" w:fill="F3F7FA"/>
          </w:tcPr>
          <w:p w14:paraId="1643CC98" w14:textId="77777777" w:rsidR="00176539" w:rsidRDefault="00E75DBE">
            <w:pPr>
              <w:spacing w:after="40"/>
            </w:pPr>
            <w:r>
              <w:rPr>
                <w:sz w:val="20"/>
              </w:rPr>
              <w:t>Instalar el Hosting Bundle de .NET 10</w:t>
            </w:r>
          </w:p>
        </w:tc>
        <w:tc>
          <w:tcPr>
            <w:tcW w:w="3402" w:type="dxa"/>
            <w:shd w:val="clear" w:color="auto" w:fill="F3F7FA"/>
          </w:tcPr>
          <w:p w14:paraId="420CABD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Existe </w:t>
            </w:r>
            <w:r>
              <w:rPr>
                <w:rFonts w:ascii="Consolas" w:eastAsia="Consolas" w:hAnsi="Consolas"/>
                <w:sz w:val="18"/>
              </w:rPr>
              <w:t>aspnetcorev2.dll</w:t>
            </w:r>
          </w:p>
        </w:tc>
      </w:tr>
      <w:tr w:rsidR="00176539" w14:paraId="0F964D4E" w14:textId="77777777">
        <w:trPr>
          <w:jc w:val="center"/>
        </w:trPr>
        <w:tc>
          <w:tcPr>
            <w:tcW w:w="907" w:type="dxa"/>
          </w:tcPr>
          <w:p w14:paraId="5F56EDCC" w14:textId="77777777" w:rsidR="00176539" w:rsidRDefault="00E75DBE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4762" w:type="dxa"/>
          </w:tcPr>
          <w:p w14:paraId="24ED9655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Preparar SQL Server (modo mixto, base, usuario </w:t>
            </w:r>
            <w:r>
              <w:rPr>
                <w:rFonts w:ascii="Consolas" w:eastAsia="Consolas" w:hAnsi="Consolas"/>
                <w:sz w:val="18"/>
              </w:rPr>
              <w:t>gc_app</w:t>
            </w:r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49AD11F2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probar-conexion.ps1</w:t>
            </w:r>
            <w:r>
              <w:rPr>
                <w:sz w:val="20"/>
              </w:rPr>
              <w:t xml:space="preserve"> da OK</w:t>
            </w:r>
          </w:p>
        </w:tc>
      </w:tr>
      <w:tr w:rsidR="00176539" w14:paraId="041797D0" w14:textId="77777777">
        <w:trPr>
          <w:jc w:val="center"/>
        </w:trPr>
        <w:tc>
          <w:tcPr>
            <w:tcW w:w="907" w:type="dxa"/>
            <w:shd w:val="clear" w:color="auto" w:fill="F3F7FA"/>
          </w:tcPr>
          <w:p w14:paraId="14205B64" w14:textId="77777777" w:rsidR="00176539" w:rsidRDefault="00E75DBE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4762" w:type="dxa"/>
            <w:shd w:val="clear" w:color="auto" w:fill="F3F7FA"/>
          </w:tcPr>
          <w:p w14:paraId="385ECBB1" w14:textId="77777777" w:rsidR="00176539" w:rsidRDefault="00E75DBE">
            <w:pPr>
              <w:spacing w:after="40"/>
            </w:pPr>
            <w:r>
              <w:rPr>
                <w:sz w:val="20"/>
              </w:rPr>
              <w:t>Publicar la aplicación</w:t>
            </w:r>
          </w:p>
        </w:tc>
        <w:tc>
          <w:tcPr>
            <w:tcW w:w="3402" w:type="dxa"/>
            <w:shd w:val="clear" w:color="auto" w:fill="F3F7FA"/>
          </w:tcPr>
          <w:p w14:paraId="27B9204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Existen </w:t>
            </w:r>
            <w:r>
              <w:rPr>
                <w:rFonts w:ascii="Consolas" w:eastAsia="Consolas" w:hAnsi="Consolas"/>
                <w:sz w:val="18"/>
              </w:rPr>
              <w:t>web.config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eastAsia="Consolas" w:hAnsi="Consolas"/>
                <w:sz w:val="18"/>
              </w:rPr>
              <w:t>wwwroot\index.html</w:t>
            </w:r>
          </w:p>
        </w:tc>
      </w:tr>
      <w:tr w:rsidR="00176539" w14:paraId="231224EE" w14:textId="77777777">
        <w:trPr>
          <w:jc w:val="center"/>
        </w:trPr>
        <w:tc>
          <w:tcPr>
            <w:tcW w:w="907" w:type="dxa"/>
          </w:tcPr>
          <w:p w14:paraId="1827C881" w14:textId="77777777" w:rsidR="00176539" w:rsidRDefault="00E75DBE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4762" w:type="dxa"/>
          </w:tcPr>
          <w:p w14:paraId="4943AA58" w14:textId="77777777" w:rsidR="00176539" w:rsidRDefault="00E75DBE">
            <w:pPr>
              <w:spacing w:after="40"/>
            </w:pPr>
            <w:r>
              <w:rPr>
                <w:sz w:val="20"/>
              </w:rPr>
              <w:t>Configurar IIS y variables de entorno</w:t>
            </w:r>
          </w:p>
        </w:tc>
        <w:tc>
          <w:tcPr>
            <w:tcW w:w="3402" w:type="dxa"/>
          </w:tcPr>
          <w:p w14:paraId="43EAD5A0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/api/salud</w:t>
            </w:r>
            <w:r>
              <w:rPr>
                <w:sz w:val="20"/>
              </w:rPr>
              <w:t xml:space="preserve"> responde ok</w:t>
            </w:r>
          </w:p>
        </w:tc>
      </w:tr>
      <w:tr w:rsidR="00176539" w14:paraId="4D6CE489" w14:textId="77777777">
        <w:trPr>
          <w:jc w:val="center"/>
        </w:trPr>
        <w:tc>
          <w:tcPr>
            <w:tcW w:w="907" w:type="dxa"/>
            <w:shd w:val="clear" w:color="auto" w:fill="F3F7FA"/>
          </w:tcPr>
          <w:p w14:paraId="0A1F9515" w14:textId="77777777" w:rsidR="00176539" w:rsidRDefault="00E75DBE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4762" w:type="dxa"/>
            <w:shd w:val="clear" w:color="auto" w:fill="F3F7FA"/>
          </w:tcPr>
          <w:p w14:paraId="78A6F934" w14:textId="77777777" w:rsidR="00176539" w:rsidRDefault="00E75DBE">
            <w:pPr>
              <w:spacing w:after="40"/>
            </w:pPr>
            <w:r>
              <w:rPr>
                <w:sz w:val="20"/>
              </w:rPr>
              <w:t>Verificar</w:t>
            </w:r>
          </w:p>
        </w:tc>
        <w:tc>
          <w:tcPr>
            <w:tcW w:w="3402" w:type="dxa"/>
            <w:shd w:val="clear" w:color="auto" w:fill="F3F7FA"/>
          </w:tcPr>
          <w:p w14:paraId="38B33108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verificar.ps1</w:t>
            </w:r>
            <w:r>
              <w:rPr>
                <w:sz w:val="20"/>
              </w:rPr>
              <w:t>: 12 de 12</w:t>
            </w:r>
          </w:p>
        </w:tc>
      </w:tr>
    </w:tbl>
    <w:p w14:paraId="6588336F" w14:textId="77777777" w:rsidR="00176539" w:rsidRDefault="00176539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BA711C4" w14:textId="77777777">
        <w:trPr>
          <w:jc w:val="center"/>
        </w:trPr>
        <w:tc>
          <w:tcPr>
            <w:tcW w:w="9298" w:type="dxa"/>
            <w:tcBorders>
              <w:left w:val="single" w:sz="24" w:space="0" w:color="C77D1A"/>
            </w:tcBorders>
            <w:shd w:val="clear" w:color="auto" w:fill="FDF2E3"/>
          </w:tcPr>
          <w:p w14:paraId="352A1718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Importante</w:t>
            </w:r>
          </w:p>
          <w:p w14:paraId="2AC4D188" w14:textId="77777777" w:rsidR="00176539" w:rsidRDefault="00E75DBE">
            <w:pPr>
              <w:spacing w:after="40"/>
            </w:pPr>
            <w:r>
              <w:t xml:space="preserve">Use </w:t>
            </w:r>
            <w:r>
              <w:rPr>
                <w:b/>
              </w:rPr>
              <w:t>PowerShell como administrador</w:t>
            </w:r>
            <w:r>
              <w:t xml:space="preserve"> (clic derecho en </w:t>
            </w:r>
            <w:r>
              <w:rPr>
                <w:i/>
              </w:rPr>
              <w:t>Windows PowerShell</w:t>
            </w:r>
            <w:r>
              <w:t xml:space="preserve"> → </w:t>
            </w:r>
            <w:r>
              <w:rPr>
                <w:i/>
              </w:rPr>
              <w:t>Ejecutar como administrador</w:t>
            </w:r>
            <w:r>
              <w:t xml:space="preserve">) salvo que se indique otra cosa. Si PowerShell bloquea un script, ejecute antes en esa misma ventana: </w:t>
            </w:r>
            <w:r>
              <w:rPr>
                <w:rFonts w:ascii="Consolas" w:eastAsia="Consolas" w:hAnsi="Consolas"/>
                <w:sz w:val="19"/>
              </w:rPr>
              <w:t>Set-ExecutionPolicy -Scope Process Bypass</w:t>
            </w:r>
            <w:r>
              <w:t>.</w:t>
            </w:r>
          </w:p>
        </w:tc>
      </w:tr>
    </w:tbl>
    <w:p w14:paraId="3361715B" w14:textId="77777777" w:rsidR="00176539" w:rsidRDefault="00176539">
      <w:pPr>
        <w:spacing w:after="40"/>
      </w:pPr>
    </w:p>
    <w:p w14:paraId="3C469224" w14:textId="77777777" w:rsidR="00176539" w:rsidRDefault="00E75DBE">
      <w:pPr>
        <w:pStyle w:val="Ttulo2"/>
      </w:pPr>
      <w:bookmarkStart w:id="14" w:name="_Toc242913631"/>
      <w:r>
        <w:t>Paso 1. Activar IIS</w:t>
      </w:r>
      <w:bookmarkEnd w:id="14"/>
    </w:p>
    <w:p w14:paraId="7A613FFF" w14:textId="77777777" w:rsidR="00176539" w:rsidRDefault="00E75DBE">
      <w:r>
        <w:rPr>
          <w:b/>
        </w:rPr>
        <w:t>Windows 10/11: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7AA61378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7FE1206E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Enable-WindowsOptionalFeature -Online -All -NoRestart -FeatureName IIS-WebServerRole, IIS-WebServer, IIS-CommonHttpFeatures, IIS-StaticContent, IIS-DefaultDocument, IIS-HttpErrors, IIS-RequestFiltering, IIS-HttpCompressionStatic, IIS-ApplicationInit, IIS-ManagementConsole, IIS-ManagementScriptingTools</w:t>
            </w:r>
          </w:p>
        </w:tc>
      </w:tr>
    </w:tbl>
    <w:p w14:paraId="5045D801" w14:textId="77777777" w:rsidR="00176539" w:rsidRDefault="00176539">
      <w:pPr>
        <w:spacing w:after="40"/>
      </w:pPr>
    </w:p>
    <w:p w14:paraId="227C907B" w14:textId="77777777" w:rsidR="00176539" w:rsidRDefault="00E75DBE">
      <w:r>
        <w:rPr>
          <w:b/>
        </w:rPr>
        <w:t>Windows Server: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12375648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1FBF8AAA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Install-WindowsFeature Web-Server, Web-Static-Content, Web-Default-Doc, Web-Http-Errors, Web-Filtering, Web-Stat-Compression, Web-AppInit, Web-Mgmt-Console, Web-Scripting-Tools</w:t>
            </w:r>
          </w:p>
        </w:tc>
      </w:tr>
    </w:tbl>
    <w:p w14:paraId="6FF5B64F" w14:textId="77777777" w:rsidR="00176539" w:rsidRDefault="00176539">
      <w:pPr>
        <w:spacing w:after="40"/>
      </w:pPr>
    </w:p>
    <w:p w14:paraId="405FF0B5" w14:textId="77777777" w:rsidR="00176539" w:rsidRDefault="00E75DBE">
      <w:r>
        <w:rPr>
          <w:b/>
        </w:rPr>
        <w:t>Comprobar:</w:t>
      </w:r>
      <w:r>
        <w:t xml:space="preserve"> abra </w:t>
      </w:r>
      <w:r>
        <w:rPr>
          <w:rFonts w:ascii="Consolas" w:eastAsia="Consolas" w:hAnsi="Consolas"/>
          <w:sz w:val="19"/>
        </w:rPr>
        <w:t>http://localhost</w:t>
      </w:r>
      <w:r>
        <w:t xml:space="preserve"> en el navegador; debe verse la página de bienvenida de IIS. (Si el puerto 80 está ocupado no pasa nada: esta aplicación usará el 8080.)</w:t>
      </w:r>
    </w:p>
    <w:p w14:paraId="3BA21AE8" w14:textId="77777777" w:rsidR="00176539" w:rsidRDefault="00E75DBE">
      <w:pPr>
        <w:pStyle w:val="Ttulo2"/>
      </w:pPr>
      <w:bookmarkStart w:id="15" w:name="_Toc242913632"/>
      <w:r>
        <w:t>Paso 2. Instalar el Hosting Bundle de .NET 10</w:t>
      </w:r>
      <w:bookmarkEnd w:id="15"/>
    </w:p>
    <w:p w14:paraId="54EF173D" w14:textId="77777777" w:rsidR="00176539" w:rsidRDefault="00E75DBE">
      <w:r>
        <w:t xml:space="preserve">El </w:t>
      </w:r>
      <w:r>
        <w:rPr>
          <w:i/>
        </w:rPr>
        <w:t>Hosting Bundle</w:t>
      </w:r>
      <w:r>
        <w:t xml:space="preserve"> es lo que permite que IIS ejecute aplicaciones .NET.</w:t>
      </w:r>
    </w:p>
    <w:p w14:paraId="735B5AA5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Descargue </w:t>
      </w:r>
      <w:r>
        <w:rPr>
          <w:b/>
        </w:rPr>
        <w:t>«Hosting Bundle»</w:t>
      </w:r>
      <w:r>
        <w:t xml:space="preserve"> de la sección </w:t>
      </w:r>
      <w:r>
        <w:rPr>
          <w:i/>
        </w:rPr>
        <w:t>ASP.NET Core Runtime 10.x</w:t>
      </w:r>
      <w:r>
        <w:t xml:space="preserve"> en https://dotnet.microsoft.com/download/dotnet/10.0</w:t>
      </w:r>
    </w:p>
    <w:p w14:paraId="12B163D4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lastRenderedPageBreak/>
        <w:t xml:space="preserve">2.  </w:t>
      </w:r>
      <w:r>
        <w:t xml:space="preserve">Instálelo </w:t>
      </w:r>
      <w:r>
        <w:rPr>
          <w:b/>
        </w:rPr>
        <w:t>después</w:t>
      </w:r>
      <w:r>
        <w:t xml:space="preserve"> de IIS (si lo instaló antes, ejecute de nuevo el instalador y elija </w:t>
      </w:r>
      <w:r>
        <w:rPr>
          <w:i/>
        </w:rPr>
        <w:t>Reparar</w:t>
      </w:r>
      <w:r>
        <w:t>).</w:t>
      </w:r>
    </w:p>
    <w:p w14:paraId="3A4F8778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>Reinicie IIS: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751319F2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180CDD10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net stop was /y</w:t>
            </w:r>
          </w:p>
          <w:p w14:paraId="408979D1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net start w3svc</w:t>
            </w:r>
          </w:p>
        </w:tc>
      </w:tr>
    </w:tbl>
    <w:p w14:paraId="78D73CA4" w14:textId="77777777" w:rsidR="00176539" w:rsidRDefault="00176539">
      <w:pPr>
        <w:spacing w:after="40"/>
      </w:pPr>
    </w:p>
    <w:p w14:paraId="743E56C9" w14:textId="77777777" w:rsidR="00176539" w:rsidRDefault="00E75DBE">
      <w:r>
        <w:rPr>
          <w:b/>
        </w:rPr>
        <w:t>Comprobar</w:t>
      </w:r>
      <w:r>
        <w:t xml:space="preserve"> (ambas líneas deben dar un resultado):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0A950BF0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16945CED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dotnet --list-runtimes | Select-String "Microsoft.AspNetCore.App 10"</w:t>
            </w:r>
          </w:p>
          <w:p w14:paraId="54BDA5F8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Test-Path "$env:ProgramFiles\IIS\Asp.Net Core Module\V2\aspnetcorev2.dll"    # debe mostrar True</w:t>
            </w:r>
          </w:p>
        </w:tc>
      </w:tr>
    </w:tbl>
    <w:p w14:paraId="12F7BECC" w14:textId="77777777" w:rsidR="00176539" w:rsidRDefault="00176539">
      <w:pPr>
        <w:spacing w:after="40"/>
      </w:pPr>
    </w:p>
    <w:p w14:paraId="455F4BF6" w14:textId="77777777" w:rsidR="00176539" w:rsidRDefault="00E75DBE">
      <w:pPr>
        <w:pStyle w:val="Ttulo2"/>
      </w:pPr>
      <w:bookmarkStart w:id="16" w:name="_Toc242913633"/>
      <w:r>
        <w:t>Paso 3. Preparar SQL Server</w:t>
      </w:r>
      <w:bookmarkEnd w:id="16"/>
    </w:p>
    <w:p w14:paraId="73F1EA84" w14:textId="77777777" w:rsidR="00176539" w:rsidRDefault="00E75DBE">
      <w:pPr>
        <w:pStyle w:val="Ttulo3"/>
      </w:pPr>
      <w:r>
        <w:t>3.1 Permitir usuario y clave de SQL Server</w:t>
      </w:r>
    </w:p>
    <w:p w14:paraId="22BEB51A" w14:textId="77777777" w:rsidR="00176539" w:rsidRDefault="00E75DBE">
      <w:r>
        <w:t>Por defecto SQL Server solo acepta la seguridad de Windows. Para usar usuario y clave:</w:t>
      </w:r>
    </w:p>
    <w:p w14:paraId="093676B2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Abra </w:t>
      </w:r>
      <w:r>
        <w:rPr>
          <w:b/>
        </w:rPr>
        <w:t>SQL Server Management Studio</w:t>
      </w:r>
      <w:r>
        <w:t xml:space="preserve">, clic derecho sobre el servidor → </w:t>
      </w:r>
      <w:r>
        <w:rPr>
          <w:b/>
        </w:rPr>
        <w:t>Propiedades</w:t>
      </w:r>
      <w:r>
        <w:t xml:space="preserve"> → </w:t>
      </w:r>
      <w:r>
        <w:rPr>
          <w:b/>
        </w:rPr>
        <w:t>Seguridad</w:t>
      </w:r>
      <w:r>
        <w:t>.</w:t>
      </w:r>
    </w:p>
    <w:p w14:paraId="097452C0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Marque </w:t>
      </w:r>
      <w:r>
        <w:rPr>
          <w:b/>
        </w:rPr>
        <w:t>Modo de autenticación de SQL Server y Windows</w:t>
      </w:r>
      <w:r>
        <w:t xml:space="preserve"> → Aceptar.</w:t>
      </w:r>
    </w:p>
    <w:p w14:paraId="4E97392F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Reinicie el servicio </w:t>
      </w:r>
      <w:r>
        <w:rPr>
          <w:i/>
        </w:rPr>
        <w:t>SQL Server</w:t>
      </w:r>
      <w:r>
        <w:t xml:space="preserve"> (clic derecho sobre el servidor → </w:t>
      </w:r>
      <w:r>
        <w:rPr>
          <w:i/>
        </w:rPr>
        <w:t>Reiniciar</w:t>
      </w:r>
      <w:r>
        <w:t>).</w:t>
      </w:r>
    </w:p>
    <w:p w14:paraId="1A79AB13" w14:textId="77777777" w:rsidR="00176539" w:rsidRDefault="00E75DBE">
      <w:r>
        <w:rPr>
          <w:b/>
        </w:rPr>
        <w:t>Comprobar:</w:t>
      </w:r>
      <w:r>
        <w:t xml:space="preserve"> </w:t>
      </w:r>
      <w:r>
        <w:rPr>
          <w:rFonts w:ascii="Consolas" w:eastAsia="Consolas" w:hAnsi="Consolas"/>
          <w:sz w:val="19"/>
        </w:rPr>
        <w:t>sqlcmd -S localhost -Q "select SERVERPROPERTY('IsIntegratedSecurityOnly')"</w:t>
      </w:r>
      <w:r>
        <w:t xml:space="preserve"> debe mostrar </w:t>
      </w:r>
      <w:r>
        <w:rPr>
          <w:rFonts w:ascii="Consolas" w:eastAsia="Consolas" w:hAnsi="Consolas"/>
          <w:sz w:val="19"/>
        </w:rPr>
        <w:t>0</w:t>
      </w:r>
      <w:r>
        <w:t>.</w:t>
      </w:r>
    </w:p>
    <w:p w14:paraId="48A4BA10" w14:textId="77777777" w:rsidR="00176539" w:rsidRDefault="00E75DBE">
      <w:r>
        <w:t xml:space="preserve">Si SQL Server está en </w:t>
      </w:r>
      <w:r>
        <w:rPr>
          <w:b/>
        </w:rPr>
        <w:t>otro equipo</w:t>
      </w:r>
      <w:r>
        <w:t xml:space="preserve">, active también el protocolo </w:t>
      </w:r>
      <w:r>
        <w:rPr>
          <w:b/>
        </w:rPr>
        <w:t>TCP/IP</w:t>
      </w:r>
      <w:r>
        <w:t xml:space="preserve"> (</w:t>
      </w:r>
      <w:r>
        <w:rPr>
          <w:i/>
        </w:rPr>
        <w:t>SQL Server Configuration Manager → Configuración de red → Protocolos</w:t>
      </w:r>
      <w:r>
        <w:t>), reinicie el servicio y abra el puerto 1433 en el firewall del servidor de base de datos.</w:t>
      </w:r>
    </w:p>
    <w:p w14:paraId="7282E08F" w14:textId="77777777" w:rsidR="00176539" w:rsidRDefault="00E75DBE">
      <w:pPr>
        <w:pStyle w:val="Ttulo3"/>
      </w:pPr>
      <w:r>
        <w:t>3.2 Crear la base de datos</w:t>
      </w:r>
    </w:p>
    <w:p w14:paraId="21EDCB9B" w14:textId="77777777" w:rsidR="00176539" w:rsidRDefault="00E75DBE">
      <w:r>
        <w:t xml:space="preserve">Copie la carpeta </w:t>
      </w:r>
      <w:r>
        <w:rPr>
          <w:rFonts w:ascii="Consolas" w:eastAsia="Consolas" w:hAnsi="Consolas"/>
          <w:sz w:val="19"/>
        </w:rPr>
        <w:t>ScriptBD</w:t>
      </w:r>
      <w:r>
        <w:t xml:space="preserve"> al servidor (o clone el repositorio) y, desde ella: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77800414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3AA8C450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-v NombreBD=dbALQUILERES -i Instalar.sql</w:t>
            </w:r>
          </w:p>
        </w:tc>
      </w:tr>
    </w:tbl>
    <w:p w14:paraId="05297D5D" w14:textId="77777777" w:rsidR="00176539" w:rsidRDefault="00176539">
      <w:pPr>
        <w:spacing w:after="40"/>
      </w:pPr>
    </w:p>
    <w:p w14:paraId="23BB0346" w14:textId="77777777" w:rsidR="00176539" w:rsidRDefault="00E75DBE">
      <w:r>
        <w:rPr>
          <w:b/>
        </w:rPr>
        <w:t>Resultado esperado:</w:t>
      </w:r>
      <w:r>
        <w:t xml:space="preserve"> </w:t>
      </w:r>
      <w:r>
        <w:rPr>
          <w:rFonts w:ascii="Consolas" w:eastAsia="Consolas" w:hAnsi="Consolas"/>
          <w:sz w:val="19"/>
        </w:rPr>
        <w:t>Datos de demostración cargados...</w:t>
      </w:r>
      <w:r>
        <w:t xml:space="preserve"> sin errores.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DDC3893" w14:textId="77777777">
        <w:trPr>
          <w:jc w:val="center"/>
        </w:trPr>
        <w:tc>
          <w:tcPr>
            <w:tcW w:w="9298" w:type="dxa"/>
            <w:tcBorders>
              <w:left w:val="single" w:sz="24" w:space="0" w:color="C77D1A"/>
            </w:tcBorders>
            <w:shd w:val="clear" w:color="auto" w:fill="FDF2E3"/>
          </w:tcPr>
          <w:p w14:paraId="58794788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Importante</w:t>
            </w:r>
          </w:p>
          <w:p w14:paraId="3FBA019A" w14:textId="77777777" w:rsidR="00176539" w:rsidRDefault="00E75DBE">
            <w:pPr>
              <w:spacing w:after="40"/>
            </w:pPr>
            <w:r>
              <w:t xml:space="preserve">Esto </w:t>
            </w:r>
            <w:r>
              <w:rPr>
                <w:b/>
              </w:rPr>
              <w:t>borra y vuelve a crear</w:t>
            </w:r>
            <w:r>
              <w:t xml:space="preserve"> la base. Para una instalación con datos reales no use los datos ni los usuarios de demostración; consulte con el equipo de desarrollo.</w:t>
            </w:r>
          </w:p>
        </w:tc>
      </w:tr>
    </w:tbl>
    <w:p w14:paraId="6473521E" w14:textId="77777777" w:rsidR="00176539" w:rsidRDefault="00176539">
      <w:pPr>
        <w:spacing w:after="40"/>
      </w:pPr>
    </w:p>
    <w:p w14:paraId="37222643" w14:textId="77777777" w:rsidR="00176539" w:rsidRDefault="00E75DBE">
      <w:pPr>
        <w:pStyle w:val="Ttulo3"/>
      </w:pPr>
      <w:r>
        <w:t>3.3 Crear el usuario de la aplicación (permisos mínimos)</w:t>
      </w:r>
    </w:p>
    <w:p w14:paraId="34229841" w14:textId="77777777" w:rsidR="00176539" w:rsidRDefault="00E75DBE">
      <w:r>
        <w:t xml:space="preserve">El usuario </w:t>
      </w:r>
      <w:r>
        <w:rPr>
          <w:rFonts w:ascii="Consolas" w:eastAsia="Consolas" w:hAnsi="Consolas"/>
          <w:sz w:val="19"/>
        </w:rPr>
        <w:t>gc_app</w:t>
      </w:r>
      <w:r>
        <w:t xml:space="preserve"> solo puede </w:t>
      </w:r>
      <w:r>
        <w:rPr>
          <w:b/>
        </w:rPr>
        <w:t>leer y escribir datos</w:t>
      </w:r>
      <w:r>
        <w:t>. No puede crear ni borrar tablas ni bases.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2DC54AD3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2E37CD22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-i ..\Manual_Pruebas\scripts\CrearUsuarioSql.sql -v NombreBD=dbALQUILERES UsuarioApp=gc_app ClaveApp="&lt;CLAVE SEGURA&gt;"</w:t>
            </w:r>
          </w:p>
        </w:tc>
      </w:tr>
    </w:tbl>
    <w:p w14:paraId="04D44058" w14:textId="77777777" w:rsidR="00176539" w:rsidRDefault="00176539">
      <w:pPr>
        <w:spacing w:after="40"/>
      </w:pPr>
    </w:p>
    <w:p w14:paraId="5DB53294" w14:textId="77777777" w:rsidR="00176539" w:rsidRDefault="00E75DBE">
      <w:r>
        <w:t xml:space="preserve">Reemplace </w:t>
      </w:r>
      <w:r>
        <w:rPr>
          <w:rFonts w:ascii="Consolas" w:eastAsia="Consolas" w:hAnsi="Consolas"/>
          <w:sz w:val="19"/>
        </w:rPr>
        <w:t>&lt;CLAVE SEGURA&gt;</w:t>
      </w:r>
      <w:r>
        <w:t xml:space="preserve"> por una clave propia de </w:t>
      </w:r>
      <w:r>
        <w:rPr>
          <w:b/>
        </w:rPr>
        <w:t>12 o más caracteres</w:t>
      </w:r>
      <w:r>
        <w:t xml:space="preserve"> con mayúsculas, minúsculas, números y símbolos. </w:t>
      </w:r>
      <w:r>
        <w:rPr>
          <w:b/>
        </w:rPr>
        <w:t>No use comillas simples (') ni punto y coma (;)</w:t>
      </w:r>
      <w:r>
        <w:t>: rompen la cadena de conexión. Anótela en su gestor de contraseñas; la necesitará en el paso 5.</w:t>
      </w:r>
    </w:p>
    <w:p w14:paraId="0B6243F7" w14:textId="77777777" w:rsidR="00176539" w:rsidRDefault="00E75DBE">
      <w:pPr>
        <w:pStyle w:val="Ttulo3"/>
      </w:pPr>
      <w:r>
        <w:t>3.4 Comprobar que el usuario funciona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14A30D4F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53D6194B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cd ..\Manual_Pruebas\scripts</w:t>
            </w:r>
          </w:p>
          <w:p w14:paraId="579545C9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lastRenderedPageBreak/>
              <w:t>.\probar-conexion.ps1 -Servidor localhost -BaseDatos dbALQUILERES -UsuarioSql gc_app</w:t>
            </w:r>
          </w:p>
        </w:tc>
      </w:tr>
    </w:tbl>
    <w:p w14:paraId="4E4248A5" w14:textId="77777777" w:rsidR="00176539" w:rsidRDefault="00176539">
      <w:pPr>
        <w:spacing w:after="40"/>
      </w:pPr>
    </w:p>
    <w:p w14:paraId="5FE9BD94" w14:textId="77777777" w:rsidR="00176539" w:rsidRDefault="00E75DBE">
      <w:r>
        <w:t xml:space="preserve">Le pide la clave (no se muestra). </w:t>
      </w:r>
      <w:r>
        <w:rPr>
          <w:b/>
        </w:rPr>
        <w:t>Resultado esperado:</w:t>
      </w:r>
      <w:r>
        <w:t xml:space="preserve"> </w:t>
      </w:r>
      <w:r>
        <w:rPr>
          <w:rFonts w:ascii="Consolas" w:eastAsia="Consolas" w:hAnsi="Consolas"/>
          <w:sz w:val="19"/>
        </w:rPr>
        <w:t>OK: la conexión funciona.</w:t>
      </w:r>
      <w:r>
        <w:t xml:space="preserve"> con el número de tablas (24) y de contratos. Si aparece </w:t>
      </w:r>
      <w:r>
        <w:rPr>
          <w:rFonts w:ascii="Consolas" w:eastAsia="Consolas" w:hAnsi="Consolas"/>
          <w:sz w:val="19"/>
        </w:rPr>
        <w:t>FALLÓ</w:t>
      </w:r>
      <w:r>
        <w:t xml:space="preserve">, el propio script explica las causas más habituales. </w:t>
      </w:r>
      <w:r>
        <w:rPr>
          <w:b/>
        </w:rPr>
        <w:t>No siga hasta que esta prueba dé OK.</w:t>
      </w:r>
    </w:p>
    <w:p w14:paraId="251AB63A" w14:textId="77777777" w:rsidR="00176539" w:rsidRDefault="00E75DBE">
      <w:pPr>
        <w:pStyle w:val="Ttulo2"/>
      </w:pPr>
      <w:bookmarkStart w:id="17" w:name="_Toc242913634"/>
      <w:r>
        <w:t>Paso 4. Publicar la aplicación</w:t>
      </w:r>
      <w:bookmarkEnd w:id="17"/>
    </w:p>
    <w:p w14:paraId="0CCD9249" w14:textId="77777777" w:rsidR="00176539" w:rsidRDefault="00E75DBE">
      <w:r>
        <w:t>Compila la web y la API y las deja juntas en una carpeta. Necesita el SDK de .NET 10 y Node.js 20.19 o superior en el equipo donde compila (no hacen falta en el servidor IIS).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022BF2EB" w14:textId="77777777">
        <w:trPr>
          <w:jc w:val="center"/>
        </w:trPr>
        <w:tc>
          <w:tcPr>
            <w:tcW w:w="9298" w:type="dxa"/>
            <w:tcBorders>
              <w:left w:val="single" w:sz="24" w:space="0" w:color="C77D1A"/>
            </w:tcBorders>
            <w:shd w:val="clear" w:color="auto" w:fill="FDF2E3"/>
          </w:tcPr>
          <w:p w14:paraId="4571AB5F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Importante</w:t>
            </w:r>
          </w:p>
          <w:p w14:paraId="34C845D6" w14:textId="77777777" w:rsidR="00176539" w:rsidRDefault="00E75DBE">
            <w:pPr>
              <w:spacing w:after="40"/>
            </w:pPr>
            <w:r>
              <w:rPr>
                <w:b/>
              </w:rPr>
              <w:t>Use PowerShell como administrador.</w:t>
            </w:r>
            <w:r>
              <w:t xml:space="preserve"> </w:t>
            </w:r>
            <w:r>
              <w:rPr>
                <w:rFonts w:ascii="Consolas" w:eastAsia="Consolas" w:hAnsi="Consolas"/>
                <w:sz w:val="19"/>
              </w:rPr>
              <w:t>C:\inetpub</w:t>
            </w:r>
            <w:r>
              <w:t xml:space="preserve"> es una carpeta protegida: sin permisos de administrador el script se detiene al inicio con el mensaje «No se puede escribir en…». Alternativa: publique en una carpeta propia (por ejemplo </w:t>
            </w:r>
            <w:r>
              <w:rPr>
                <w:rFonts w:ascii="Consolas" w:eastAsia="Consolas" w:hAnsi="Consolas"/>
                <w:sz w:val="19"/>
              </w:rPr>
              <w:t>-Destino C:\Publicado</w:t>
            </w:r>
            <w:r>
              <w:t xml:space="preserve">) y cópiela como administrador con </w:t>
            </w:r>
            <w:r>
              <w:rPr>
                <w:rFonts w:ascii="Consolas" w:eastAsia="Consolas" w:hAnsi="Consolas"/>
                <w:sz w:val="19"/>
              </w:rPr>
              <w:t>robocopy C:\Publicado C:\inetpub\GestionContratos /MIR</w:t>
            </w:r>
            <w:r>
              <w:t>.</w:t>
            </w:r>
          </w:p>
        </w:tc>
      </w:tr>
    </w:tbl>
    <w:p w14:paraId="6B12E27B" w14:textId="77777777" w:rsidR="00176539" w:rsidRDefault="00176539">
      <w:pPr>
        <w:spacing w:after="40"/>
      </w:pPr>
    </w:p>
    <w:p w14:paraId="4E8782F8" w14:textId="77777777" w:rsidR="00176539" w:rsidRDefault="00E75DBE">
      <w:r>
        <w:t>Desde la raíz del proyecto: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1A6648EA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3FB83F6F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.\Manual_Pruebas\scripts\publicar.ps1 -Destino C:\inetpub\GestionContratos</w:t>
            </w:r>
          </w:p>
        </w:tc>
      </w:tr>
    </w:tbl>
    <w:p w14:paraId="6107E656" w14:textId="77777777" w:rsidR="00176539" w:rsidRDefault="00176539">
      <w:pPr>
        <w:spacing w:after="40"/>
      </w:pPr>
    </w:p>
    <w:p w14:paraId="071C6D54" w14:textId="77777777" w:rsidR="00176539" w:rsidRDefault="00E75DBE">
      <w:r>
        <w:rPr>
          <w:b/>
        </w:rPr>
        <w:t>Resultado esperado:</w:t>
      </w:r>
      <w:r>
        <w:t xml:space="preserve"> tres pasos (</w:t>
      </w:r>
      <w:r>
        <w:rPr>
          <w:rFonts w:ascii="Consolas" w:eastAsia="Consolas" w:hAnsi="Consolas"/>
          <w:sz w:val="19"/>
        </w:rPr>
        <w:t>1/3</w:t>
      </w:r>
      <w:r>
        <w:t xml:space="preserve">, </w:t>
      </w:r>
      <w:r>
        <w:rPr>
          <w:rFonts w:ascii="Consolas" w:eastAsia="Consolas" w:hAnsi="Consolas"/>
          <w:sz w:val="19"/>
        </w:rPr>
        <w:t>2/3</w:t>
      </w:r>
      <w:r>
        <w:t xml:space="preserve">, </w:t>
      </w:r>
      <w:r>
        <w:rPr>
          <w:rFonts w:ascii="Consolas" w:eastAsia="Consolas" w:hAnsi="Consolas"/>
          <w:sz w:val="19"/>
        </w:rPr>
        <w:t>3/3</w:t>
      </w:r>
      <w:r>
        <w:t xml:space="preserve">) y </w:t>
      </w:r>
      <w:r>
        <w:rPr>
          <w:rFonts w:ascii="Consolas" w:eastAsia="Consolas" w:hAnsi="Consolas"/>
          <w:sz w:val="19"/>
        </w:rPr>
        <w:t>Listo. Archivos en: C:\inetpub\GestionContratos</w:t>
      </w:r>
      <w:r>
        <w:t xml:space="preserve">. Compruebe que existen </w:t>
      </w:r>
      <w:r>
        <w:rPr>
          <w:rFonts w:ascii="Consolas" w:eastAsia="Consolas" w:hAnsi="Consolas"/>
          <w:sz w:val="19"/>
        </w:rPr>
        <w:t>web.config</w:t>
      </w:r>
      <w:r>
        <w:t xml:space="preserve">, </w:t>
      </w:r>
      <w:r>
        <w:rPr>
          <w:rFonts w:ascii="Consolas" w:eastAsia="Consolas" w:hAnsi="Consolas"/>
          <w:sz w:val="19"/>
        </w:rPr>
        <w:t>GestionContratos.API.dll</w:t>
      </w:r>
      <w:r>
        <w:t xml:space="preserve"> y la carpeta </w:t>
      </w:r>
      <w:r>
        <w:rPr>
          <w:rFonts w:ascii="Consolas" w:eastAsia="Consolas" w:hAnsi="Consolas"/>
          <w:sz w:val="19"/>
        </w:rPr>
        <w:t>wwwroot</w:t>
      </w:r>
      <w:r>
        <w:t xml:space="preserve"> con </w:t>
      </w:r>
      <w:r>
        <w:rPr>
          <w:rFonts w:ascii="Consolas" w:eastAsia="Consolas" w:hAnsi="Consolas"/>
          <w:sz w:val="19"/>
        </w:rPr>
        <w:t>index.html</w:t>
      </w:r>
      <w:r>
        <w:t>.</w:t>
      </w:r>
    </w:p>
    <w:p w14:paraId="689ADB32" w14:textId="77777777" w:rsidR="00176539" w:rsidRDefault="00E75DBE">
      <w:r>
        <w:t xml:space="preserve">Si compiló en </w:t>
      </w:r>
      <w:r>
        <w:rPr>
          <w:b/>
        </w:rPr>
        <w:t>otro equipo</w:t>
      </w:r>
      <w:r>
        <w:t xml:space="preserve">, copie la carpeta resultante al servidor: </w:t>
      </w:r>
      <w:r>
        <w:rPr>
          <w:rFonts w:ascii="Consolas" w:eastAsia="Consolas" w:hAnsi="Consolas"/>
          <w:sz w:val="19"/>
        </w:rPr>
        <w:t>robocopy C:\publicado \\SERVIDOR\c$\inetpub\GestionContratos /MIR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0AE3857A" w14:textId="77777777">
        <w:trPr>
          <w:jc w:val="center"/>
        </w:trPr>
        <w:tc>
          <w:tcPr>
            <w:tcW w:w="9298" w:type="dxa"/>
            <w:tcBorders>
              <w:left w:val="single" w:sz="24" w:space="0" w:color="3E8E5A"/>
            </w:tcBorders>
            <w:shd w:val="clear" w:color="auto" w:fill="EAF4EC"/>
          </w:tcPr>
          <w:p w14:paraId="17D80966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Consejo</w:t>
            </w:r>
          </w:p>
          <w:p w14:paraId="55ED47AC" w14:textId="77777777" w:rsidR="00176539" w:rsidRDefault="00E75DBE">
            <w:pPr>
              <w:spacing w:after="40"/>
            </w:pPr>
            <w:r>
              <w:t>Visual Studio también puede publicar la API (</w:t>
            </w:r>
            <w:r>
              <w:rPr>
                <w:i/>
              </w:rPr>
              <w:t>Compilar → Publicar → Carpeta</w:t>
            </w:r>
            <w:r>
              <w:t xml:space="preserve">), pero eso </w:t>
            </w:r>
            <w:r>
              <w:rPr>
                <w:b/>
              </w:rPr>
              <w:t>no incluye la web</w:t>
            </w:r>
            <w:r>
              <w:t xml:space="preserve">. Por eso se recomienda </w:t>
            </w:r>
            <w:r>
              <w:rPr>
                <w:rFonts w:ascii="Consolas" w:eastAsia="Consolas" w:hAnsi="Consolas"/>
                <w:sz w:val="19"/>
              </w:rPr>
              <w:t>publicar.ps1</w:t>
            </w:r>
            <w:r>
              <w:t>, que hace ambas cosas.</w:t>
            </w:r>
          </w:p>
        </w:tc>
      </w:tr>
    </w:tbl>
    <w:p w14:paraId="558453B0" w14:textId="77777777" w:rsidR="00176539" w:rsidRDefault="00176539">
      <w:pPr>
        <w:spacing w:after="40"/>
      </w:pPr>
    </w:p>
    <w:p w14:paraId="508B73E2" w14:textId="77777777" w:rsidR="00176539" w:rsidRDefault="00E75DBE">
      <w:pPr>
        <w:pStyle w:val="Ttulo2"/>
      </w:pPr>
      <w:bookmarkStart w:id="18" w:name="_Toc242913635"/>
      <w:r>
        <w:t>Paso 5. Configurar IIS y guardar las variables de entorno</w:t>
      </w:r>
      <w:bookmarkEnd w:id="18"/>
    </w:p>
    <w:p w14:paraId="10E982FD" w14:textId="77777777" w:rsidR="00176539" w:rsidRDefault="00E75DBE">
      <w:pPr>
        <w:pStyle w:val="Ttulo3"/>
      </w:pPr>
      <w:r>
        <w:t>Opción A (recomendada): con el script</w:t>
      </w:r>
    </w:p>
    <w:p w14:paraId="6952EE3D" w14:textId="77777777" w:rsidR="00176539" w:rsidRDefault="00E75DBE">
      <w:r>
        <w:t xml:space="preserve">En PowerShell </w:t>
      </w:r>
      <w:r>
        <w:rPr>
          <w:b/>
        </w:rPr>
        <w:t>como administrador</w:t>
      </w:r>
      <w:r>
        <w:t xml:space="preserve">, desde </w:t>
      </w:r>
      <w:r>
        <w:rPr>
          <w:rFonts w:ascii="Consolas" w:eastAsia="Consolas" w:hAnsi="Consolas"/>
          <w:sz w:val="19"/>
        </w:rPr>
        <w:t>Manual_Pruebas\scripts</w:t>
      </w:r>
      <w:r>
        <w:t>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34A4E942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2D8A7B32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.\configurar-iis.ps1 -Destino C:\inetpub\GestionContratos -Puerto 8080 -Servidor localhost -BaseDatos dbALQUILERES -UsuarioSql gc_app</w:t>
            </w:r>
          </w:p>
        </w:tc>
      </w:tr>
    </w:tbl>
    <w:p w14:paraId="35955661" w14:textId="77777777" w:rsidR="00176539" w:rsidRDefault="00176539">
      <w:pPr>
        <w:spacing w:after="40"/>
      </w:pPr>
    </w:p>
    <w:p w14:paraId="3D1F9311" w14:textId="77777777" w:rsidR="00176539" w:rsidRDefault="00E75DBE">
      <w:r>
        <w:t xml:space="preserve">Le pide la clave de </w:t>
      </w:r>
      <w:r>
        <w:rPr>
          <w:rFonts w:ascii="Consolas" w:eastAsia="Consolas" w:hAnsi="Consolas"/>
          <w:sz w:val="19"/>
        </w:rPr>
        <w:t>gc_app</w:t>
      </w:r>
      <w:r>
        <w:t xml:space="preserve"> (no se muestra). El script:</w:t>
      </w:r>
    </w:p>
    <w:p w14:paraId="7F59C61E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rPr>
          <w:b/>
        </w:rPr>
        <w:t>Prueba la conexión</w:t>
      </w:r>
      <w:r>
        <w:t xml:space="preserve"> a SQL Server; si falla, se detiene sin cambiar nada.</w:t>
      </w:r>
    </w:p>
    <w:p w14:paraId="32127006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Crea el grupo de aplicaciones </w:t>
      </w:r>
      <w:r>
        <w:rPr>
          <w:rFonts w:ascii="Consolas" w:eastAsia="Consolas" w:hAnsi="Consolas"/>
          <w:sz w:val="19"/>
        </w:rPr>
        <w:t>GestionContratos</w:t>
      </w:r>
      <w:r>
        <w:t xml:space="preserve"> (</w:t>
      </w:r>
      <w:r>
        <w:rPr>
          <w:i/>
        </w:rPr>
        <w:t>sin código administrado</w:t>
      </w:r>
      <w:r>
        <w:t>, siempre activo, sin apagado por inactividad).</w:t>
      </w:r>
    </w:p>
    <w:p w14:paraId="08606B3A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rPr>
          <w:b/>
        </w:rPr>
        <w:t>Guarda las variables de entorno</w:t>
      </w:r>
      <w:r>
        <w:t xml:space="preserve"> en ese grupo. La clave de los tokens se genera sola y no se muestra.</w:t>
      </w:r>
    </w:p>
    <w:p w14:paraId="75FE49C3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4.  </w:t>
      </w:r>
      <w:r>
        <w:t xml:space="preserve">Crea el sitio en el puerto indicado y da permisos a la carpeta (lectura) y a </w:t>
      </w:r>
      <w:r>
        <w:rPr>
          <w:rFonts w:ascii="Consolas" w:eastAsia="Consolas" w:hAnsi="Consolas"/>
          <w:sz w:val="19"/>
        </w:rPr>
        <w:t>logs</w:t>
      </w:r>
      <w:r>
        <w:t xml:space="preserve"> (escritura).</w:t>
      </w:r>
    </w:p>
    <w:p w14:paraId="3760B8CC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5.  </w:t>
      </w:r>
      <w:r>
        <w:t xml:space="preserve">Inicia el sitio y comprueba </w:t>
      </w:r>
      <w:r>
        <w:rPr>
          <w:rFonts w:ascii="Consolas" w:eastAsia="Consolas" w:hAnsi="Consolas"/>
          <w:sz w:val="19"/>
        </w:rPr>
        <w:t>/api/salud</w:t>
      </w:r>
      <w:r>
        <w:t>.</w:t>
      </w:r>
    </w:p>
    <w:p w14:paraId="149E46CC" w14:textId="77777777" w:rsidR="00176539" w:rsidRDefault="00E75DBE">
      <w:r>
        <w:rPr>
          <w:b/>
        </w:rPr>
        <w:lastRenderedPageBreak/>
        <w:t>Resultado esperado:</w:t>
      </w:r>
      <w:r>
        <w:t xml:space="preserve"> </w:t>
      </w:r>
      <w:r>
        <w:rPr>
          <w:rFonts w:ascii="Consolas" w:eastAsia="Consolas" w:hAnsi="Consolas"/>
          <w:sz w:val="19"/>
        </w:rPr>
        <w:t>/api/salud: estado=ok, baseDatos=ok</w:t>
      </w:r>
      <w:r>
        <w:t xml:space="preserve"> y la lista con los nombres de las variables guardadas. Si quiere que otros equipos de la red entren, agregue </w:t>
      </w:r>
      <w:r>
        <w:rPr>
          <w:rFonts w:ascii="Consolas" w:eastAsia="Consolas" w:hAnsi="Consolas"/>
          <w:sz w:val="19"/>
        </w:rPr>
        <w:t>-AbrirFirewall</w:t>
      </w:r>
      <w:r>
        <w:t>.</w:t>
      </w:r>
    </w:p>
    <w:p w14:paraId="170ECE0A" w14:textId="77777777" w:rsidR="00176539" w:rsidRDefault="00E75DBE">
      <w:pPr>
        <w:pStyle w:val="Ttulo3"/>
      </w:pPr>
      <w:r>
        <w:t>Opción B: a mano, con el Administrador de IIS</w:t>
      </w:r>
    </w:p>
    <w:p w14:paraId="2E030583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rPr>
          <w:b/>
        </w:rPr>
        <w:t>Grupo de aplicaciones.</w:t>
      </w:r>
      <w:r>
        <w:t xml:space="preserve"> </w:t>
      </w:r>
      <w:r>
        <w:rPr>
          <w:i/>
        </w:rPr>
        <w:t>Grupos de aplicaciones → Agregar…</w:t>
      </w:r>
      <w:r>
        <w:t xml:space="preserve">: nombre </w:t>
      </w:r>
      <w:r>
        <w:rPr>
          <w:rFonts w:ascii="Consolas" w:eastAsia="Consolas" w:hAnsi="Consolas"/>
          <w:sz w:val="19"/>
        </w:rPr>
        <w:t>GestionContratos</w:t>
      </w:r>
      <w:r>
        <w:t xml:space="preserve">, .NET CLR </w:t>
      </w:r>
      <w:r>
        <w:rPr>
          <w:b/>
        </w:rPr>
        <w:t>Sin código administrado</w:t>
      </w:r>
      <w:r>
        <w:t xml:space="preserve">, canalización </w:t>
      </w:r>
      <w:r>
        <w:rPr>
          <w:i/>
        </w:rPr>
        <w:t>Integrado</w:t>
      </w:r>
      <w:r>
        <w:t xml:space="preserve">. Luego </w:t>
      </w:r>
      <w:r>
        <w:rPr>
          <w:i/>
        </w:rPr>
        <w:t>Configuración avanzada…</w:t>
      </w:r>
      <w:r>
        <w:t xml:space="preserve">: </w:t>
      </w:r>
      <w:r>
        <w:rPr>
          <w:b/>
        </w:rPr>
        <w:t>Modo de inicio = AlwaysRunning</w:t>
      </w:r>
      <w:r>
        <w:t xml:space="preserve">, </w:t>
      </w:r>
      <w:r>
        <w:rPr>
          <w:b/>
        </w:rPr>
        <w:t>Tiempo de espera de inactividad = 0</w:t>
      </w:r>
      <w:r>
        <w:t xml:space="preserve">, Identidad = </w:t>
      </w:r>
      <w:r>
        <w:rPr>
          <w:rFonts w:ascii="Consolas" w:eastAsia="Consolas" w:hAnsi="Consolas"/>
          <w:sz w:val="19"/>
        </w:rPr>
        <w:t>ApplicationPoolIdentity</w:t>
      </w:r>
      <w:r>
        <w:t>.</w:t>
      </w:r>
    </w:p>
    <w:p w14:paraId="44F74F0D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rPr>
          <w:b/>
        </w:rPr>
        <w:t>Sitio.</w:t>
      </w:r>
      <w:r>
        <w:t xml:space="preserve"> Clic derecho en </w:t>
      </w:r>
      <w:r>
        <w:rPr>
          <w:i/>
        </w:rPr>
        <w:t>Sitios → Agregar sitio web…</w:t>
      </w:r>
      <w:r>
        <w:t xml:space="preserve">: nombre </w:t>
      </w:r>
      <w:r>
        <w:rPr>
          <w:rFonts w:ascii="Consolas" w:eastAsia="Consolas" w:hAnsi="Consolas"/>
          <w:sz w:val="19"/>
        </w:rPr>
        <w:t>GestionContratos</w:t>
      </w:r>
      <w:r>
        <w:t xml:space="preserve">, grupo </w:t>
      </w:r>
      <w:r>
        <w:rPr>
          <w:rFonts w:ascii="Consolas" w:eastAsia="Consolas" w:hAnsi="Consolas"/>
          <w:sz w:val="19"/>
        </w:rPr>
        <w:t>GestionContratos</w:t>
      </w:r>
      <w:r>
        <w:t xml:space="preserve">, ruta física </w:t>
      </w:r>
      <w:r>
        <w:rPr>
          <w:rFonts w:ascii="Consolas" w:eastAsia="Consolas" w:hAnsi="Consolas"/>
          <w:sz w:val="19"/>
        </w:rPr>
        <w:t>C:\inetpub\GestionContratos</w:t>
      </w:r>
      <w:r>
        <w:t xml:space="preserve">, enlace </w:t>
      </w:r>
      <w:r>
        <w:rPr>
          <w:i/>
        </w:rPr>
        <w:t>http</w:t>
      </w:r>
      <w:r>
        <w:t xml:space="preserve">, puerto </w:t>
      </w:r>
      <w:r>
        <w:rPr>
          <w:rFonts w:ascii="Consolas" w:eastAsia="Consolas" w:hAnsi="Consolas"/>
          <w:sz w:val="19"/>
        </w:rPr>
        <w:t>8080</w:t>
      </w:r>
      <w:r>
        <w:t>.</w:t>
      </w:r>
    </w:p>
    <w:p w14:paraId="5EA0851B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rPr>
          <w:b/>
        </w:rPr>
        <w:t>Permisos.</w:t>
      </w:r>
      <w:r>
        <w:t xml:space="preserve"> En las propiedades de </w:t>
      </w:r>
      <w:r>
        <w:rPr>
          <w:rFonts w:ascii="Consolas" w:eastAsia="Consolas" w:hAnsi="Consolas"/>
          <w:sz w:val="19"/>
        </w:rPr>
        <w:t>C:\inetpub\GestionContratos</w:t>
      </w:r>
      <w:r>
        <w:t xml:space="preserve"> → </w:t>
      </w:r>
      <w:r>
        <w:rPr>
          <w:i/>
        </w:rPr>
        <w:t>Seguridad</w:t>
      </w:r>
      <w:r>
        <w:t xml:space="preserve"> → agregue </w:t>
      </w:r>
      <w:r>
        <w:rPr>
          <w:rFonts w:ascii="Consolas" w:eastAsia="Consolas" w:hAnsi="Consolas"/>
          <w:sz w:val="19"/>
        </w:rPr>
        <w:t>IIS AppPool\GestionContratos</w:t>
      </w:r>
      <w:r>
        <w:t xml:space="preserve"> con </w:t>
      </w:r>
      <w:r>
        <w:rPr>
          <w:i/>
        </w:rPr>
        <w:t>Lectura y ejecución</w:t>
      </w:r>
      <w:r>
        <w:t xml:space="preserve">. Cree la carpeta </w:t>
      </w:r>
      <w:r>
        <w:rPr>
          <w:rFonts w:ascii="Consolas" w:eastAsia="Consolas" w:hAnsi="Consolas"/>
          <w:sz w:val="19"/>
        </w:rPr>
        <w:t>logs</w:t>
      </w:r>
      <w:r>
        <w:t xml:space="preserve"> y dé a esa misma cuenta el permiso </w:t>
      </w:r>
      <w:r>
        <w:rPr>
          <w:i/>
        </w:rPr>
        <w:t>Modificar</w:t>
      </w:r>
      <w:r>
        <w:t xml:space="preserve"> sobre ella.</w:t>
      </w:r>
    </w:p>
    <w:p w14:paraId="4F1F3F6A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4.  </w:t>
      </w:r>
      <w:r>
        <w:rPr>
          <w:b/>
        </w:rPr>
        <w:t>Variables de entorno</w:t>
      </w:r>
      <w:r>
        <w:t xml:space="preserve"> (siguiente sección).</w:t>
      </w:r>
    </w:p>
    <w:p w14:paraId="7CD0A0D8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5.  </w:t>
      </w:r>
      <w:r>
        <w:t xml:space="preserve">Inicie el sitio (clic derecho → </w:t>
      </w:r>
      <w:r>
        <w:rPr>
          <w:i/>
        </w:rPr>
        <w:t>Administrar sitio web</w:t>
      </w:r>
      <w:r>
        <w:t xml:space="preserve"> → </w:t>
      </w:r>
      <w:r>
        <w:rPr>
          <w:i/>
        </w:rPr>
        <w:t>Iniciar</w:t>
      </w:r>
      <w:r>
        <w:t>).</w:t>
      </w:r>
    </w:p>
    <w:p w14:paraId="6AB7686A" w14:textId="77777777" w:rsidR="00176539" w:rsidRDefault="00E75DBE">
      <w:pPr>
        <w:pStyle w:val="Ttulo3"/>
      </w:pPr>
      <w:r>
        <w:t>Las variables de entorno (usuario y clave de la base de datos)</w:t>
      </w:r>
    </w:p>
    <w:p w14:paraId="192DA4B8" w14:textId="77777777" w:rsidR="00176539" w:rsidRDefault="00E75DBE">
      <w:r>
        <w:t xml:space="preserve">Son tres obligatorias. El </w:t>
      </w:r>
      <w:r>
        <w:rPr>
          <w:b/>
        </w:rPr>
        <w:t>doble guion bajo (</w:t>
      </w:r>
      <w:r>
        <w:rPr>
          <w:rFonts w:ascii="Consolas" w:eastAsia="Consolas" w:hAnsi="Consolas"/>
          <w:b/>
          <w:sz w:val="19"/>
        </w:rPr>
        <w:t>__</w:t>
      </w:r>
      <w:r>
        <w:rPr>
          <w:b/>
        </w:rPr>
        <w:t>)</w:t>
      </w:r>
      <w:r>
        <w:t xml:space="preserve"> equivale a los dos puntos de la configuración (</w:t>
      </w:r>
      <w:r>
        <w:rPr>
          <w:rFonts w:ascii="Consolas" w:eastAsia="Consolas" w:hAnsi="Consolas"/>
          <w:sz w:val="19"/>
        </w:rPr>
        <w:t>ConnectionStrings__GestionContratos</w:t>
      </w:r>
      <w:r>
        <w:t xml:space="preserve"> = </w:t>
      </w:r>
      <w:r>
        <w:rPr>
          <w:rFonts w:ascii="Consolas" w:eastAsia="Consolas" w:hAnsi="Consolas"/>
          <w:sz w:val="19"/>
        </w:rPr>
        <w:t>ConnectionStrings:GestionContratos</w:t>
      </w:r>
      <w:r>
        <w:t>).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2895"/>
        <w:gridCol w:w="5421"/>
        <w:gridCol w:w="1198"/>
      </w:tblGrid>
      <w:tr w:rsidR="00176539" w14:paraId="3DC899C4" w14:textId="77777777">
        <w:trPr>
          <w:tblHeader/>
          <w:jc w:val="center"/>
        </w:trPr>
        <w:tc>
          <w:tcPr>
            <w:tcW w:w="2608" w:type="dxa"/>
            <w:shd w:val="clear" w:color="auto" w:fill="1C3C4C"/>
          </w:tcPr>
          <w:p w14:paraId="0714E42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3742" w:type="dxa"/>
            <w:shd w:val="clear" w:color="auto" w:fill="1C3C4C"/>
          </w:tcPr>
          <w:p w14:paraId="4780DC85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2721" w:type="dxa"/>
            <w:shd w:val="clear" w:color="auto" w:fill="1C3C4C"/>
          </w:tcPr>
          <w:p w14:paraId="3598B0EF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 w:rsidR="00176539" w14:paraId="120AE110" w14:textId="77777777">
        <w:trPr>
          <w:jc w:val="center"/>
        </w:trPr>
        <w:tc>
          <w:tcPr>
            <w:tcW w:w="2608" w:type="dxa"/>
          </w:tcPr>
          <w:p w14:paraId="53BFBEFB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ASPNETCORE_ENVIRONMENT</w:t>
            </w:r>
          </w:p>
        </w:tc>
        <w:tc>
          <w:tcPr>
            <w:tcW w:w="3742" w:type="dxa"/>
          </w:tcPr>
          <w:p w14:paraId="7E0E87A9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Production</w:t>
            </w:r>
          </w:p>
        </w:tc>
        <w:tc>
          <w:tcPr>
            <w:tcW w:w="2721" w:type="dxa"/>
          </w:tcPr>
          <w:p w14:paraId="0E774E7E" w14:textId="77777777" w:rsidR="00176539" w:rsidRDefault="00E75DBE">
            <w:pPr>
              <w:spacing w:after="40"/>
            </w:pPr>
            <w:r>
              <w:rPr>
                <w:sz w:val="20"/>
              </w:rPr>
              <w:t>Modo producción: oculta la documentación de la API y los detalles de errores</w:t>
            </w:r>
          </w:p>
        </w:tc>
      </w:tr>
      <w:tr w:rsidR="00176539" w14:paraId="4272B3C4" w14:textId="77777777">
        <w:trPr>
          <w:jc w:val="center"/>
        </w:trPr>
        <w:tc>
          <w:tcPr>
            <w:tcW w:w="2608" w:type="dxa"/>
            <w:shd w:val="clear" w:color="auto" w:fill="F3F7FA"/>
          </w:tcPr>
          <w:p w14:paraId="4668D983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ConnectionStrings__GestionContratos</w:t>
            </w:r>
          </w:p>
        </w:tc>
        <w:tc>
          <w:tcPr>
            <w:tcW w:w="3742" w:type="dxa"/>
            <w:shd w:val="clear" w:color="auto" w:fill="F3F7FA"/>
          </w:tcPr>
          <w:p w14:paraId="3F6D40FE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Server=SERVIDOR;Database=dbALQUILERES;User Id=gc_app;Password=&lt;CLAVE&gt;;Encrypt=True;TrustServerCertificate=True;</w:t>
            </w:r>
          </w:p>
        </w:tc>
        <w:tc>
          <w:tcPr>
            <w:tcW w:w="2721" w:type="dxa"/>
            <w:shd w:val="clear" w:color="auto" w:fill="F3F7FA"/>
          </w:tcPr>
          <w:p w14:paraId="5D63384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Cómo se conecta a SQL Server </w:t>
            </w:r>
            <w:r>
              <w:rPr>
                <w:b/>
                <w:sz w:val="20"/>
              </w:rPr>
              <w:t>con usuario y clave</w:t>
            </w:r>
          </w:p>
        </w:tc>
      </w:tr>
      <w:tr w:rsidR="00176539" w14:paraId="154CA32C" w14:textId="77777777">
        <w:trPr>
          <w:jc w:val="center"/>
        </w:trPr>
        <w:tc>
          <w:tcPr>
            <w:tcW w:w="2608" w:type="dxa"/>
          </w:tcPr>
          <w:p w14:paraId="456733FB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Jwt__Key</w:t>
            </w:r>
          </w:p>
        </w:tc>
        <w:tc>
          <w:tcPr>
            <w:tcW w:w="3742" w:type="dxa"/>
          </w:tcPr>
          <w:p w14:paraId="2341EC7E" w14:textId="77777777" w:rsidR="00176539" w:rsidRDefault="00E75DBE">
            <w:pPr>
              <w:spacing w:after="40"/>
            </w:pPr>
            <w:r>
              <w:rPr>
                <w:sz w:val="20"/>
              </w:rPr>
              <w:t>Texto aleatorio de 48 o más caracteres</w:t>
            </w:r>
          </w:p>
        </w:tc>
        <w:tc>
          <w:tcPr>
            <w:tcW w:w="2721" w:type="dxa"/>
          </w:tcPr>
          <w:p w14:paraId="331A5C1D" w14:textId="77777777" w:rsidR="00176539" w:rsidRDefault="00E75DBE">
            <w:pPr>
              <w:spacing w:after="40"/>
            </w:pPr>
            <w:r>
              <w:rPr>
                <w:sz w:val="20"/>
              </w:rPr>
              <w:t>Firma los tokens de inicio de sesión</w:t>
            </w:r>
          </w:p>
        </w:tc>
      </w:tr>
    </w:tbl>
    <w:p w14:paraId="381C9245" w14:textId="77777777" w:rsidR="00176539" w:rsidRDefault="00176539">
      <w:pPr>
        <w:spacing w:after="40"/>
      </w:pPr>
    </w:p>
    <w:p w14:paraId="3B243F40" w14:textId="77777777" w:rsidR="00176539" w:rsidRDefault="00E75DBE">
      <w:r>
        <w:t xml:space="preserve">Opcionales: </w:t>
      </w:r>
      <w:r>
        <w:rPr>
          <w:rFonts w:ascii="Consolas" w:eastAsia="Consolas" w:hAnsi="Consolas"/>
          <w:sz w:val="19"/>
        </w:rPr>
        <w:t>Contratos__ActualizacionAutomatica</w:t>
      </w:r>
      <w:r>
        <w:t xml:space="preserve"> (true/false), </w:t>
      </w:r>
      <w:r>
        <w:rPr>
          <w:rFonts w:ascii="Consolas" w:eastAsia="Consolas" w:hAnsi="Consolas"/>
          <w:sz w:val="19"/>
        </w:rPr>
        <w:t>Contratos__HorasEntreActualizaciones</w:t>
      </w:r>
      <w:r>
        <w:t xml:space="preserve"> (por defecto 6) y </w:t>
      </w:r>
      <w:r>
        <w:rPr>
          <w:rFonts w:ascii="Consolas" w:eastAsia="Consolas" w:hAnsi="Consolas"/>
          <w:sz w:val="19"/>
        </w:rPr>
        <w:t>Web__Carpeta</w:t>
      </w:r>
      <w:r>
        <w:t xml:space="preserve"> (otra carpeta para la web compilada).</w:t>
      </w:r>
    </w:p>
    <w:p w14:paraId="789B6073" w14:textId="77777777" w:rsidR="00176539" w:rsidRDefault="00E75DBE">
      <w:pPr>
        <w:pStyle w:val="Listaconvietas"/>
      </w:pPr>
      <w:r>
        <w:rPr>
          <w:rFonts w:ascii="Consolas" w:eastAsia="Consolas" w:hAnsi="Consolas"/>
          <w:sz w:val="19"/>
        </w:rPr>
        <w:t>Server=</w:t>
      </w:r>
      <w:r>
        <w:t xml:space="preserve"> lleva el nombre del servidor SQL; si es una instancia con nombre, </w:t>
      </w:r>
      <w:r>
        <w:rPr>
          <w:rFonts w:ascii="Consolas" w:eastAsia="Consolas" w:hAnsi="Consolas"/>
          <w:sz w:val="19"/>
        </w:rPr>
        <w:t>SERVIDOR\INSTANCIA</w:t>
      </w:r>
      <w:r>
        <w:t xml:space="preserve">; si usa un puerto, </w:t>
      </w:r>
      <w:r>
        <w:rPr>
          <w:rFonts w:ascii="Consolas" w:eastAsia="Consolas" w:hAnsi="Consolas"/>
          <w:sz w:val="19"/>
        </w:rPr>
        <w:t>SERVIDOR,1433</w:t>
      </w:r>
      <w:r>
        <w:t>.</w:t>
      </w:r>
    </w:p>
    <w:p w14:paraId="7BD012AF" w14:textId="77777777" w:rsidR="00176539" w:rsidRDefault="00E75DBE">
      <w:pPr>
        <w:pStyle w:val="Listaconvietas"/>
      </w:pPr>
      <w:r>
        <w:rPr>
          <w:rFonts w:ascii="Consolas" w:eastAsia="Consolas" w:hAnsi="Consolas"/>
          <w:sz w:val="19"/>
        </w:rPr>
        <w:lastRenderedPageBreak/>
        <w:t>Encrypt=True;TrustServerCertificate=True</w:t>
      </w:r>
      <w:r>
        <w:t xml:space="preserve"> es adecuado para </w:t>
      </w:r>
      <w:r>
        <w:rPr>
          <w:b/>
        </w:rPr>
        <w:t>pruebas</w:t>
      </w:r>
      <w:r>
        <w:t xml:space="preserve"> con certificado autofirmado. En producción instale un certificado válido en SQL Server y </w:t>
      </w:r>
      <w:r>
        <w:rPr>
          <w:b/>
        </w:rPr>
        <w:t>quite</w:t>
      </w:r>
      <w:r>
        <w:t xml:space="preserve"> </w:t>
      </w:r>
      <w:r>
        <w:rPr>
          <w:rFonts w:ascii="Consolas" w:eastAsia="Consolas" w:hAnsi="Consolas"/>
          <w:sz w:val="19"/>
        </w:rPr>
        <w:t>TrustServerCertificate=True</w:t>
      </w:r>
      <w:r>
        <w:t>.</w:t>
      </w:r>
    </w:p>
    <w:p w14:paraId="7869CDF7" w14:textId="77777777" w:rsidR="00176539" w:rsidRDefault="00E75DBE">
      <w:r>
        <w:rPr>
          <w:b/>
        </w:rPr>
        <w:t>Cómo agregarlas a mano (Editor de configuración):</w:t>
      </w:r>
    </w:p>
    <w:p w14:paraId="0E0F6974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Administrador de IIS → seleccione el </w:t>
      </w:r>
      <w:r>
        <w:rPr>
          <w:b/>
        </w:rPr>
        <w:t>nombre del equipo</w:t>
      </w:r>
      <w:r>
        <w:t xml:space="preserve"> → </w:t>
      </w:r>
      <w:r>
        <w:rPr>
          <w:i/>
        </w:rPr>
        <w:t>Editor de configuración</w:t>
      </w:r>
      <w:r>
        <w:t>.</w:t>
      </w:r>
    </w:p>
    <w:p w14:paraId="004D5033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En </w:t>
      </w:r>
      <w:r>
        <w:rPr>
          <w:i/>
        </w:rPr>
        <w:t>Sección</w:t>
      </w:r>
      <w:r>
        <w:t xml:space="preserve"> elija </w:t>
      </w:r>
      <w:r>
        <w:rPr>
          <w:rFonts w:ascii="Consolas" w:eastAsia="Consolas" w:hAnsi="Consolas"/>
          <w:sz w:val="19"/>
        </w:rPr>
        <w:t>system.applicationHost/applicationPools</w:t>
      </w:r>
      <w:r>
        <w:t xml:space="preserve">. Haga clic en </w:t>
      </w:r>
      <w:r>
        <w:rPr>
          <w:b/>
        </w:rPr>
        <w:t>(Recopilación)</w:t>
      </w:r>
      <w:r>
        <w:t xml:space="preserve"> y en el botón </w:t>
      </w:r>
      <w:r>
        <w:rPr>
          <w:b/>
        </w:rPr>
        <w:t>…</w:t>
      </w:r>
      <w:r>
        <w:t>.</w:t>
      </w:r>
    </w:p>
    <w:p w14:paraId="310A6BD3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Seleccione el grupo </w:t>
      </w:r>
      <w:r>
        <w:rPr>
          <w:rFonts w:ascii="Consolas" w:eastAsia="Consolas" w:hAnsi="Consolas"/>
          <w:sz w:val="19"/>
        </w:rPr>
        <w:t>GestionContratos</w:t>
      </w:r>
      <w:r>
        <w:t xml:space="preserve">. En el panel de abajo expanda </w:t>
      </w:r>
      <w:r>
        <w:rPr>
          <w:rFonts w:ascii="Consolas" w:eastAsia="Consolas" w:hAnsi="Consolas"/>
          <w:sz w:val="19"/>
        </w:rPr>
        <w:t>environmentVariables</w:t>
      </w:r>
      <w:r>
        <w:t xml:space="preserve">, haga clic en </w:t>
      </w:r>
      <w:r>
        <w:rPr>
          <w:b/>
        </w:rPr>
        <w:t>(Recopilación)</w:t>
      </w:r>
      <w:r>
        <w:t xml:space="preserve"> y en </w:t>
      </w:r>
      <w:r>
        <w:rPr>
          <w:b/>
        </w:rPr>
        <w:t>…</w:t>
      </w:r>
      <w:r>
        <w:t>.</w:t>
      </w:r>
    </w:p>
    <w:p w14:paraId="77D75970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4.  </w:t>
      </w:r>
      <w:r>
        <w:rPr>
          <w:i/>
        </w:rPr>
        <w:t>Agregar</w:t>
      </w:r>
      <w:r>
        <w:t xml:space="preserve"> una por una: en </w:t>
      </w:r>
      <w:r>
        <w:rPr>
          <w:rFonts w:ascii="Consolas" w:eastAsia="Consolas" w:hAnsi="Consolas"/>
          <w:sz w:val="19"/>
        </w:rPr>
        <w:t>name</w:t>
      </w:r>
      <w:r>
        <w:t xml:space="preserve"> el nombre y en </w:t>
      </w:r>
      <w:r>
        <w:rPr>
          <w:rFonts w:ascii="Consolas" w:eastAsia="Consolas" w:hAnsi="Consolas"/>
          <w:sz w:val="19"/>
        </w:rPr>
        <w:t>value</w:t>
      </w:r>
      <w:r>
        <w:t xml:space="preserve"> el valor. Cierre la ventana y pulse </w:t>
      </w:r>
      <w:r>
        <w:rPr>
          <w:b/>
        </w:rPr>
        <w:t>Aplicar</w:t>
      </w:r>
      <w:r>
        <w:t>.</w:t>
      </w:r>
    </w:p>
    <w:p w14:paraId="1B8F1979" w14:textId="77777777" w:rsidR="00176539" w:rsidRDefault="00E75DBE">
      <w:r>
        <w:rPr>
          <w:b/>
        </w:rPr>
        <w:t>Ver, cambiar o borrar una variable con PowerShell</w:t>
      </w:r>
      <w:r>
        <w:t xml:space="preserve"> (como administrador):</w:t>
      </w:r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321"/>
      </w:tblGrid>
      <w:tr w:rsidR="00176539" w14:paraId="0ADC2C70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5BD0ED21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Import-Module WebAdministration</w:t>
            </w:r>
          </w:p>
          <w:p w14:paraId="7925F156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$ruta = 'MACHINE/WEBROOT/APPHOST'</w:t>
            </w:r>
          </w:p>
          <w:p w14:paraId="3FA87517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$coleccion = "system.applicationHost/applicationPools/add[@name='GestionContratos']/environmentVariables"</w:t>
            </w:r>
          </w:p>
          <w:p w14:paraId="3CA0CF25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0037857A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Ver solo los NOMBRES (no los valores)</w:t>
            </w:r>
          </w:p>
          <w:p w14:paraId="6D085449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Get-WebConfiguration -PSPath $ruta -Filter "$coleccion/add" | ForEach-Object { $_.name }</w:t>
            </w:r>
          </w:p>
          <w:p w14:paraId="739672D9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6DC0E07F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Cambiar o agregar una variable (reemplace NOMBRE y VALOR)</w:t>
            </w:r>
          </w:p>
          <w:p w14:paraId="1B71571C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Clear-WebConfiguration -PSPath $ruta -Filter "$coleccion/add[@name='NOMBRE']" -ErrorAction SilentlyContinue</w:t>
            </w:r>
          </w:p>
          <w:p w14:paraId="66278118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Add-WebConfigurationProperty -PSPath $ruta -Filter $coleccion -Name '.' -Value @{ name = 'NOMBRE'; value = 'VALOR' }</w:t>
            </w:r>
          </w:p>
          <w:p w14:paraId="14907134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 xml:space="preserve"> </w:t>
            </w:r>
          </w:p>
          <w:p w14:paraId="0453988F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# Borrar una variable</w:t>
            </w:r>
          </w:p>
          <w:p w14:paraId="16105010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Clear-WebConfiguration -PSPath $ruta -Filter "$coleccion/add[@name='NOMBRE']"</w:t>
            </w:r>
          </w:p>
        </w:tc>
      </w:tr>
    </w:tbl>
    <w:p w14:paraId="3BA18820" w14:textId="77777777" w:rsidR="00176539" w:rsidRDefault="00176539">
      <w:pPr>
        <w:spacing w:after="40"/>
      </w:pPr>
    </w:p>
    <w:p w14:paraId="3EEFF962" w14:textId="77777777" w:rsidR="00176539" w:rsidRDefault="00E75DBE">
      <w:r>
        <w:t xml:space="preserve">IIS </w:t>
      </w:r>
      <w:r>
        <w:rPr>
          <w:b/>
        </w:rPr>
        <w:t>recicla el grupo solo</w:t>
      </w:r>
      <w:r>
        <w:t xml:space="preserve"> cuando se cambian sus variables. Si no ve el cambio: </w:t>
      </w:r>
      <w:r>
        <w:rPr>
          <w:rFonts w:ascii="Consolas" w:eastAsia="Consolas" w:hAnsi="Consolas"/>
          <w:sz w:val="19"/>
        </w:rPr>
        <w:t>Restart-WebAppPool GestionContratos</w:t>
      </w:r>
      <w:r>
        <w:t>.</w:t>
      </w:r>
    </w:p>
    <w:p w14:paraId="173F0291" w14:textId="77777777" w:rsidR="00176539" w:rsidRDefault="00E75DBE">
      <w:pPr>
        <w:pStyle w:val="Ttulo3"/>
      </w:pPr>
      <w:r>
        <w:t>Seguridad de las variables</w:t>
      </w:r>
    </w:p>
    <w:p w14:paraId="67521F9C" w14:textId="77777777" w:rsidR="00176539" w:rsidRDefault="00E75DBE">
      <w:pPr>
        <w:pStyle w:val="Listaconvietas"/>
      </w:pPr>
      <w:r>
        <w:t xml:space="preserve">Los valores quedan en </w:t>
      </w:r>
      <w:r>
        <w:rPr>
          <w:rFonts w:ascii="Consolas" w:eastAsia="Consolas" w:hAnsi="Consolas"/>
          <w:sz w:val="19"/>
        </w:rPr>
        <w:t>applicationHost.config</w:t>
      </w:r>
      <w:r>
        <w:t xml:space="preserve">, un archivo de IIS protegido por Windows (normalmente solo lo leen los </w:t>
      </w:r>
      <w:r>
        <w:rPr>
          <w:b/>
        </w:rPr>
        <w:t>administradores</w:t>
      </w:r>
      <w:r>
        <w:t xml:space="preserve"> del servidor; la prueba H5 lo comprueba). Cuide quién tiene acceso al servidor.</w:t>
      </w:r>
    </w:p>
    <w:p w14:paraId="54938095" w14:textId="77777777" w:rsidR="00176539" w:rsidRDefault="00E75DBE">
      <w:pPr>
        <w:pStyle w:val="Listaconvietas"/>
      </w:pPr>
      <w:r>
        <w:t xml:space="preserve">Es mejor que </w:t>
      </w:r>
      <w:r>
        <w:rPr>
          <w:rFonts w:ascii="Consolas" w:eastAsia="Consolas" w:hAnsi="Consolas"/>
          <w:sz w:val="19"/>
        </w:rPr>
        <w:t>web.config</w:t>
      </w:r>
      <w:r>
        <w:t xml:space="preserve"> (viaja con la aplicación) y que las variables de sistema (</w:t>
      </w:r>
      <w:r>
        <w:rPr>
          <w:rFonts w:ascii="Consolas" w:eastAsia="Consolas" w:hAnsi="Consolas"/>
          <w:sz w:val="19"/>
        </w:rPr>
        <w:t>setx /M</w:t>
      </w:r>
      <w:r>
        <w:t>), porque estas las ven todas las aplicaciones y exigen reiniciar IIS.</w:t>
      </w:r>
    </w:p>
    <w:p w14:paraId="39B8B6F6" w14:textId="77777777" w:rsidR="00176539" w:rsidRDefault="00E75DBE">
      <w:pPr>
        <w:pStyle w:val="Listaconvietas"/>
      </w:pPr>
      <w:r>
        <w:rPr>
          <w:b/>
        </w:rPr>
        <w:t>Cambiar la clave de SQL:</w:t>
      </w:r>
      <w:r>
        <w:t xml:space="preserve"> vuelva a ejecutar </w:t>
      </w:r>
      <w:r>
        <w:rPr>
          <w:rFonts w:ascii="Consolas" w:eastAsia="Consolas" w:hAnsi="Consolas"/>
          <w:sz w:val="19"/>
        </w:rPr>
        <w:t>CrearUsuarioSql.sql</w:t>
      </w:r>
      <w:r>
        <w:t xml:space="preserve"> con la clave nueva y luego </w:t>
      </w:r>
      <w:r>
        <w:rPr>
          <w:rFonts w:ascii="Consolas" w:eastAsia="Consolas" w:hAnsi="Consolas"/>
          <w:sz w:val="19"/>
        </w:rPr>
        <w:t>configurar-iis.ps1</w:t>
      </w:r>
      <w:r>
        <w:t xml:space="preserve"> (conserva la clave de los tokens).</w:t>
      </w:r>
    </w:p>
    <w:p w14:paraId="7E4FC53E" w14:textId="77777777" w:rsidR="00176539" w:rsidRDefault="00E75DBE">
      <w:pPr>
        <w:pStyle w:val="Listaconvietas"/>
      </w:pPr>
      <w:r>
        <w:rPr>
          <w:b/>
        </w:rPr>
        <w:t>Cerrar todas las sesiones</w:t>
      </w:r>
      <w:r>
        <w:t xml:space="preserve"> o rotar la clave de los tokens: </w:t>
      </w:r>
      <w:r>
        <w:rPr>
          <w:rFonts w:ascii="Consolas" w:eastAsia="Consolas" w:hAnsi="Consolas"/>
          <w:sz w:val="19"/>
        </w:rPr>
        <w:t>configurar-iis.ps1 -RotarClaveJwt</w:t>
      </w:r>
      <w:r>
        <w:t>.</w:t>
      </w:r>
    </w:p>
    <w:p w14:paraId="554EDF79" w14:textId="77777777" w:rsidR="00176539" w:rsidRDefault="00E75DBE">
      <w:pPr>
        <w:pStyle w:val="Ttulo2"/>
      </w:pPr>
      <w:bookmarkStart w:id="19" w:name="_Toc242913636"/>
      <w:r>
        <w:t>Paso 6. Verificar</w:t>
      </w:r>
      <w:bookmarkEnd w:id="19"/>
    </w:p>
    <w:p w14:paraId="4DDFF9DA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Prueba automática, desde </w:t>
      </w:r>
      <w:r>
        <w:rPr>
          <w:rFonts w:ascii="Consolas" w:eastAsia="Consolas" w:hAnsi="Consolas"/>
          <w:sz w:val="19"/>
        </w:rPr>
        <w:t>Manual_Pruebas\scripts</w:t>
      </w:r>
      <w:r>
        <w:t xml:space="preserve">: </w:t>
      </w:r>
      <w:r>
        <w:rPr>
          <w:rFonts w:ascii="Consolas" w:eastAsia="Consolas" w:hAnsi="Consolas"/>
          <w:sz w:val="19"/>
        </w:rPr>
        <w:t>.\verificar.ps1 -Url http://localhost:8080</w:t>
      </w:r>
      <w:r>
        <w:t xml:space="preserve">. </w:t>
      </w:r>
      <w:r>
        <w:rPr>
          <w:b/>
        </w:rPr>
        <w:t>Resultado esperado:</w:t>
      </w:r>
      <w:r>
        <w:t xml:space="preserve"> </w:t>
      </w:r>
      <w:r>
        <w:rPr>
          <w:rFonts w:ascii="Consolas" w:eastAsia="Consolas" w:hAnsi="Consolas"/>
          <w:sz w:val="19"/>
        </w:rPr>
        <w:t>Todo en orden: 12 de 12 comprobaciones correctas.</w:t>
      </w:r>
    </w:p>
    <w:p w14:paraId="2480F252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Abra </w:t>
      </w:r>
      <w:r>
        <w:rPr>
          <w:rFonts w:ascii="Consolas" w:eastAsia="Consolas" w:hAnsi="Consolas"/>
          <w:sz w:val="19"/>
        </w:rPr>
        <w:t>http://localhost:8080</w:t>
      </w:r>
      <w:r>
        <w:t>: debe verse el login con el logo. Ingrese y recorra la lista de pruebas (Etapa C).</w:t>
      </w:r>
    </w:p>
    <w:p w14:paraId="01DCEA44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Recargue la página (F5) estando en </w:t>
      </w:r>
      <w:r>
        <w:rPr>
          <w:rFonts w:ascii="Consolas" w:eastAsia="Consolas" w:hAnsi="Consolas"/>
          <w:sz w:val="19"/>
        </w:rPr>
        <w:t>/contratos</w:t>
      </w:r>
      <w:r>
        <w:t>: no debe dar error 404.</w:t>
      </w:r>
    </w:p>
    <w:p w14:paraId="1313E834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lastRenderedPageBreak/>
        <w:t xml:space="preserve">4.  </w:t>
      </w:r>
      <w:r>
        <w:rPr>
          <w:rFonts w:ascii="Consolas" w:eastAsia="Consolas" w:hAnsi="Consolas"/>
          <w:sz w:val="19"/>
        </w:rPr>
        <w:t>http://localhost:8080/scalar</w:t>
      </w:r>
      <w:r>
        <w:t xml:space="preserve"> y </w:t>
      </w:r>
      <w:r>
        <w:rPr>
          <w:rFonts w:ascii="Consolas" w:eastAsia="Consolas" w:hAnsi="Consolas"/>
          <w:sz w:val="19"/>
        </w:rPr>
        <w:t>/openapi/v1.json</w:t>
      </w:r>
      <w:r>
        <w:t xml:space="preserve"> </w:t>
      </w:r>
      <w:r>
        <w:rPr>
          <w:b/>
        </w:rPr>
        <w:t>no deben mostrar la documentación</w:t>
      </w:r>
      <w:r>
        <w:t>: verá la pantalla de ingreso de la web.</w:t>
      </w:r>
    </w:p>
    <w:p w14:paraId="7DBFE0E4" w14:textId="77777777" w:rsidR="00176539" w:rsidRDefault="00E75DBE">
      <w:pPr>
        <w:pStyle w:val="Ttulo3"/>
      </w:pPr>
      <w:r>
        <w:t>HTTPS (recomendado antes de usar con otras personas)</w:t>
      </w:r>
    </w:p>
    <w:p w14:paraId="45237F0B" w14:textId="77777777" w:rsidR="00176539" w:rsidRDefault="00E75DBE">
      <w:r>
        <w:t xml:space="preserve">Con </w:t>
      </w:r>
      <w:r>
        <w:rPr>
          <w:rFonts w:ascii="Consolas" w:eastAsia="Consolas" w:hAnsi="Consolas"/>
          <w:sz w:val="19"/>
        </w:rPr>
        <w:t>http</w:t>
      </w:r>
      <w:r>
        <w:t xml:space="preserve"> las claves viajan sin cifrar por la red. Para una prueba local alcanza </w:t>
      </w:r>
      <w:r>
        <w:rPr>
          <w:rFonts w:ascii="Consolas" w:eastAsia="Consolas" w:hAnsi="Consolas"/>
          <w:sz w:val="19"/>
        </w:rPr>
        <w:t>http</w:t>
      </w:r>
      <w:r>
        <w:t>; para cualquier otra cosa:</w:t>
      </w:r>
    </w:p>
    <w:p w14:paraId="7DCD9857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Instale un certificado (para pruebas: </w:t>
      </w:r>
      <w:r>
        <w:rPr>
          <w:rFonts w:ascii="Consolas" w:eastAsia="Consolas" w:hAnsi="Consolas"/>
          <w:sz w:val="19"/>
        </w:rPr>
        <w:t>New-SelfSignedCertificate -DnsName "su-servidor" -CertStoreLocation cert:\LocalMachine\My</w:t>
      </w:r>
      <w:r>
        <w:t>).</w:t>
      </w:r>
    </w:p>
    <w:p w14:paraId="535A4F85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Administrador de IIS → su sitio → </w:t>
      </w:r>
      <w:r>
        <w:rPr>
          <w:i/>
        </w:rPr>
        <w:t>Enlaces…</w:t>
      </w:r>
      <w:r>
        <w:t xml:space="preserve"> → </w:t>
      </w:r>
      <w:r>
        <w:rPr>
          <w:i/>
        </w:rPr>
        <w:t>Agregar</w:t>
      </w:r>
      <w:r>
        <w:t xml:space="preserve">: tipo </w:t>
      </w:r>
      <w:r>
        <w:rPr>
          <w:rFonts w:ascii="Consolas" w:eastAsia="Consolas" w:hAnsi="Consolas"/>
          <w:sz w:val="19"/>
        </w:rPr>
        <w:t>https</w:t>
      </w:r>
      <w:r>
        <w:t>, puerto 443, elija el certificado.</w:t>
      </w:r>
    </w:p>
    <w:p w14:paraId="4AA97C5B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Si usa un puerto https distinto de 443, agregue la variable </w:t>
      </w:r>
      <w:r>
        <w:rPr>
          <w:rFonts w:ascii="Consolas" w:eastAsia="Consolas" w:hAnsi="Consolas"/>
          <w:sz w:val="19"/>
        </w:rPr>
        <w:t>ASPNETCORE_HTTPS_PORT</w:t>
      </w:r>
      <w:r>
        <w:t xml:space="preserve"> con ese número.</w:t>
      </w:r>
    </w:p>
    <w:p w14:paraId="63147D22" w14:textId="77777777" w:rsidR="00176539" w:rsidRDefault="00E75DBE">
      <w:pPr>
        <w:pStyle w:val="Ttulo2"/>
      </w:pPr>
      <w:bookmarkStart w:id="20" w:name="_Toc242913637"/>
      <w:r>
        <w:t>Actualizar a una versión nueva</w:t>
      </w:r>
      <w:bookmarkEnd w:id="20"/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4A70E6A0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24116588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.\Manual_Pruebas\scripts\publicar.ps1 -Destino C:\inetpub\GestionContratos</w:t>
            </w:r>
          </w:p>
        </w:tc>
      </w:tr>
    </w:tbl>
    <w:p w14:paraId="684C6842" w14:textId="77777777" w:rsidR="00176539" w:rsidRDefault="00176539">
      <w:pPr>
        <w:spacing w:after="40"/>
      </w:pPr>
    </w:p>
    <w:p w14:paraId="5648878A" w14:textId="77777777" w:rsidR="00176539" w:rsidRDefault="00E75DBE">
      <w:r>
        <w:t xml:space="preserve">Si el sitio ya está instalado, el script lo detiene unos segundos con un aviso de mantenimiento, copia los archivos y lo vuelve a iniciar. Las variables de entorno </w:t>
      </w:r>
      <w:r>
        <w:rPr>
          <w:b/>
        </w:rPr>
        <w:t>no se tocan</w:t>
      </w:r>
      <w:r>
        <w:t xml:space="preserve">. Después ejecute </w:t>
      </w:r>
      <w:r>
        <w:rPr>
          <w:rFonts w:ascii="Consolas" w:eastAsia="Consolas" w:hAnsi="Consolas"/>
          <w:sz w:val="19"/>
        </w:rPr>
        <w:t>verificar.ps1</w:t>
      </w:r>
      <w:r>
        <w:t xml:space="preserve">. Si la actualización incluye cambios en la base de datos, avise antes: </w:t>
      </w:r>
      <w:r>
        <w:rPr>
          <w:rFonts w:ascii="Consolas" w:eastAsia="Consolas" w:hAnsi="Consolas"/>
          <w:sz w:val="19"/>
        </w:rPr>
        <w:t>Instalar.sql</w:t>
      </w:r>
      <w:r>
        <w:t xml:space="preserve"> borra la base y no sirve para actualizar una instalación con datos.</w:t>
      </w:r>
    </w:p>
    <w:p w14:paraId="378491A0" w14:textId="77777777" w:rsidR="00176539" w:rsidRDefault="00E75DBE">
      <w:pPr>
        <w:pStyle w:val="Ttulo2"/>
      </w:pPr>
      <w:bookmarkStart w:id="21" w:name="_Toc242913638"/>
      <w:r>
        <w:t>Desinstalar</w:t>
      </w:r>
      <w:bookmarkEnd w:id="21"/>
    </w:p>
    <w:tbl>
      <w:tblPr>
        <w:tblW w:w="0" w:type="auto"/>
        <w:jc w:val="center"/>
        <w:tblBorders>
          <w:top w:val="single" w:sz="4" w:space="0" w:color="D0D7DD"/>
          <w:left w:val="single" w:sz="4" w:space="0" w:color="D0D7DD"/>
          <w:bottom w:val="single" w:sz="4" w:space="0" w:color="D0D7DD"/>
          <w:right w:val="single" w:sz="4" w:space="0" w:color="D0D7DD"/>
          <w:insideH w:val="single" w:sz="4" w:space="0" w:color="D0D7DD"/>
          <w:insideV w:val="single" w:sz="4" w:space="0" w:color="D0D7DD"/>
        </w:tblBorders>
        <w:tblLook w:val="04A0" w:firstRow="1" w:lastRow="0" w:firstColumn="1" w:lastColumn="0" w:noHBand="0" w:noVBand="1"/>
      </w:tblPr>
      <w:tblGrid>
        <w:gridCol w:w="9298"/>
      </w:tblGrid>
      <w:tr w:rsidR="00176539" w14:paraId="72637FFB" w14:textId="77777777">
        <w:trPr>
          <w:jc w:val="center"/>
        </w:trPr>
        <w:tc>
          <w:tcPr>
            <w:tcW w:w="9298" w:type="dxa"/>
            <w:shd w:val="clear" w:color="auto" w:fill="F1F3F5"/>
          </w:tcPr>
          <w:p w14:paraId="73D36E74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Import-Module WebAdministration</w:t>
            </w:r>
          </w:p>
          <w:p w14:paraId="11415559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Remove-Website GestionContratos</w:t>
            </w:r>
          </w:p>
          <w:p w14:paraId="1273FEE4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Remove-WebAppPool GestionContratos          # también elimina sus variables de entorno</w:t>
            </w:r>
          </w:p>
          <w:p w14:paraId="07063637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Remove-Item C:\inetpub\GestionContratos -Recurse -Force</w:t>
            </w:r>
          </w:p>
          <w:p w14:paraId="145A971A" w14:textId="77777777" w:rsidR="00176539" w:rsidRDefault="00E75DBE">
            <w:pPr>
              <w:spacing w:after="0" w:line="240" w:lineRule="auto"/>
            </w:pPr>
            <w:r>
              <w:rPr>
                <w:rFonts w:ascii="Consolas" w:eastAsia="Consolas" w:hAnsi="Consolas"/>
                <w:sz w:val="18"/>
              </w:rPr>
              <w:t>sqlcmd -S localhost -f 65001 -b -i Manual_Pruebas\scripts\QuitarUsuarioSql.sql -v NombreBD=dbALQUILERES UsuarioApp=gc_app</w:t>
            </w:r>
          </w:p>
        </w:tc>
      </w:tr>
    </w:tbl>
    <w:p w14:paraId="6E31C195" w14:textId="77777777" w:rsidR="00176539" w:rsidRDefault="00176539">
      <w:pPr>
        <w:spacing w:after="40"/>
      </w:pPr>
    </w:p>
    <w:p w14:paraId="05DC65A5" w14:textId="77777777" w:rsidR="00176539" w:rsidRDefault="00E75DBE">
      <w:pPr>
        <w:pStyle w:val="Ttulo2"/>
      </w:pPr>
      <w:bookmarkStart w:id="22" w:name="_Toc242913639"/>
      <w:r>
        <w:t>Problemas frecuentes en IIS</w:t>
      </w:r>
      <w:bookmarkEnd w:id="22"/>
    </w:p>
    <w:p w14:paraId="73342FCC" w14:textId="77777777" w:rsidR="00176539" w:rsidRDefault="00E75DBE">
      <w:r>
        <w:t xml:space="preserve">Primero mire </w:t>
      </w:r>
      <w:r>
        <w:rPr>
          <w:b/>
        </w:rPr>
        <w:t>dónde</w:t>
      </w:r>
      <w:r>
        <w:t xml:space="preserve"> está el error: la ventana del navegador (código HTTP) y el </w:t>
      </w:r>
      <w:r>
        <w:rPr>
          <w:b/>
        </w:rPr>
        <w:t>Visor de eventos</w:t>
      </w:r>
      <w:r>
        <w:t xml:space="preserve"> (</w:t>
      </w:r>
      <w:r>
        <w:rPr>
          <w:i/>
        </w:rPr>
        <w:t>Registros de Windows → Aplicación</w:t>
      </w:r>
      <w:r>
        <w:t xml:space="preserve">, origen </w:t>
      </w:r>
      <w:r>
        <w:rPr>
          <w:i/>
        </w:rPr>
        <w:t>IIS AspNetCore Module V2</w:t>
      </w:r>
      <w:r>
        <w:t>).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2948"/>
        <w:gridCol w:w="6123"/>
      </w:tblGrid>
      <w:tr w:rsidR="00176539" w14:paraId="6154DA79" w14:textId="77777777">
        <w:trPr>
          <w:tblHeader/>
          <w:jc w:val="center"/>
        </w:trPr>
        <w:tc>
          <w:tcPr>
            <w:tcW w:w="2948" w:type="dxa"/>
            <w:shd w:val="clear" w:color="auto" w:fill="1C3C4C"/>
          </w:tcPr>
          <w:p w14:paraId="341AA28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w="6123" w:type="dxa"/>
            <w:shd w:val="clear" w:color="auto" w:fill="1C3C4C"/>
          </w:tcPr>
          <w:p w14:paraId="7CDA64A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Causa y solución</w:t>
            </w:r>
          </w:p>
        </w:tc>
      </w:tr>
      <w:tr w:rsidR="00176539" w14:paraId="4AD4970C" w14:textId="77777777">
        <w:trPr>
          <w:jc w:val="center"/>
        </w:trPr>
        <w:tc>
          <w:tcPr>
            <w:tcW w:w="2948" w:type="dxa"/>
          </w:tcPr>
          <w:p w14:paraId="0F4E3298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HTTP 500.19</w:t>
            </w:r>
          </w:p>
        </w:tc>
        <w:tc>
          <w:tcPr>
            <w:tcW w:w="6123" w:type="dxa"/>
          </w:tcPr>
          <w:p w14:paraId="45F7B48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Falta el </w:t>
            </w:r>
            <w:r>
              <w:rPr>
                <w:i/>
                <w:sz w:val="20"/>
              </w:rPr>
              <w:t>Hosting Bundle</w:t>
            </w:r>
            <w:r>
              <w:rPr>
                <w:sz w:val="20"/>
              </w:rPr>
              <w:t xml:space="preserve"> o se instaló antes que IIS. Paso 2 (instalar o </w:t>
            </w:r>
            <w:r>
              <w:rPr>
                <w:i/>
                <w:sz w:val="20"/>
              </w:rPr>
              <w:t>Reparar</w:t>
            </w:r>
            <w:r>
              <w:rPr>
                <w:sz w:val="20"/>
              </w:rPr>
              <w:t xml:space="preserve">) y </w:t>
            </w:r>
            <w:r>
              <w:rPr>
                <w:rFonts w:ascii="Consolas" w:eastAsia="Consolas" w:hAnsi="Consolas"/>
                <w:sz w:val="18"/>
              </w:rPr>
              <w:t>net stop was /y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18"/>
              </w:rPr>
              <w:t>net start w3svc</w:t>
            </w:r>
            <w:r>
              <w:rPr>
                <w:sz w:val="20"/>
              </w:rPr>
              <w:t>.</w:t>
            </w:r>
          </w:p>
        </w:tc>
      </w:tr>
      <w:tr w:rsidR="00176539" w14:paraId="7896E4E0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58B38D8F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HTTP 500.30</w:t>
            </w:r>
          </w:p>
        </w:tc>
        <w:tc>
          <w:tcPr>
            <w:tcW w:w="6123" w:type="dxa"/>
            <w:shd w:val="clear" w:color="auto" w:fill="F3F7FA"/>
          </w:tcPr>
          <w:p w14:paraId="7B4A9DDB" w14:textId="77777777" w:rsidR="00176539" w:rsidRDefault="00E75DBE">
            <w:pPr>
              <w:spacing w:after="40"/>
            </w:pPr>
            <w:r>
              <w:rPr>
                <w:sz w:val="20"/>
              </w:rPr>
              <w:t>La aplicación arrancó y se cerró. Casi siempre falta una variable (</w:t>
            </w:r>
            <w:r>
              <w:rPr>
                <w:rFonts w:ascii="Consolas" w:eastAsia="Consolas" w:hAnsi="Consolas"/>
                <w:sz w:val="18"/>
              </w:rPr>
              <w:t>ConnectionStrings__GestionContratos</w:t>
            </w:r>
            <w:r>
              <w:rPr>
                <w:sz w:val="20"/>
              </w:rPr>
              <w:t xml:space="preserve"> o </w:t>
            </w:r>
            <w:r>
              <w:rPr>
                <w:rFonts w:ascii="Consolas" w:eastAsia="Consolas" w:hAnsi="Consolas"/>
                <w:sz w:val="18"/>
              </w:rPr>
              <w:t>Jwt__Key</w:t>
            </w:r>
            <w:r>
              <w:rPr>
                <w:sz w:val="20"/>
              </w:rPr>
              <w:t>) o la cadena es incorrecta. Revise el Visor de eventos.</w:t>
            </w:r>
          </w:p>
        </w:tc>
      </w:tr>
      <w:tr w:rsidR="00176539" w14:paraId="188ED870" w14:textId="77777777">
        <w:trPr>
          <w:jc w:val="center"/>
        </w:trPr>
        <w:tc>
          <w:tcPr>
            <w:tcW w:w="2948" w:type="dxa"/>
          </w:tcPr>
          <w:p w14:paraId="4FD74B34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HTTP 500.31 / 502.5</w:t>
            </w:r>
          </w:p>
        </w:tc>
        <w:tc>
          <w:tcPr>
            <w:tcW w:w="6123" w:type="dxa"/>
          </w:tcPr>
          <w:p w14:paraId="116CDE0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No está el runtime de .NET 10. Instale el Hosting Bundle </w:t>
            </w:r>
            <w:r>
              <w:rPr>
                <w:b/>
                <w:sz w:val="20"/>
              </w:rPr>
              <w:t>de .NET 10</w:t>
            </w:r>
            <w:r>
              <w:rPr>
                <w:sz w:val="20"/>
              </w:rPr>
              <w:t>.</w:t>
            </w:r>
          </w:p>
        </w:tc>
      </w:tr>
      <w:tr w:rsidR="00176539" w14:paraId="0EFA8753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3B11FA02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/api/salud</w:t>
            </w:r>
            <w:r>
              <w:rPr>
                <w:sz w:val="20"/>
              </w:rPr>
              <w:t xml:space="preserve"> responde </w:t>
            </w:r>
            <w:r>
              <w:rPr>
                <w:b/>
                <w:sz w:val="20"/>
              </w:rPr>
              <w:t>503</w:t>
            </w:r>
          </w:p>
        </w:tc>
        <w:tc>
          <w:tcPr>
            <w:tcW w:w="6123" w:type="dxa"/>
            <w:shd w:val="clear" w:color="auto" w:fill="F3F7FA"/>
          </w:tcPr>
          <w:p w14:paraId="3BB0F6D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 API vive pero no llega a SQL Server: usuario o clave mal, servidor mal escrito, TCP/IP apagado o firewall. Repita </w:t>
            </w:r>
            <w:r>
              <w:rPr>
                <w:rFonts w:ascii="Consolas" w:eastAsia="Consolas" w:hAnsi="Consolas"/>
                <w:sz w:val="18"/>
              </w:rPr>
              <w:t>probar-conexion.ps1</w:t>
            </w:r>
            <w:r>
              <w:rPr>
                <w:sz w:val="20"/>
              </w:rPr>
              <w:t>.</w:t>
            </w:r>
          </w:p>
        </w:tc>
      </w:tr>
      <w:tr w:rsidR="00176539" w14:paraId="69FE3A96" w14:textId="77777777">
        <w:trPr>
          <w:jc w:val="center"/>
        </w:trPr>
        <w:tc>
          <w:tcPr>
            <w:tcW w:w="2948" w:type="dxa"/>
          </w:tcPr>
          <w:p w14:paraId="3C26403D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Login failed for user 'gc_app'</w:t>
            </w:r>
          </w:p>
        </w:tc>
        <w:tc>
          <w:tcPr>
            <w:tcW w:w="6123" w:type="dxa"/>
          </w:tcPr>
          <w:p w14:paraId="227B29C5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Clave distinta de la guardada, o el usuario no existe. Cambie la clave con </w:t>
            </w:r>
            <w:r>
              <w:rPr>
                <w:rFonts w:ascii="Consolas" w:eastAsia="Consolas" w:hAnsi="Consolas"/>
                <w:sz w:val="18"/>
              </w:rPr>
              <w:t>CrearUsuarioSql.sql</w:t>
            </w:r>
            <w:r>
              <w:rPr>
                <w:sz w:val="20"/>
              </w:rPr>
              <w:t xml:space="preserve"> y vuelva a ejecutar </w:t>
            </w:r>
            <w:r>
              <w:rPr>
                <w:rFonts w:ascii="Consolas" w:eastAsia="Consolas" w:hAnsi="Consolas"/>
                <w:sz w:val="18"/>
              </w:rPr>
              <w:t>configurar-iis.ps1</w:t>
            </w:r>
            <w:r>
              <w:rPr>
                <w:sz w:val="20"/>
              </w:rPr>
              <w:t>.</w:t>
            </w:r>
          </w:p>
        </w:tc>
      </w:tr>
      <w:tr w:rsidR="00176539" w14:paraId="1F40C712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591A8C65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403.14</w:t>
            </w:r>
            <w:r>
              <w:rPr>
                <w:sz w:val="20"/>
              </w:rPr>
              <w:t xml:space="preserve"> o listado de archivos</w:t>
            </w:r>
          </w:p>
        </w:tc>
        <w:tc>
          <w:tcPr>
            <w:tcW w:w="6123" w:type="dxa"/>
            <w:shd w:val="clear" w:color="auto" w:fill="F3F7FA"/>
          </w:tcPr>
          <w:p w14:paraId="6A88DADA" w14:textId="77777777" w:rsidR="00176539" w:rsidRDefault="00E75DBE">
            <w:pPr>
              <w:spacing w:after="40"/>
            </w:pPr>
            <w:r>
              <w:rPr>
                <w:sz w:val="20"/>
              </w:rPr>
              <w:t>El sitio apunta a una carpeta sin publicar. Revise la ruta física y repita el paso 4.</w:t>
            </w:r>
          </w:p>
        </w:tc>
      </w:tr>
      <w:tr w:rsidR="00176539" w14:paraId="0BA5E22C" w14:textId="77777777">
        <w:trPr>
          <w:jc w:val="center"/>
        </w:trPr>
        <w:tc>
          <w:tcPr>
            <w:tcW w:w="2948" w:type="dxa"/>
          </w:tcPr>
          <w:p w14:paraId="1321CA45" w14:textId="77777777" w:rsidR="00176539" w:rsidRDefault="00E75DBE">
            <w:pPr>
              <w:spacing w:after="40"/>
            </w:pPr>
            <w:r>
              <w:rPr>
                <w:sz w:val="20"/>
              </w:rPr>
              <w:t>Pantalla blanca</w:t>
            </w:r>
          </w:p>
        </w:tc>
        <w:tc>
          <w:tcPr>
            <w:tcW w:w="6123" w:type="dxa"/>
          </w:tcPr>
          <w:p w14:paraId="12596C8C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Falta </w:t>
            </w:r>
            <w:r>
              <w:rPr>
                <w:rFonts w:ascii="Consolas" w:eastAsia="Consolas" w:hAnsi="Consolas"/>
                <w:sz w:val="18"/>
              </w:rPr>
              <w:t>wwwroot</w:t>
            </w:r>
            <w:r>
              <w:rPr>
                <w:sz w:val="20"/>
              </w:rPr>
              <w:t xml:space="preserve"> (se publicó con </w:t>
            </w:r>
            <w:r>
              <w:rPr>
                <w:rFonts w:ascii="Consolas" w:eastAsia="Consolas" w:hAnsi="Consolas"/>
                <w:sz w:val="18"/>
              </w:rPr>
              <w:t>-SinWeb</w:t>
            </w:r>
            <w:r>
              <w:rPr>
                <w:sz w:val="20"/>
              </w:rPr>
              <w:t xml:space="preserve">). Repita </w:t>
            </w:r>
            <w:r>
              <w:rPr>
                <w:rFonts w:ascii="Consolas" w:eastAsia="Consolas" w:hAnsi="Consolas"/>
                <w:sz w:val="18"/>
              </w:rPr>
              <w:t>publicar.ps1</w:t>
            </w:r>
            <w:r>
              <w:rPr>
                <w:sz w:val="20"/>
              </w:rPr>
              <w:t xml:space="preserve"> y pulse </w:t>
            </w:r>
            <w:r>
              <w:rPr>
                <w:b/>
                <w:sz w:val="20"/>
              </w:rPr>
              <w:lastRenderedPageBreak/>
              <w:t>Ctrl+F5</w:t>
            </w:r>
            <w:r>
              <w:rPr>
                <w:sz w:val="20"/>
              </w:rPr>
              <w:t>.</w:t>
            </w:r>
          </w:p>
        </w:tc>
      </w:tr>
      <w:tr w:rsidR="00176539" w14:paraId="74E1D92D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75E26502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lastRenderedPageBreak/>
              <w:t>404 al recargar</w:t>
            </w:r>
            <w:r>
              <w:rPr>
                <w:sz w:val="20"/>
              </w:rPr>
              <w:t xml:space="preserve"> una pantalla</w:t>
            </w:r>
          </w:p>
        </w:tc>
        <w:tc>
          <w:tcPr>
            <w:tcW w:w="6123" w:type="dxa"/>
            <w:shd w:val="clear" w:color="auto" w:fill="F3F7FA"/>
          </w:tcPr>
          <w:p w14:paraId="0949F25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 web no está en </w:t>
            </w:r>
            <w:r>
              <w:rPr>
                <w:rFonts w:ascii="Consolas" w:eastAsia="Consolas" w:hAnsi="Consolas"/>
                <w:sz w:val="18"/>
              </w:rPr>
              <w:t>wwwroot</w:t>
            </w:r>
            <w:r>
              <w:rPr>
                <w:sz w:val="20"/>
              </w:rPr>
              <w:t xml:space="preserve"> o el módulo de ASP.NET Core no está activo. Repita los pasos 2 y 4.</w:t>
            </w:r>
          </w:p>
        </w:tc>
      </w:tr>
      <w:tr w:rsidR="00176539" w14:paraId="7C4AB98C" w14:textId="77777777">
        <w:trPr>
          <w:jc w:val="center"/>
        </w:trPr>
        <w:tc>
          <w:tcPr>
            <w:tcW w:w="2948" w:type="dxa"/>
          </w:tcPr>
          <w:p w14:paraId="175585B1" w14:textId="77777777" w:rsidR="00176539" w:rsidRDefault="00E75DBE">
            <w:pPr>
              <w:spacing w:after="40"/>
            </w:pPr>
            <w:r>
              <w:rPr>
                <w:sz w:val="20"/>
              </w:rPr>
              <w:t>El grupo se detiene solo</w:t>
            </w:r>
          </w:p>
        </w:tc>
        <w:tc>
          <w:tcPr>
            <w:tcW w:w="6123" w:type="dxa"/>
          </w:tcPr>
          <w:p w14:paraId="46F691F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IIS lo apaga tras fallar varias veces. Corrija la causa (ver 500.30) y pulse </w:t>
            </w:r>
            <w:r>
              <w:rPr>
                <w:i/>
                <w:sz w:val="20"/>
              </w:rPr>
              <w:t>Iniciar</w:t>
            </w:r>
            <w:r>
              <w:rPr>
                <w:sz w:val="20"/>
              </w:rPr>
              <w:t>.</w:t>
            </w:r>
          </w:p>
        </w:tc>
      </w:tr>
      <w:tr w:rsidR="00176539" w14:paraId="22254F76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59BD239F" w14:textId="77777777" w:rsidR="00176539" w:rsidRDefault="00E75DBE">
            <w:pPr>
              <w:spacing w:after="40"/>
            </w:pPr>
            <w:r>
              <w:rPr>
                <w:sz w:val="20"/>
              </w:rPr>
              <w:t>Cambié una variable y no se nota</w:t>
            </w:r>
          </w:p>
        </w:tc>
        <w:tc>
          <w:tcPr>
            <w:tcW w:w="6123" w:type="dxa"/>
            <w:shd w:val="clear" w:color="auto" w:fill="F3F7FA"/>
          </w:tcPr>
          <w:p w14:paraId="480C7D07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Restart-WebAppPool GestionContratos</w:t>
            </w:r>
            <w:r>
              <w:rPr>
                <w:sz w:val="20"/>
              </w:rPr>
              <w:t>.</w:t>
            </w:r>
          </w:p>
        </w:tc>
      </w:tr>
      <w:tr w:rsidR="00176539" w14:paraId="2FFEA8B8" w14:textId="77777777">
        <w:trPr>
          <w:jc w:val="center"/>
        </w:trPr>
        <w:tc>
          <w:tcPr>
            <w:tcW w:w="2948" w:type="dxa"/>
          </w:tcPr>
          <w:p w14:paraId="0C661426" w14:textId="77777777" w:rsidR="00176539" w:rsidRDefault="00E75DBE">
            <w:pPr>
              <w:spacing w:after="40"/>
            </w:pPr>
            <w:r>
              <w:rPr>
                <w:sz w:val="20"/>
              </w:rPr>
              <w:t>Todos tienen que volver a ingresar</w:t>
            </w:r>
          </w:p>
        </w:tc>
        <w:tc>
          <w:tcPr>
            <w:tcW w:w="6123" w:type="dxa"/>
          </w:tcPr>
          <w:p w14:paraId="431FA4B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Cambió </w:t>
            </w:r>
            <w:r>
              <w:rPr>
                <w:rFonts w:ascii="Consolas" w:eastAsia="Consolas" w:hAnsi="Consolas"/>
                <w:sz w:val="18"/>
              </w:rPr>
              <w:t>Jwt__Key</w:t>
            </w:r>
            <w:r>
              <w:rPr>
                <w:sz w:val="20"/>
              </w:rPr>
              <w:t xml:space="preserve"> (o se ejecutó </w:t>
            </w:r>
            <w:r>
              <w:rPr>
                <w:rFonts w:ascii="Consolas" w:eastAsia="Consolas" w:hAnsi="Consolas"/>
                <w:sz w:val="18"/>
              </w:rPr>
              <w:t>-RotarClaveJwt</w:t>
            </w:r>
            <w:r>
              <w:rPr>
                <w:sz w:val="20"/>
              </w:rPr>
              <w:t>). Es lo esperado.</w:t>
            </w:r>
          </w:p>
        </w:tc>
      </w:tr>
      <w:tr w:rsidR="00176539" w14:paraId="22F628F9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579B6313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Acceso denegado</w:t>
            </w:r>
            <w:r>
              <w:rPr>
                <w:sz w:val="20"/>
              </w:rPr>
              <w:t xml:space="preserve"> en </w:t>
            </w:r>
            <w:r>
              <w:rPr>
                <w:rFonts w:ascii="Consolas" w:eastAsia="Consolas" w:hAnsi="Consolas"/>
                <w:sz w:val="18"/>
              </w:rPr>
              <w:t>logs</w:t>
            </w:r>
          </w:p>
        </w:tc>
        <w:tc>
          <w:tcPr>
            <w:tcW w:w="6123" w:type="dxa"/>
            <w:shd w:val="clear" w:color="auto" w:fill="F3F7FA"/>
          </w:tcPr>
          <w:p w14:paraId="7F34ADA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Falta el permiso </w:t>
            </w:r>
            <w:r>
              <w:rPr>
                <w:i/>
                <w:sz w:val="20"/>
              </w:rPr>
              <w:t>Modificar</w:t>
            </w:r>
            <w:r>
              <w:rPr>
                <w:sz w:val="20"/>
              </w:rPr>
              <w:t xml:space="preserve"> de </w:t>
            </w:r>
            <w:r>
              <w:rPr>
                <w:rFonts w:ascii="Consolas" w:eastAsia="Consolas" w:hAnsi="Consolas"/>
                <w:sz w:val="18"/>
              </w:rPr>
              <w:t>IIS AppPool\GestionContratos</w:t>
            </w:r>
            <w:r>
              <w:rPr>
                <w:sz w:val="20"/>
              </w:rPr>
              <w:t xml:space="preserve"> sobre la carpeta </w:t>
            </w:r>
            <w:r>
              <w:rPr>
                <w:rFonts w:ascii="Consolas" w:eastAsia="Consolas" w:hAnsi="Consolas"/>
                <w:sz w:val="18"/>
              </w:rPr>
              <w:t>logs</w:t>
            </w:r>
            <w:r>
              <w:rPr>
                <w:sz w:val="20"/>
              </w:rPr>
              <w:t>.</w:t>
            </w:r>
          </w:p>
        </w:tc>
      </w:tr>
      <w:tr w:rsidR="00176539" w14:paraId="4696E7C9" w14:textId="77777777">
        <w:trPr>
          <w:jc w:val="center"/>
        </w:trPr>
        <w:tc>
          <w:tcPr>
            <w:tcW w:w="2948" w:type="dxa"/>
          </w:tcPr>
          <w:p w14:paraId="588E9B84" w14:textId="77777777" w:rsidR="00176539" w:rsidRDefault="00E75DBE">
            <w:pPr>
              <w:spacing w:after="40"/>
            </w:pPr>
            <w:r>
              <w:rPr>
                <w:rFonts w:ascii="Consolas" w:eastAsia="Consolas" w:hAnsi="Consolas"/>
                <w:sz w:val="18"/>
              </w:rPr>
              <w:t>publicar.ps1</w:t>
            </w:r>
            <w:r>
              <w:rPr>
                <w:sz w:val="20"/>
              </w:rPr>
              <w:t>: «No se puede escribir en…»</w:t>
            </w:r>
          </w:p>
        </w:tc>
        <w:tc>
          <w:tcPr>
            <w:tcW w:w="6123" w:type="dxa"/>
          </w:tcPr>
          <w:p w14:paraId="71F1069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Abra PowerShell </w:t>
            </w:r>
            <w:r>
              <w:rPr>
                <w:b/>
                <w:sz w:val="20"/>
              </w:rPr>
              <w:t>como administrador</w:t>
            </w:r>
            <w:r>
              <w:rPr>
                <w:sz w:val="20"/>
              </w:rPr>
              <w:t>.</w:t>
            </w:r>
          </w:p>
        </w:tc>
      </w:tr>
      <w:tr w:rsidR="00176539" w14:paraId="14E5CBB3" w14:textId="77777777">
        <w:trPr>
          <w:jc w:val="center"/>
        </w:trPr>
        <w:tc>
          <w:tcPr>
            <w:tcW w:w="2948" w:type="dxa"/>
            <w:shd w:val="clear" w:color="auto" w:fill="F3F7FA"/>
          </w:tcPr>
          <w:p w14:paraId="2646D985" w14:textId="77777777" w:rsidR="00176539" w:rsidRDefault="00E75DBE">
            <w:pPr>
              <w:spacing w:after="40"/>
            </w:pPr>
            <w:r>
              <w:rPr>
                <w:sz w:val="20"/>
              </w:rPr>
              <w:t>«Falta el módulo de ASP.NET Core»</w:t>
            </w:r>
          </w:p>
        </w:tc>
        <w:tc>
          <w:tcPr>
            <w:tcW w:w="6123" w:type="dxa"/>
            <w:shd w:val="clear" w:color="auto" w:fill="F3F7FA"/>
          </w:tcPr>
          <w:p w14:paraId="0713927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Paso 2 incompleto. Compruebe que </w:t>
            </w:r>
            <w:r>
              <w:rPr>
                <w:rFonts w:ascii="Consolas" w:eastAsia="Consolas" w:hAnsi="Consolas"/>
                <w:sz w:val="18"/>
              </w:rPr>
              <w:t>aspnetcorev2.dll</w:t>
            </w:r>
            <w:r>
              <w:rPr>
                <w:sz w:val="20"/>
              </w:rPr>
              <w:t xml:space="preserve"> exista (ver paso 2).</w:t>
            </w:r>
          </w:p>
        </w:tc>
      </w:tr>
      <w:tr w:rsidR="00176539" w14:paraId="10BA6697" w14:textId="77777777">
        <w:trPr>
          <w:jc w:val="center"/>
        </w:trPr>
        <w:tc>
          <w:tcPr>
            <w:tcW w:w="2948" w:type="dxa"/>
          </w:tcPr>
          <w:p w14:paraId="4EC452EA" w14:textId="77777777" w:rsidR="00176539" w:rsidRDefault="00E75DBE">
            <w:pPr>
              <w:spacing w:after="40"/>
            </w:pPr>
            <w:r>
              <w:rPr>
                <w:sz w:val="20"/>
              </w:rPr>
              <w:t>El puerto 8080 está en uso</w:t>
            </w:r>
          </w:p>
        </w:tc>
        <w:tc>
          <w:tcPr>
            <w:tcW w:w="6123" w:type="dxa"/>
          </w:tcPr>
          <w:p w14:paraId="5CADC06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Use otro: </w:t>
            </w:r>
            <w:r>
              <w:rPr>
                <w:rFonts w:ascii="Consolas" w:eastAsia="Consolas" w:hAnsi="Consolas"/>
                <w:sz w:val="18"/>
              </w:rPr>
              <w:t>-Puerto 8090</w:t>
            </w:r>
            <w:r>
              <w:rPr>
                <w:sz w:val="20"/>
              </w:rPr>
              <w:t>.</w:t>
            </w:r>
          </w:p>
        </w:tc>
      </w:tr>
    </w:tbl>
    <w:p w14:paraId="59FE736A" w14:textId="77777777" w:rsidR="00176539" w:rsidRDefault="00176539">
      <w:pPr>
        <w:spacing w:after="40"/>
      </w:pPr>
    </w:p>
    <w:p w14:paraId="119E8B11" w14:textId="77777777" w:rsidR="00176539" w:rsidRDefault="00E75DBE">
      <w:pPr>
        <w:pStyle w:val="Ttulo3"/>
      </w:pPr>
      <w:r>
        <w:t>Ver el mensaje de error de la aplicación (registro stdout)</w:t>
      </w:r>
    </w:p>
    <w:p w14:paraId="0A49D1B0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1.  </w:t>
      </w:r>
      <w:r>
        <w:t xml:space="preserve">Cree la carpeta </w:t>
      </w:r>
      <w:r>
        <w:rPr>
          <w:rFonts w:ascii="Consolas" w:eastAsia="Consolas" w:hAnsi="Consolas"/>
          <w:sz w:val="19"/>
        </w:rPr>
        <w:t>C:\inetpub\GestionContratos\logs</w:t>
      </w:r>
      <w:r>
        <w:t xml:space="preserve"> con permiso </w:t>
      </w:r>
      <w:r>
        <w:rPr>
          <w:i/>
        </w:rPr>
        <w:t>Modificar</w:t>
      </w:r>
      <w:r>
        <w:t xml:space="preserve"> para </w:t>
      </w:r>
      <w:r>
        <w:rPr>
          <w:rFonts w:ascii="Consolas" w:eastAsia="Consolas" w:hAnsi="Consolas"/>
          <w:sz w:val="19"/>
        </w:rPr>
        <w:t>IIS AppPool\GestionContratos</w:t>
      </w:r>
      <w:r>
        <w:t xml:space="preserve"> (</w:t>
      </w:r>
      <w:r>
        <w:rPr>
          <w:rFonts w:ascii="Consolas" w:eastAsia="Consolas" w:hAnsi="Consolas"/>
          <w:sz w:val="19"/>
        </w:rPr>
        <w:t>configurar-iis.ps1</w:t>
      </w:r>
      <w:r>
        <w:t xml:space="preserve"> ya lo hace).</w:t>
      </w:r>
    </w:p>
    <w:p w14:paraId="4CFDFD7E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2.  </w:t>
      </w:r>
      <w:r>
        <w:t xml:space="preserve">En </w:t>
      </w:r>
      <w:r>
        <w:rPr>
          <w:rFonts w:ascii="Consolas" w:eastAsia="Consolas" w:hAnsi="Consolas"/>
          <w:sz w:val="19"/>
        </w:rPr>
        <w:t>web.config</w:t>
      </w:r>
      <w:r>
        <w:t xml:space="preserve"> cambie </w:t>
      </w:r>
      <w:r>
        <w:rPr>
          <w:rFonts w:ascii="Consolas" w:eastAsia="Consolas" w:hAnsi="Consolas"/>
          <w:sz w:val="19"/>
        </w:rPr>
        <w:t>stdoutLogEnabled="false"</w:t>
      </w:r>
      <w:r>
        <w:t xml:space="preserve"> por </w:t>
      </w:r>
      <w:r>
        <w:rPr>
          <w:rFonts w:ascii="Consolas" w:eastAsia="Consolas" w:hAnsi="Consolas"/>
          <w:sz w:val="19"/>
        </w:rPr>
        <w:t>stdoutLogEnabled="true"</w:t>
      </w:r>
      <w:r>
        <w:t>.</w:t>
      </w:r>
    </w:p>
    <w:p w14:paraId="46F29939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3.  </w:t>
      </w:r>
      <w:r>
        <w:t xml:space="preserve">Recargue la página y lea el archivo más reciente de </w:t>
      </w:r>
      <w:r>
        <w:rPr>
          <w:rFonts w:ascii="Consolas" w:eastAsia="Consolas" w:hAnsi="Consolas"/>
          <w:sz w:val="19"/>
        </w:rPr>
        <w:t>logs\</w:t>
      </w:r>
      <w:r>
        <w:t>.</w:t>
      </w:r>
    </w:p>
    <w:p w14:paraId="63ED005D" w14:textId="77777777" w:rsidR="00176539" w:rsidRDefault="00E75DBE">
      <w:pPr>
        <w:spacing w:after="60"/>
        <w:ind w:left="510" w:hanging="340"/>
      </w:pPr>
      <w:r>
        <w:rPr>
          <w:b/>
          <w:color w:val="3C7494"/>
        </w:rPr>
        <w:t xml:space="preserve">4.  </w:t>
      </w:r>
      <w:r>
        <w:rPr>
          <w:b/>
        </w:rPr>
        <w:t xml:space="preserve">Al terminar vuelva a poner </w:t>
      </w:r>
      <w:r>
        <w:rPr>
          <w:rFonts w:ascii="Consolas" w:eastAsia="Consolas" w:hAnsi="Consolas"/>
          <w:b/>
          <w:sz w:val="19"/>
        </w:rPr>
        <w:t>false</w:t>
      </w:r>
      <w:r>
        <w:t xml:space="preserve"> y borre esos archivos: pueden contener información de la base de datos. (</w:t>
      </w:r>
      <w:r>
        <w:rPr>
          <w:rFonts w:ascii="Consolas" w:eastAsia="Consolas" w:hAnsi="Consolas"/>
          <w:sz w:val="19"/>
        </w:rPr>
        <w:t>publicar.ps1</w:t>
      </w:r>
      <w:r>
        <w:t xml:space="preserve"> reemplaza </w:t>
      </w:r>
      <w:r>
        <w:rPr>
          <w:rFonts w:ascii="Consolas" w:eastAsia="Consolas" w:hAnsi="Consolas"/>
          <w:sz w:val="19"/>
        </w:rPr>
        <w:t>web.config</w:t>
      </w:r>
      <w:r>
        <w:t>; el cambio es solo para diagnosticar.)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176539" w14:paraId="5747FDC9" w14:textId="77777777">
        <w:trPr>
          <w:jc w:val="center"/>
        </w:trPr>
        <w:tc>
          <w:tcPr>
            <w:tcW w:w="9298" w:type="dxa"/>
            <w:tcBorders>
              <w:left w:val="single" w:sz="24" w:space="0" w:color="3C7494"/>
            </w:tcBorders>
            <w:shd w:val="clear" w:color="auto" w:fill="E8F1F6"/>
          </w:tcPr>
          <w:p w14:paraId="1633D5C4" w14:textId="77777777" w:rsidR="00176539" w:rsidRDefault="00E75DBE">
            <w:pPr>
              <w:spacing w:after="40"/>
            </w:pPr>
            <w:r>
              <w:rPr>
                <w:b/>
                <w:color w:val="1C3C4C"/>
              </w:rPr>
              <w:t>Tenga en cuenta</w:t>
            </w:r>
          </w:p>
          <w:p w14:paraId="5D9C7BD8" w14:textId="77777777" w:rsidR="00176539" w:rsidRDefault="00E75DBE">
            <w:pPr>
              <w:spacing w:after="40"/>
            </w:pPr>
            <w:r>
              <w:t>Algunos comportamientos de esta tabla (texto exacto del Visor de eventos y del registro stdout, continuidad de sesión al reciclar el grupo) aún no se han comprobado en un IIS real. Si algo no coincide con lo que ve, avise.</w:t>
            </w:r>
          </w:p>
        </w:tc>
      </w:tr>
    </w:tbl>
    <w:p w14:paraId="7FDFEC92" w14:textId="77777777" w:rsidR="00176539" w:rsidRDefault="00176539">
      <w:pPr>
        <w:spacing w:after="40"/>
      </w:pPr>
    </w:p>
    <w:p w14:paraId="4C83941A" w14:textId="77777777" w:rsidR="00176539" w:rsidRDefault="00E75DBE">
      <w:pPr>
        <w:pStyle w:val="Ttulo1"/>
      </w:pPr>
      <w:bookmarkStart w:id="23" w:name="_Toc242913640"/>
      <w:r>
        <w:t>4. Etapa C: Lista de pruebas manuales</w:t>
      </w:r>
      <w:bookmarkEnd w:id="23"/>
    </w:p>
    <w:p w14:paraId="6ED5750C" w14:textId="77777777" w:rsidR="00176539" w:rsidRDefault="00E75DBE">
      <w:r>
        <w:t xml:space="preserve">Recorra estas pruebas </w:t>
      </w:r>
      <w:r>
        <w:rPr>
          <w:b/>
        </w:rPr>
        <w:t>en orden</w:t>
      </w:r>
      <w:r>
        <w:t xml:space="preserve"> sobre la instalación que quiera validar (modo debug en </w:t>
      </w:r>
      <w:r>
        <w:rPr>
          <w:rFonts w:ascii="Consolas" w:eastAsia="Consolas" w:hAnsi="Consolas"/>
          <w:sz w:val="19"/>
        </w:rPr>
        <w:t>http://localhost:4200</w:t>
      </w:r>
      <w:r>
        <w:t xml:space="preserve"> o IIS en </w:t>
      </w:r>
      <w:r>
        <w:rPr>
          <w:rFonts w:ascii="Consolas" w:eastAsia="Consolas" w:hAnsi="Consolas"/>
          <w:sz w:val="19"/>
        </w:rPr>
        <w:t>http://localhost:8080</w:t>
      </w:r>
      <w:r>
        <w:t xml:space="preserve">). Cada prueba dice qué hacer y </w:t>
      </w:r>
      <w:r>
        <w:rPr>
          <w:b/>
        </w:rPr>
        <w:t>qué debe pasar</w:t>
      </w:r>
      <w:r>
        <w:t>. Marque la casilla ☐ cuando el resultado sea el esperado y anote lo que vea cuando no lo sea.</w:t>
      </w:r>
    </w:p>
    <w:p w14:paraId="0DF831C4" w14:textId="77777777" w:rsidR="00176539" w:rsidRDefault="00E75DBE">
      <w:pPr>
        <w:pStyle w:val="Ttulo2"/>
      </w:pPr>
      <w:bookmarkStart w:id="24" w:name="_Toc242913641"/>
      <w:r>
        <w:t>Antes de empezar</w:t>
      </w:r>
      <w:bookmarkEnd w:id="24"/>
    </w:p>
    <w:p w14:paraId="0599EEF8" w14:textId="77777777" w:rsidR="00176539" w:rsidRDefault="00E75DBE">
      <w:pPr>
        <w:pStyle w:val="Listaconvietas"/>
      </w:pPr>
      <w:r>
        <w:t>Base de datos recién instalada con los datos de demostración (</w:t>
      </w:r>
      <w:r>
        <w:rPr>
          <w:rFonts w:ascii="Consolas" w:eastAsia="Consolas" w:hAnsi="Consolas"/>
          <w:sz w:val="19"/>
        </w:rPr>
        <w:t>Instalar.sql</w:t>
      </w:r>
      <w:r>
        <w:t>), para que las cifras coincidan. Los datos usan fechas relativas al día de instalación.</w:t>
      </w:r>
    </w:p>
    <w:p w14:paraId="7D714D7F" w14:textId="77777777" w:rsidR="00176539" w:rsidRDefault="00E75DBE">
      <w:pPr>
        <w:pStyle w:val="Listaconvietas"/>
      </w:pPr>
      <w:r>
        <w:t xml:space="preserve">Dos navegadores, o una ventana normal y una de incógnito: así puede tener a </w:t>
      </w:r>
      <w:r>
        <w:rPr>
          <w:b/>
        </w:rPr>
        <w:t>ADMIN</w:t>
      </w:r>
      <w:r>
        <w:t xml:space="preserve"> y a </w:t>
      </w:r>
      <w:r>
        <w:rPr>
          <w:b/>
        </w:rPr>
        <w:t>OPERADOR</w:t>
      </w:r>
      <w:r>
        <w:t xml:space="preserve"> a la vez.</w:t>
      </w:r>
    </w:p>
    <w:p w14:paraId="7EB7042F" w14:textId="77777777" w:rsidR="00176539" w:rsidRDefault="00E75DBE">
      <w:pPr>
        <w:pStyle w:val="Listaconvietas"/>
      </w:pPr>
      <w:r>
        <w:t xml:space="preserve">Para contrastar cifras con la base de datos: </w:t>
      </w:r>
      <w:r>
        <w:rPr>
          <w:rFonts w:ascii="Consolas" w:eastAsia="Consolas" w:hAnsi="Consolas"/>
          <w:sz w:val="19"/>
        </w:rPr>
        <w:t>scripts\consultas_verificacion.sql</w:t>
      </w:r>
      <w:r>
        <w:t>.</w:t>
      </w:r>
    </w:p>
    <w:p w14:paraId="4E287370" w14:textId="77777777" w:rsidR="00176539" w:rsidRDefault="00E75DBE">
      <w:pPr>
        <w:pStyle w:val="Listaconvietas"/>
      </w:pPr>
      <w:r>
        <w:t xml:space="preserve">Antes de la lista, ejecute la prueba rápida </w:t>
      </w:r>
      <w:r>
        <w:rPr>
          <w:rFonts w:ascii="Consolas" w:eastAsia="Consolas" w:hAnsi="Consolas"/>
          <w:sz w:val="19"/>
        </w:rPr>
        <w:t>scripts\verificar.ps1</w:t>
      </w:r>
      <w:r>
        <w:t xml:space="preserve"> (debe dar todo en orden).</w:t>
      </w:r>
    </w:p>
    <w:p w14:paraId="00E16CFA" w14:textId="77777777" w:rsidR="00176539" w:rsidRDefault="00E75DBE">
      <w:pPr>
        <w:pStyle w:val="Listaconvietas"/>
      </w:pPr>
      <w:r>
        <w:t xml:space="preserve">Cómo entrar: usuario </w:t>
      </w:r>
      <w:r>
        <w:rPr>
          <w:rFonts w:ascii="Consolas" w:eastAsia="Consolas" w:hAnsi="Consolas"/>
          <w:sz w:val="19"/>
        </w:rPr>
        <w:t>ADMIN</w:t>
      </w:r>
      <w:r>
        <w:t xml:space="preserve"> u </w:t>
      </w:r>
      <w:r>
        <w:rPr>
          <w:rFonts w:ascii="Consolas" w:eastAsia="Consolas" w:hAnsi="Consolas"/>
          <w:sz w:val="19"/>
        </w:rPr>
        <w:t>OPERADOR</w:t>
      </w:r>
      <w:r>
        <w:t>, con la clave de demostración del README.</w:t>
      </w:r>
    </w:p>
    <w:p w14:paraId="631E6BC4" w14:textId="77777777" w:rsidR="00176539" w:rsidRDefault="00E75DBE">
      <w:pPr>
        <w:pStyle w:val="Ttulo2"/>
      </w:pPr>
      <w:bookmarkStart w:id="25" w:name="_Toc242913642"/>
      <w:r>
        <w:lastRenderedPageBreak/>
        <w:t>Sección A. Acceso y sesión</w:t>
      </w:r>
      <w:bookmarkEnd w:id="25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591"/>
        <w:gridCol w:w="4769"/>
        <w:gridCol w:w="3606"/>
        <w:gridCol w:w="548"/>
      </w:tblGrid>
      <w:tr w:rsidR="00176539" w14:paraId="650D7C8E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211919D8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5B01380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58CF4619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22C119F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2D7F1C87" w14:textId="77777777">
        <w:trPr>
          <w:jc w:val="center"/>
        </w:trPr>
        <w:tc>
          <w:tcPr>
            <w:tcW w:w="624" w:type="dxa"/>
          </w:tcPr>
          <w:p w14:paraId="51704866" w14:textId="77777777" w:rsidR="00176539" w:rsidRDefault="00E75DBE">
            <w:pPr>
              <w:spacing w:after="40"/>
            </w:pPr>
            <w:r>
              <w:rPr>
                <w:sz w:val="20"/>
              </w:rPr>
              <w:t>A1</w:t>
            </w:r>
          </w:p>
        </w:tc>
        <w:tc>
          <w:tcPr>
            <w:tcW w:w="3798" w:type="dxa"/>
          </w:tcPr>
          <w:p w14:paraId="5B9651B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Entrar como </w:t>
            </w:r>
            <w:r>
              <w:rPr>
                <w:b/>
                <w:sz w:val="20"/>
              </w:rPr>
              <w:t>ADMIN</w:t>
            </w:r>
            <w:r>
              <w:rPr>
                <w:sz w:val="20"/>
              </w:rPr>
              <w:t xml:space="preserve"> con la clave correcta</w:t>
            </w:r>
          </w:p>
        </w:tc>
        <w:tc>
          <w:tcPr>
            <w:tcW w:w="4082" w:type="dxa"/>
          </w:tcPr>
          <w:p w14:paraId="30C9991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Se abre el </w:t>
            </w:r>
            <w:r>
              <w:rPr>
                <w:b/>
                <w:sz w:val="20"/>
              </w:rPr>
              <w:t>Panel</w:t>
            </w:r>
            <w:r>
              <w:rPr>
                <w:sz w:val="20"/>
              </w:rPr>
              <w:t xml:space="preserve"> con «Hola, Carlos» y el rol </w:t>
            </w:r>
            <w:r>
              <w:rPr>
                <w:i/>
                <w:sz w:val="20"/>
              </w:rPr>
              <w:t>Administrador</w:t>
            </w:r>
            <w:r>
              <w:rPr>
                <w:sz w:val="20"/>
              </w:rPr>
              <w:t xml:space="preserve"> arriba a la derecha</w:t>
            </w:r>
          </w:p>
        </w:tc>
        <w:tc>
          <w:tcPr>
            <w:tcW w:w="567" w:type="dxa"/>
          </w:tcPr>
          <w:p w14:paraId="41030FB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61B9242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0076253D" w14:textId="77777777" w:rsidR="00176539" w:rsidRDefault="00E75DBE">
            <w:pPr>
              <w:spacing w:after="40"/>
            </w:pPr>
            <w:r>
              <w:rPr>
                <w:sz w:val="20"/>
              </w:rPr>
              <w:t>A2</w:t>
            </w:r>
          </w:p>
        </w:tc>
        <w:tc>
          <w:tcPr>
            <w:tcW w:w="3798" w:type="dxa"/>
            <w:shd w:val="clear" w:color="auto" w:fill="F3F7FA"/>
          </w:tcPr>
          <w:p w14:paraId="4F7F3F7E" w14:textId="77777777" w:rsidR="00176539" w:rsidRDefault="00E75DBE">
            <w:pPr>
              <w:spacing w:after="40"/>
            </w:pPr>
            <w:r>
              <w:rPr>
                <w:sz w:val="20"/>
              </w:rPr>
              <w:t>Cerrar sesión (</w:t>
            </w:r>
            <w:r>
              <w:rPr>
                <w:b/>
                <w:sz w:val="20"/>
              </w:rPr>
              <w:t>Salir</w:t>
            </w:r>
            <w:r>
              <w:rPr>
                <w:sz w:val="20"/>
              </w:rPr>
              <w:t>) y entrar con una clave equivocada</w:t>
            </w:r>
          </w:p>
        </w:tc>
        <w:tc>
          <w:tcPr>
            <w:tcW w:w="4082" w:type="dxa"/>
            <w:shd w:val="clear" w:color="auto" w:fill="F3F7FA"/>
          </w:tcPr>
          <w:p w14:paraId="5FB3B6AA" w14:textId="77777777" w:rsidR="00176539" w:rsidRDefault="00E75DBE">
            <w:pPr>
              <w:spacing w:after="40"/>
            </w:pPr>
            <w:r>
              <w:rPr>
                <w:sz w:val="20"/>
              </w:rPr>
              <w:t>Mensaje rojo «Usuario o clave incorrectos.» y se queda en el login</w:t>
            </w:r>
          </w:p>
        </w:tc>
        <w:tc>
          <w:tcPr>
            <w:tcW w:w="567" w:type="dxa"/>
            <w:shd w:val="clear" w:color="auto" w:fill="F3F7FA"/>
          </w:tcPr>
          <w:p w14:paraId="0C7380A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32D4F3C" w14:textId="77777777">
        <w:trPr>
          <w:jc w:val="center"/>
        </w:trPr>
        <w:tc>
          <w:tcPr>
            <w:tcW w:w="624" w:type="dxa"/>
          </w:tcPr>
          <w:p w14:paraId="2AC6D707" w14:textId="77777777" w:rsidR="00176539" w:rsidRDefault="00E75DBE">
            <w:pPr>
              <w:spacing w:after="40"/>
            </w:pPr>
            <w:r>
              <w:rPr>
                <w:sz w:val="20"/>
              </w:rPr>
              <w:t>A3</w:t>
            </w:r>
          </w:p>
        </w:tc>
        <w:tc>
          <w:tcPr>
            <w:tcW w:w="3798" w:type="dxa"/>
          </w:tcPr>
          <w:p w14:paraId="2933F45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Pulsar </w:t>
            </w:r>
            <w:r>
              <w:rPr>
                <w:b/>
                <w:sz w:val="20"/>
              </w:rPr>
              <w:t>Ingresar</w:t>
            </w:r>
            <w:r>
              <w:rPr>
                <w:sz w:val="20"/>
              </w:rPr>
              <w:t xml:space="preserve"> con los campos vacíos</w:t>
            </w:r>
          </w:p>
        </w:tc>
        <w:tc>
          <w:tcPr>
            <w:tcW w:w="4082" w:type="dxa"/>
          </w:tcPr>
          <w:p w14:paraId="4931B4C7" w14:textId="77777777" w:rsidR="00176539" w:rsidRDefault="00E75DBE">
            <w:pPr>
              <w:spacing w:after="40"/>
            </w:pPr>
            <w:r>
              <w:rPr>
                <w:sz w:val="20"/>
              </w:rPr>
              <w:t>Aparece «Este dato es obligatorio.» bajo cada campo; no se envía nada</w:t>
            </w:r>
          </w:p>
        </w:tc>
        <w:tc>
          <w:tcPr>
            <w:tcW w:w="567" w:type="dxa"/>
          </w:tcPr>
          <w:p w14:paraId="12F103D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2D8223D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3C457B80" w14:textId="77777777" w:rsidR="00176539" w:rsidRDefault="00E75DBE">
            <w:pPr>
              <w:spacing w:after="40"/>
            </w:pPr>
            <w:r>
              <w:rPr>
                <w:sz w:val="20"/>
              </w:rPr>
              <w:t>A4</w:t>
            </w:r>
          </w:p>
        </w:tc>
        <w:tc>
          <w:tcPr>
            <w:tcW w:w="3798" w:type="dxa"/>
            <w:shd w:val="clear" w:color="auto" w:fill="F3F7FA"/>
          </w:tcPr>
          <w:p w14:paraId="509FBB0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Sin sesión, escribir en la barra de direcciones </w:t>
            </w:r>
            <w:r>
              <w:rPr>
                <w:rFonts w:ascii="Consolas" w:eastAsia="Consolas" w:hAnsi="Consolas"/>
                <w:sz w:val="18"/>
              </w:rPr>
              <w:t>…/contratos</w:t>
            </w:r>
          </w:p>
        </w:tc>
        <w:tc>
          <w:tcPr>
            <w:tcW w:w="4082" w:type="dxa"/>
            <w:shd w:val="clear" w:color="auto" w:fill="F3F7FA"/>
          </w:tcPr>
          <w:p w14:paraId="1AD62FF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Lleva al login; al entrar vuelve a </w:t>
            </w:r>
            <w:r>
              <w:rPr>
                <w:b/>
                <w:sz w:val="20"/>
              </w:rPr>
              <w:t>Contratos</w:t>
            </w:r>
            <w:r>
              <w:rPr>
                <w:sz w:val="20"/>
              </w:rPr>
              <w:t xml:space="preserve"> (no al Panel)</w:t>
            </w:r>
          </w:p>
        </w:tc>
        <w:tc>
          <w:tcPr>
            <w:tcW w:w="567" w:type="dxa"/>
            <w:shd w:val="clear" w:color="auto" w:fill="F3F7FA"/>
          </w:tcPr>
          <w:p w14:paraId="25F9FFD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3A672AB" w14:textId="77777777">
        <w:trPr>
          <w:jc w:val="center"/>
        </w:trPr>
        <w:tc>
          <w:tcPr>
            <w:tcW w:w="624" w:type="dxa"/>
          </w:tcPr>
          <w:p w14:paraId="38A636CF" w14:textId="77777777" w:rsidR="00176539" w:rsidRDefault="00E75DBE">
            <w:pPr>
              <w:spacing w:after="40"/>
            </w:pPr>
            <w:r>
              <w:rPr>
                <w:sz w:val="20"/>
              </w:rPr>
              <w:t>A5</w:t>
            </w:r>
          </w:p>
        </w:tc>
        <w:tc>
          <w:tcPr>
            <w:tcW w:w="3798" w:type="dxa"/>
          </w:tcPr>
          <w:p w14:paraId="5B9162F7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Entrar y pulsar </w:t>
            </w:r>
            <w:r>
              <w:rPr>
                <w:b/>
                <w:sz w:val="20"/>
              </w:rPr>
              <w:t>Salir</w:t>
            </w:r>
            <w:r>
              <w:rPr>
                <w:sz w:val="20"/>
              </w:rPr>
              <w:t xml:space="preserve">; luego el botón </w:t>
            </w:r>
            <w:r>
              <w:rPr>
                <w:i/>
                <w:sz w:val="20"/>
              </w:rPr>
              <w:t>Atrás</w:t>
            </w:r>
            <w:r>
              <w:rPr>
                <w:sz w:val="20"/>
              </w:rPr>
              <w:t xml:space="preserve"> del navegador</w:t>
            </w:r>
          </w:p>
        </w:tc>
        <w:tc>
          <w:tcPr>
            <w:tcW w:w="4082" w:type="dxa"/>
          </w:tcPr>
          <w:p w14:paraId="738E7E4F" w14:textId="77777777" w:rsidR="00176539" w:rsidRDefault="00E75DBE">
            <w:pPr>
              <w:spacing w:after="40"/>
            </w:pPr>
            <w:r>
              <w:rPr>
                <w:sz w:val="20"/>
              </w:rPr>
              <w:t>Vuelve al login y no muestra datos; al recargar sigue pidiendo ingreso</w:t>
            </w:r>
          </w:p>
        </w:tc>
        <w:tc>
          <w:tcPr>
            <w:tcW w:w="567" w:type="dxa"/>
          </w:tcPr>
          <w:p w14:paraId="3C90A212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84F3F5A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7389D3B3" w14:textId="77777777" w:rsidR="00176539" w:rsidRDefault="00E75DBE">
            <w:pPr>
              <w:spacing w:after="40"/>
            </w:pPr>
            <w:r>
              <w:rPr>
                <w:sz w:val="20"/>
              </w:rPr>
              <w:t>A6</w:t>
            </w:r>
          </w:p>
        </w:tc>
        <w:tc>
          <w:tcPr>
            <w:tcW w:w="3798" w:type="dxa"/>
            <w:shd w:val="clear" w:color="auto" w:fill="F3F7FA"/>
          </w:tcPr>
          <w:p w14:paraId="098B621B" w14:textId="77777777" w:rsidR="00176539" w:rsidRDefault="00E75DBE">
            <w:pPr>
              <w:spacing w:after="40"/>
            </w:pPr>
            <w:r>
              <w:rPr>
                <w:sz w:val="20"/>
              </w:rPr>
              <w:t>Entrar, cerrar la pestaña y abrir la dirección en una pestaña nueva</w:t>
            </w:r>
          </w:p>
        </w:tc>
        <w:tc>
          <w:tcPr>
            <w:tcW w:w="4082" w:type="dxa"/>
            <w:shd w:val="clear" w:color="auto" w:fill="F3F7FA"/>
          </w:tcPr>
          <w:p w14:paraId="433F64D3" w14:textId="77777777" w:rsidR="00176539" w:rsidRDefault="00E75DBE">
            <w:pPr>
              <w:spacing w:after="40"/>
            </w:pPr>
            <w:r>
              <w:rPr>
                <w:sz w:val="20"/>
              </w:rPr>
              <w:t>Pide ingresar otra vez (la sesión no sobrevive al cierre de la pestaña)</w:t>
            </w:r>
          </w:p>
        </w:tc>
        <w:tc>
          <w:tcPr>
            <w:tcW w:w="567" w:type="dxa"/>
            <w:shd w:val="clear" w:color="auto" w:fill="F3F7FA"/>
          </w:tcPr>
          <w:p w14:paraId="720BC346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6E3EE4EB" w14:textId="77777777">
        <w:trPr>
          <w:jc w:val="center"/>
        </w:trPr>
        <w:tc>
          <w:tcPr>
            <w:tcW w:w="624" w:type="dxa"/>
          </w:tcPr>
          <w:p w14:paraId="233E4154" w14:textId="77777777" w:rsidR="00176539" w:rsidRDefault="00E75DBE">
            <w:pPr>
              <w:spacing w:after="40"/>
            </w:pPr>
            <w:r>
              <w:rPr>
                <w:sz w:val="20"/>
              </w:rPr>
              <w:t>A7</w:t>
            </w:r>
          </w:p>
        </w:tc>
        <w:tc>
          <w:tcPr>
            <w:tcW w:w="3798" w:type="dxa"/>
          </w:tcPr>
          <w:p w14:paraId="265D00FE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Sesión vencida.</w:t>
            </w:r>
            <w:r>
              <w:rPr>
                <w:sz w:val="20"/>
              </w:rPr>
              <w:t xml:space="preserve"> Entrar, abrir F12 → </w:t>
            </w:r>
            <w:r>
              <w:rPr>
                <w:i/>
                <w:sz w:val="20"/>
              </w:rPr>
              <w:t>Consola</w:t>
            </w:r>
            <w:r>
              <w:rPr>
                <w:sz w:val="20"/>
              </w:rPr>
              <w:t xml:space="preserve"> y pegar: </w:t>
            </w:r>
            <w:r>
              <w:rPr>
                <w:rFonts w:ascii="Consolas" w:eastAsia="Consolas" w:hAnsi="Consolas"/>
                <w:sz w:val="18"/>
              </w:rPr>
              <w:t>const s=JSON.parse(sessionStorage['gc.sesion']); s.expira='2000-01-01T00:00:00Z'; sessionStorage['gc.sesion']=JSON.stringify(s); location.reload()</w:t>
            </w:r>
          </w:p>
        </w:tc>
        <w:tc>
          <w:tcPr>
            <w:tcW w:w="4082" w:type="dxa"/>
          </w:tcPr>
          <w:p w14:paraId="58FBE311" w14:textId="77777777" w:rsidR="00176539" w:rsidRDefault="00E75DBE">
            <w:pPr>
              <w:spacing w:after="40"/>
            </w:pPr>
            <w:r>
              <w:rPr>
                <w:sz w:val="20"/>
              </w:rPr>
              <w:t>Vuelve al login y pide ingresar de nuevo (la web detecta que la sesión venció antes de llamar al servidor)</w:t>
            </w:r>
          </w:p>
        </w:tc>
        <w:tc>
          <w:tcPr>
            <w:tcW w:w="567" w:type="dxa"/>
          </w:tcPr>
          <w:p w14:paraId="5242F85D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C76E04E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7DE1031A" w14:textId="77777777" w:rsidR="00176539" w:rsidRDefault="00E75DBE">
            <w:pPr>
              <w:spacing w:after="40"/>
            </w:pPr>
            <w:r>
              <w:rPr>
                <w:sz w:val="20"/>
              </w:rPr>
              <w:t>A8</w:t>
            </w:r>
          </w:p>
        </w:tc>
        <w:tc>
          <w:tcPr>
            <w:tcW w:w="3798" w:type="dxa"/>
            <w:shd w:val="clear" w:color="auto" w:fill="F3F7FA"/>
          </w:tcPr>
          <w:p w14:paraId="3C4106D7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Token alterado.</w:t>
            </w:r>
            <w:r>
              <w:rPr>
                <w:sz w:val="20"/>
              </w:rPr>
              <w:t xml:space="preserve"> Entrar, abrir F12 → </w:t>
            </w:r>
            <w:r>
              <w:rPr>
                <w:i/>
                <w:sz w:val="20"/>
              </w:rPr>
              <w:t>Consola</w:t>
            </w:r>
            <w:r>
              <w:rPr>
                <w:sz w:val="20"/>
              </w:rPr>
              <w:t xml:space="preserve"> y pegar: </w:t>
            </w:r>
            <w:r>
              <w:rPr>
                <w:rFonts w:ascii="Consolas" w:eastAsia="Consolas" w:hAnsi="Consolas"/>
                <w:sz w:val="18"/>
              </w:rPr>
              <w:t>const s=JSON.parse(sessionStorage['gc.sesion']); s.token=s.token.slice(0,-3)+'abc'; sessionStorage['gc.sesion']=JSON.stringify(s); location.reload()</w:t>
            </w:r>
          </w:p>
        </w:tc>
        <w:tc>
          <w:tcPr>
            <w:tcW w:w="4082" w:type="dxa"/>
            <w:shd w:val="clear" w:color="auto" w:fill="F3F7FA"/>
          </w:tcPr>
          <w:p w14:paraId="25B02C77" w14:textId="77777777" w:rsidR="00176539" w:rsidRDefault="00E75DBE">
            <w:pPr>
              <w:spacing w:after="40"/>
            </w:pPr>
            <w:r>
              <w:rPr>
                <w:sz w:val="20"/>
              </w:rPr>
              <w:t>Tras recargar, el servidor rechaza el token alterado: se cierra la sesión y lleva al login con el aviso «Su sesión terminó»</w:t>
            </w:r>
          </w:p>
        </w:tc>
        <w:tc>
          <w:tcPr>
            <w:tcW w:w="567" w:type="dxa"/>
            <w:shd w:val="clear" w:color="auto" w:fill="F3F7FA"/>
          </w:tcPr>
          <w:p w14:paraId="72A69A3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778816AE" w14:textId="77777777" w:rsidR="00176539" w:rsidRDefault="00176539">
      <w:pPr>
        <w:spacing w:after="40"/>
      </w:pPr>
    </w:p>
    <w:p w14:paraId="3ADB0547" w14:textId="77777777" w:rsidR="00176539" w:rsidRDefault="00E75DBE">
      <w:pPr>
        <w:pStyle w:val="Ttulo2"/>
      </w:pPr>
      <w:bookmarkStart w:id="26" w:name="_Toc242913643"/>
      <w:r>
        <w:t>Sección B. Como OPERADOR</w:t>
      </w:r>
      <w:bookmarkEnd w:id="26"/>
    </w:p>
    <w:p w14:paraId="7F663634" w14:textId="77777777" w:rsidR="00176539" w:rsidRDefault="00E75DBE">
      <w:r>
        <w:t xml:space="preserve">Entre con </w:t>
      </w:r>
      <w:r>
        <w:rPr>
          <w:b/>
        </w:rPr>
        <w:t>OPERADOR</w:t>
      </w:r>
      <w:r>
        <w:t>.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52B4858E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0F3A58B0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4C690BB6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74F332A9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30EB6CA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03B985F4" w14:textId="77777777">
        <w:trPr>
          <w:jc w:val="center"/>
        </w:trPr>
        <w:tc>
          <w:tcPr>
            <w:tcW w:w="624" w:type="dxa"/>
          </w:tcPr>
          <w:p w14:paraId="72748395" w14:textId="77777777" w:rsidR="00176539" w:rsidRDefault="00E75DBE">
            <w:pPr>
              <w:spacing w:after="40"/>
            </w:pPr>
            <w:r>
              <w:rPr>
                <w:sz w:val="20"/>
              </w:rPr>
              <w:t>B1</w:t>
            </w:r>
          </w:p>
        </w:tc>
        <w:tc>
          <w:tcPr>
            <w:tcW w:w="3798" w:type="dxa"/>
          </w:tcPr>
          <w:p w14:paraId="7AE8D3A7" w14:textId="77777777" w:rsidR="00176539" w:rsidRDefault="00E75DBE">
            <w:pPr>
              <w:spacing w:after="40"/>
            </w:pPr>
            <w:r>
              <w:rPr>
                <w:sz w:val="20"/>
              </w:rPr>
              <w:t>Mirar el menú</w:t>
            </w:r>
          </w:p>
        </w:tc>
        <w:tc>
          <w:tcPr>
            <w:tcW w:w="4082" w:type="dxa"/>
          </w:tcPr>
          <w:p w14:paraId="510C967E" w14:textId="77777777" w:rsidR="00176539" w:rsidRDefault="00E75DBE">
            <w:pPr>
              <w:spacing w:after="40"/>
            </w:pPr>
            <w:r>
              <w:rPr>
                <w:sz w:val="20"/>
              </w:rPr>
              <w:t>Ve Panel, Contratos, Pagos, Deudas, Clientes, Locales y Empresas</w:t>
            </w:r>
          </w:p>
        </w:tc>
        <w:tc>
          <w:tcPr>
            <w:tcW w:w="567" w:type="dxa"/>
          </w:tcPr>
          <w:p w14:paraId="6AF63E1B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9EAC45C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7F5483BB" w14:textId="77777777" w:rsidR="00176539" w:rsidRDefault="00E75DBE">
            <w:pPr>
              <w:spacing w:after="40"/>
            </w:pPr>
            <w:r>
              <w:rPr>
                <w:sz w:val="20"/>
              </w:rPr>
              <w:t>B2</w:t>
            </w:r>
          </w:p>
        </w:tc>
        <w:tc>
          <w:tcPr>
            <w:tcW w:w="3798" w:type="dxa"/>
            <w:shd w:val="clear" w:color="auto" w:fill="F3F7FA"/>
          </w:tcPr>
          <w:p w14:paraId="684E8F9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</w:t>
            </w:r>
            <w:r>
              <w:rPr>
                <w:b/>
                <w:sz w:val="20"/>
              </w:rPr>
              <w:t>Empresas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>Locales</w:t>
            </w:r>
          </w:p>
        </w:tc>
        <w:tc>
          <w:tcPr>
            <w:tcW w:w="4082" w:type="dxa"/>
            <w:shd w:val="clear" w:color="auto" w:fill="F3F7FA"/>
          </w:tcPr>
          <w:p w14:paraId="28E6D0F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Aviso «Solo consulta»;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hay botones </w:t>
            </w:r>
            <w:r>
              <w:rPr>
                <w:i/>
                <w:sz w:val="20"/>
              </w:rPr>
              <w:t>Nueva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Editar</w:t>
            </w:r>
            <w:r>
              <w:rPr>
                <w:sz w:val="20"/>
              </w:rPr>
              <w:t xml:space="preserve"> ni eliminar</w:t>
            </w:r>
          </w:p>
        </w:tc>
        <w:tc>
          <w:tcPr>
            <w:tcW w:w="567" w:type="dxa"/>
            <w:shd w:val="clear" w:color="auto" w:fill="F3F7FA"/>
          </w:tcPr>
          <w:p w14:paraId="39EAA5E3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6ACFFE1" w14:textId="77777777">
        <w:trPr>
          <w:jc w:val="center"/>
        </w:trPr>
        <w:tc>
          <w:tcPr>
            <w:tcW w:w="624" w:type="dxa"/>
          </w:tcPr>
          <w:p w14:paraId="3E7C07E4" w14:textId="77777777" w:rsidR="00176539" w:rsidRDefault="00E75DBE">
            <w:pPr>
              <w:spacing w:after="40"/>
            </w:pPr>
            <w:r>
              <w:rPr>
                <w:sz w:val="20"/>
              </w:rPr>
              <w:t>B3</w:t>
            </w:r>
          </w:p>
        </w:tc>
        <w:tc>
          <w:tcPr>
            <w:tcW w:w="3798" w:type="dxa"/>
          </w:tcPr>
          <w:p w14:paraId="3747831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Escribir en la barra de direcciones </w:t>
            </w:r>
            <w:r>
              <w:rPr>
                <w:rFonts w:ascii="Consolas" w:eastAsia="Consolas" w:hAnsi="Consolas"/>
                <w:sz w:val="18"/>
              </w:rPr>
              <w:t>…/empresas/nueva</w:t>
            </w:r>
          </w:p>
        </w:tc>
        <w:tc>
          <w:tcPr>
            <w:tcW w:w="4082" w:type="dxa"/>
          </w:tcPr>
          <w:p w14:paraId="4D7C7A85" w14:textId="77777777" w:rsidR="00176539" w:rsidRDefault="00E75DBE">
            <w:pPr>
              <w:spacing w:after="40"/>
            </w:pPr>
            <w:r>
              <w:rPr>
                <w:sz w:val="20"/>
              </w:rPr>
              <w:t>Mensaje «Esa pantalla es solo para administradores» y vuelve al Panel</w:t>
            </w:r>
          </w:p>
        </w:tc>
        <w:tc>
          <w:tcPr>
            <w:tcW w:w="567" w:type="dxa"/>
          </w:tcPr>
          <w:p w14:paraId="3B751B81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DC098EF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05E11051" w14:textId="77777777" w:rsidR="00176539" w:rsidRDefault="00E75DBE">
            <w:pPr>
              <w:spacing w:after="40"/>
            </w:pPr>
            <w:r>
              <w:rPr>
                <w:sz w:val="20"/>
              </w:rPr>
              <w:t>B4</w:t>
            </w:r>
          </w:p>
        </w:tc>
        <w:tc>
          <w:tcPr>
            <w:tcW w:w="3798" w:type="dxa"/>
            <w:shd w:val="clear" w:color="auto" w:fill="F3F7FA"/>
          </w:tcPr>
          <w:p w14:paraId="263BA208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Clientes → Nuevo cliente</w:t>
            </w:r>
            <w:r>
              <w:rPr>
                <w:sz w:val="20"/>
              </w:rPr>
              <w:t xml:space="preserve">: ver que el </w:t>
            </w:r>
            <w:r>
              <w:rPr>
                <w:b/>
                <w:sz w:val="20"/>
              </w:rPr>
              <w:t xml:space="preserve">Código</w:t>
            </w:r>
            <w:r>
              <w:rPr>
                <w:sz w:val="20"/>
              </w:rPr>
              <w:t xml:space="preserve"> está vacío y no se puede escribir («Se genera al guardar»); tipo </w:t>
            </w:r>
            <w:r>
              <w:rPr>
                <w:b/>
                <w:sz w:val="20"/>
              </w:rPr>
              <w:t xml:space="preserve">DNI</w:t>
            </w:r>
            <w:r>
              <w:rPr>
                <w:sz w:val="20"/>
              </w:rPr>
              <w:t xml:space="preserve">, número </w:t>
            </w:r>
            <w:r>
              <w:rPr>
                <w:rFonts w:ascii="Consolas" w:eastAsia="Consolas" w:hAnsi="Consolas"/>
                <w:sz w:val="18"/>
              </w:rPr>
              <w:t xml:space="preserve">12345678</w:t>
            </w:r>
            <w:r>
              <w:rPr>
                <w:sz w:val="20"/>
              </w:rPr>
              <w:t xml:space="preserve">, nombre y apellido; </w:t>
            </w:r>
            <w:r>
              <w:rPr>
                <w:b/>
                <w:sz w:val="20"/>
              </w:rPr>
              <w:t xml:space="preserve">Guardar</w:t>
            </w:r>
          </w:p>
        </w:tc>
        <w:tc>
          <w:tcPr>
            <w:tcW w:w="4082" w:type="dxa"/>
            <w:shd w:val="clear" w:color="auto" w:fill="F3F7FA"/>
          </w:tcPr>
          <w:p w14:paraId="58C3E5F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Mensaje «Cliente CLI-… registrado» con el código que asignó el sistema (anótelo: se usa en B10 y B12); aparece en la lista</w:t>
            </w:r>
          </w:p>
        </w:tc>
        <w:tc>
          <w:tcPr>
            <w:tcW w:w="567" w:type="dxa"/>
            <w:shd w:val="clear" w:color="auto" w:fill="F3F7FA"/>
          </w:tcPr>
          <w:p w14:paraId="6E5B405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24BB2237" w14:textId="77777777">
        <w:trPr>
          <w:jc w:val="center"/>
        </w:trPr>
        <w:tc>
          <w:tcPr>
            <w:tcW w:w="624" w:type="dxa"/>
          </w:tcPr>
          <w:p w14:paraId="20B7D361" w14:textId="77777777" w:rsidR="00176539" w:rsidRDefault="00E75DBE">
            <w:pPr>
              <w:spacing w:after="40"/>
            </w:pPr>
            <w:r>
              <w:rPr>
                <w:sz w:val="20"/>
              </w:rPr>
              <w:t>B5</w:t>
            </w:r>
          </w:p>
        </w:tc>
        <w:tc>
          <w:tcPr>
            <w:tcW w:w="3798" w:type="dxa"/>
          </w:tcPr>
          <w:p w14:paraId="4734FFD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Repetir con DNI de </w:t>
            </w:r>
            <w:r>
              <w:rPr>
                <w:b/>
                <w:sz w:val="20"/>
              </w:rPr>
              <w:t>7 dígitos</w:t>
            </w:r>
          </w:p>
        </w:tc>
        <w:tc>
          <w:tcPr>
            <w:tcW w:w="4082" w:type="dxa"/>
          </w:tcPr>
          <w:p w14:paraId="5746A4A7" w14:textId="77777777" w:rsidR="00176539" w:rsidRDefault="00E75DBE">
            <w:pPr>
              <w:spacing w:after="40"/>
            </w:pPr>
            <w:r>
              <w:rPr>
                <w:sz w:val="20"/>
              </w:rPr>
              <w:t>Error «El DNI debe tener 8 dígitos» bajo el campo; no se guarda</w:t>
            </w:r>
          </w:p>
        </w:tc>
        <w:tc>
          <w:tcPr>
            <w:tcW w:w="567" w:type="dxa"/>
          </w:tcPr>
          <w:p w14:paraId="4C278F8E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5A2400B3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3A1C5379" w14:textId="77777777" w:rsidR="00176539" w:rsidRDefault="00E75DBE">
            <w:pPr>
              <w:spacing w:after="40"/>
            </w:pPr>
            <w:r>
              <w:rPr>
                <w:sz w:val="20"/>
              </w:rPr>
              <w:t>B6</w:t>
            </w:r>
          </w:p>
        </w:tc>
        <w:tc>
          <w:tcPr>
            <w:tcW w:w="3798" w:type="dxa"/>
            <w:shd w:val="clear" w:color="auto" w:fill="F3F7FA"/>
          </w:tcPr>
          <w:p w14:paraId="6BBB2B5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</w:t>
            </w:r>
            <w:r>
              <w:rPr>
                <w:b/>
                <w:sz w:val="20"/>
              </w:rPr>
              <w:t xml:space="preserve">Editar</w:t>
            </w:r>
            <w:r>
              <w:rPr>
                <w:sz w:val="20"/>
              </w:rPr>
              <w:t xml:space="preserve"> del cliente creado en B4</w:t>
            </w:r>
          </w:p>
        </w:tc>
        <w:tc>
          <w:tcPr>
            <w:tcW w:w="4082" w:type="dxa"/>
            <w:shd w:val="clear" w:color="auto" w:fill="F3F7FA"/>
          </w:tcPr>
          <w:p w14:paraId="067A6F0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El </w:t>
            </w:r>
            <w:r>
              <w:rPr>
                <w:b/>
                <w:sz w:val="20"/>
              </w:rPr>
              <w:t xml:space="preserve">Código</w:t>
            </w:r>
            <w:r>
              <w:rPr>
                <w:sz w:val="20"/>
              </w:rPr>
              <w:t xml:space="preserve"> se muestra con su valor (CLI-…) y la caja no se puede editar</w:t>
            </w:r>
          </w:p>
        </w:tc>
        <w:tc>
          <w:tcPr>
            <w:tcW w:w="567" w:type="dxa"/>
            <w:shd w:val="clear" w:color="auto" w:fill="F3F7FA"/>
          </w:tcPr>
          <w:p w14:paraId="2202A29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A621BAD" w14:textId="77777777">
        <w:trPr>
          <w:jc w:val="center"/>
        </w:trPr>
        <w:tc>
          <w:tcPr>
            <w:tcW w:w="624" w:type="dxa"/>
          </w:tcPr>
          <w:p w14:paraId="323BB350" w14:textId="77777777" w:rsidR="00176539" w:rsidRDefault="00E75DBE">
            <w:pPr>
              <w:spacing w:after="40"/>
            </w:pPr>
            <w:r>
              <w:rPr>
                <w:sz w:val="20"/>
              </w:rPr>
              <w:t>B7</w:t>
            </w:r>
          </w:p>
        </w:tc>
        <w:tc>
          <w:tcPr>
            <w:tcW w:w="3798" w:type="dxa"/>
          </w:tcPr>
          <w:p w14:paraId="375AC73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Repetir con el </w:t>
            </w:r>
            <w:r>
              <w:rPr>
                <w:b/>
                <w:sz w:val="20"/>
              </w:rPr>
              <w:t xml:space="preserve">mismo DNI</w:t>
            </w:r>
          </w:p>
        </w:tc>
        <w:tc>
          <w:tcPr>
            <w:tcW w:w="4082" w:type="dxa"/>
          </w:tcPr>
          <w:p w14:paraId="3098BFC7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Mensaje «Ya existe un cliente con DNI 12345678»</w:t>
            </w:r>
          </w:p>
        </w:tc>
        <w:tc>
          <w:tcPr>
            <w:tcW w:w="567" w:type="dxa"/>
          </w:tcPr>
          <w:p w14:paraId="6F01FD5F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8671554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0CC808E" w14:textId="77777777" w:rsidR="00176539" w:rsidRDefault="00E75DBE">
            <w:pPr>
              <w:spacing w:after="40"/>
            </w:pPr>
            <w:r>
              <w:rPr>
                <w:sz w:val="20"/>
              </w:rPr>
              <w:t>B8</w:t>
            </w:r>
          </w:p>
        </w:tc>
        <w:tc>
          <w:tcPr>
            <w:tcW w:w="3798" w:type="dxa"/>
            <w:shd w:val="clear" w:color="auto" w:fill="F3F7FA"/>
          </w:tcPr>
          <w:p w14:paraId="206CB715" w14:textId="77777777" w:rsidR="00176539" w:rsidRDefault="00E75DBE">
            <w:pPr>
              <w:spacing w:after="40"/>
            </w:pPr>
            <w:r>
              <w:rPr>
                <w:sz w:val="20"/>
              </w:rPr>
              <w:t>Escribir un correo inválido (</w:t>
            </w:r>
            <w:r>
              <w:rPr>
                <w:rFonts w:ascii="Consolas" w:eastAsia="Consolas" w:hAnsi="Consolas"/>
                <w:sz w:val="18"/>
              </w:rPr>
              <w:t>abc</w:t>
            </w:r>
            <w:r>
              <w:rPr>
                <w:sz w:val="20"/>
              </w:rPr>
              <w:t>)</w:t>
            </w:r>
          </w:p>
        </w:tc>
        <w:tc>
          <w:tcPr>
            <w:tcW w:w="4082" w:type="dxa"/>
            <w:shd w:val="clear" w:color="auto" w:fill="F3F7FA"/>
          </w:tcPr>
          <w:p w14:paraId="05B85EE6" w14:textId="77777777" w:rsidR="00176539" w:rsidRDefault="00E75DBE">
            <w:pPr>
              <w:spacing w:after="40"/>
            </w:pPr>
            <w:r>
              <w:rPr>
                <w:sz w:val="20"/>
              </w:rPr>
              <w:t>«Escriba un correo válido…»</w:t>
            </w:r>
          </w:p>
        </w:tc>
        <w:tc>
          <w:tcPr>
            <w:tcW w:w="567" w:type="dxa"/>
            <w:shd w:val="clear" w:color="auto" w:fill="F3F7FA"/>
          </w:tcPr>
          <w:p w14:paraId="0D1D4EDC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D54AD8C" w14:textId="77777777">
        <w:trPr>
          <w:jc w:val="center"/>
        </w:trPr>
        <w:tc>
          <w:tcPr>
            <w:tcW w:w="624" w:type="dxa"/>
          </w:tcPr>
          <w:p w14:paraId="65AA1553" w14:textId="77777777" w:rsidR="00176539" w:rsidRDefault="00E75DBE">
            <w:pPr>
              <w:spacing w:after="40"/>
            </w:pPr>
            <w:r>
              <w:rPr>
                <w:sz w:val="20"/>
              </w:rPr>
              <w:lastRenderedPageBreak/>
              <w:t>B9</w:t>
            </w:r>
          </w:p>
        </w:tc>
        <w:tc>
          <w:tcPr>
            <w:tcW w:w="3798" w:type="dxa"/>
          </w:tcPr>
          <w:p w14:paraId="4900FAE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Tipo de documento </w:t>
            </w:r>
            <w:r>
              <w:rPr>
                <w:b/>
                <w:sz w:val="20"/>
              </w:rPr>
              <w:t>RUC</w:t>
            </w:r>
          </w:p>
        </w:tc>
        <w:tc>
          <w:tcPr>
            <w:tcW w:w="4082" w:type="dxa"/>
          </w:tcPr>
          <w:p w14:paraId="45A54887" w14:textId="77777777" w:rsidR="00176539" w:rsidRDefault="00E75DBE">
            <w:pPr>
              <w:spacing w:after="40"/>
            </w:pPr>
            <w:r>
              <w:rPr>
                <w:sz w:val="20"/>
              </w:rPr>
              <w:t>El campo «Nombres» cambia a «Razón social» y desaparecen los apellidos; pide 11 dígitos</w:t>
            </w:r>
          </w:p>
        </w:tc>
        <w:tc>
          <w:tcPr>
            <w:tcW w:w="567" w:type="dxa"/>
          </w:tcPr>
          <w:p w14:paraId="70DC451F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F212B4E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4492B44B" w14:textId="77777777" w:rsidR="00176539" w:rsidRDefault="00E75DBE">
            <w:pPr>
              <w:spacing w:after="40"/>
            </w:pPr>
            <w:r>
              <w:rPr>
                <w:sz w:val="20"/>
              </w:rPr>
              <w:t>B10</w:t>
            </w:r>
          </w:p>
        </w:tc>
        <w:tc>
          <w:tcPr>
            <w:tcW w:w="3798" w:type="dxa"/>
            <w:shd w:val="clear" w:color="auto" w:fill="F3F7FA"/>
          </w:tcPr>
          <w:p w14:paraId="4B1B725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 la lista de clientes buscar el número del código asignado en B4 (por ejemplo «0001» si fue CLI-0001)</w:t>
            </w:r>
          </w:p>
        </w:tc>
        <w:tc>
          <w:tcPr>
            <w:tcW w:w="4082" w:type="dxa"/>
            <w:shd w:val="clear" w:color="auto" w:fill="F3F7FA"/>
          </w:tcPr>
          <w:p w14:paraId="76FD7BC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Se filtra tras una breve pausa y muestra ese cliente</w:t>
            </w:r>
          </w:p>
        </w:tc>
        <w:tc>
          <w:tcPr>
            <w:tcW w:w="567" w:type="dxa"/>
            <w:shd w:val="clear" w:color="auto" w:fill="F3F7FA"/>
          </w:tcPr>
          <w:p w14:paraId="758309F0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F8C6238" w14:textId="77777777">
        <w:trPr>
          <w:jc w:val="center"/>
        </w:trPr>
        <w:tc>
          <w:tcPr>
            <w:tcW w:w="624" w:type="dxa"/>
          </w:tcPr>
          <w:p w14:paraId="7687378F" w14:textId="77777777" w:rsidR="00176539" w:rsidRDefault="00E75DBE">
            <w:pPr>
              <w:spacing w:after="40"/>
            </w:pPr>
            <w:r>
              <w:rPr>
                <w:sz w:val="20"/>
              </w:rPr>
              <w:t>B11</w:t>
            </w:r>
          </w:p>
        </w:tc>
        <w:tc>
          <w:tcPr>
            <w:tcW w:w="3798" w:type="dxa"/>
          </w:tcPr>
          <w:p w14:paraId="3C6B5C31" w14:textId="77777777" w:rsidR="00176539" w:rsidRDefault="00E75DBE">
            <w:pPr>
              <w:spacing w:after="40"/>
            </w:pPr>
            <w:r>
              <w:rPr>
                <w:sz w:val="20"/>
              </w:rPr>
              <w:t>Mirar la lista de clientes</w:t>
            </w:r>
          </w:p>
        </w:tc>
        <w:tc>
          <w:tcPr>
            <w:tcW w:w="4082" w:type="dxa"/>
          </w:tcPr>
          <w:p w14:paraId="7DBC855C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hay botón de eliminar (solo lo ve un administrador)</w:t>
            </w:r>
          </w:p>
        </w:tc>
        <w:tc>
          <w:tcPr>
            <w:tcW w:w="567" w:type="dxa"/>
          </w:tcPr>
          <w:p w14:paraId="4455182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60462AA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17A0ADDA" w14:textId="77777777" w:rsidR="00176539" w:rsidRDefault="00E75DBE">
            <w:pPr>
              <w:spacing w:after="40"/>
            </w:pPr>
            <w:r>
              <w:rPr>
                <w:sz w:val="20"/>
              </w:rPr>
              <w:t>B12</w:t>
            </w:r>
          </w:p>
        </w:tc>
        <w:tc>
          <w:tcPr>
            <w:tcW w:w="3798" w:type="dxa"/>
            <w:shd w:val="clear" w:color="auto" w:fill="F3F7FA"/>
          </w:tcPr>
          <w:p w14:paraId="0A3A3DD2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Contratos → Nuevo contrato</w:t>
            </w:r>
            <w:r>
              <w:rPr>
                <w:sz w:val="20"/>
              </w:rPr>
              <w:t xml:space="preserve">: el cliente creado en B4, un local </w:t>
            </w:r>
            <w:r>
              <w:rPr>
                <w:b/>
                <w:sz w:val="20"/>
              </w:rPr>
              <w:t xml:space="preserve">disponible</w:t>
            </w:r>
            <w:r>
              <w:rPr>
                <w:sz w:val="20"/>
              </w:rPr>
              <w:t xml:space="preserve"> (por ejemplo LOC-006), inicio el día 1 de este mes, duración 12 meses, día de pago 5, alquiler 1500, mantenimiento 100</w:t>
            </w:r>
          </w:p>
        </w:tc>
        <w:tc>
          <w:tcPr>
            <w:tcW w:w="4082" w:type="dxa"/>
            <w:shd w:val="clear" w:color="auto" w:fill="F3F7FA"/>
          </w:tcPr>
          <w:p w14:paraId="7762488C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El resumen muestra </w:t>
            </w:r>
            <w:r>
              <w:rPr>
                <w:b/>
                <w:sz w:val="20"/>
              </w:rPr>
              <w:t xml:space="preserve">S/ 1,600.00</w:t>
            </w:r>
            <w:r>
              <w:rPr>
                <w:sz w:val="20"/>
              </w:rPr>
              <w:t xml:space="preserve"> al mes, </w:t>
            </w:r>
            <w:r>
              <w:rPr>
                <w:b/>
                <w:sz w:val="20"/>
              </w:rPr>
              <w:t xml:space="preserve">12 meses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 xml:space="preserve">S/ 19,200.00</w:t>
            </w:r>
            <w:r>
              <w:rPr>
                <w:sz w:val="20"/>
              </w:rPr>
              <w:t xml:space="preserve">; la fecha de fin se calcula sola</w:t>
            </w:r>
          </w:p>
        </w:tc>
        <w:tc>
          <w:tcPr>
            <w:tcW w:w="567" w:type="dxa"/>
            <w:shd w:val="clear" w:color="auto" w:fill="F3F7FA"/>
          </w:tcPr>
          <w:p w14:paraId="108629F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2EDB2FD1" w14:textId="77777777">
        <w:trPr>
          <w:jc w:val="center"/>
        </w:trPr>
        <w:tc>
          <w:tcPr>
            <w:tcW w:w="624" w:type="dxa"/>
          </w:tcPr>
          <w:p w14:paraId="7149D23F" w14:textId="77777777" w:rsidR="00176539" w:rsidRDefault="00E75DBE">
            <w:pPr>
              <w:spacing w:after="40"/>
            </w:pPr>
            <w:r>
              <w:rPr>
                <w:sz w:val="20"/>
              </w:rPr>
              <w:t>B13</w:t>
            </w:r>
          </w:p>
        </w:tc>
        <w:tc>
          <w:tcPr>
            <w:tcW w:w="3798" w:type="dxa"/>
          </w:tcPr>
          <w:p w14:paraId="3813A775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Guardar</w:t>
            </w:r>
            <w:r>
              <w:rPr>
                <w:sz w:val="20"/>
              </w:rPr>
              <w:t xml:space="preserve"> el contrato</w:t>
            </w:r>
          </w:p>
        </w:tc>
        <w:tc>
          <w:tcPr>
            <w:tcW w:w="4082" w:type="dxa"/>
          </w:tcPr>
          <w:p w14:paraId="650C14FC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Aviso «Contrato CON-… guardado como borrador»; en el detalle estado </w:t>
            </w:r>
            <w:r>
              <w:rPr>
                <w:b/>
                <w:sz w:val="20"/>
              </w:rPr>
              <w:t>Borrador</w:t>
            </w:r>
            <w:r>
              <w:rPr>
                <w:sz w:val="20"/>
              </w:rPr>
              <w:t xml:space="preserve"> y mensaje «Avise a un administrador»;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hay botón </w:t>
            </w:r>
            <w:r>
              <w:rPr>
                <w:i/>
                <w:sz w:val="20"/>
              </w:rPr>
              <w:t>Autorizar</w:t>
            </w:r>
          </w:p>
        </w:tc>
        <w:tc>
          <w:tcPr>
            <w:tcW w:w="567" w:type="dxa"/>
          </w:tcPr>
          <w:p w14:paraId="1B8DED7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4A53C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9C63301" w14:textId="77777777" w:rsidR="00176539" w:rsidRDefault="00E75DBE">
            <w:pPr>
              <w:spacing w:after="40"/>
            </w:pPr>
            <w:r>
              <w:rPr>
                <w:sz w:val="20"/>
              </w:rPr>
              <w:t>B14</w:t>
            </w:r>
          </w:p>
        </w:tc>
        <w:tc>
          <w:tcPr>
            <w:tcW w:w="3798" w:type="dxa"/>
            <w:shd w:val="clear" w:color="auto" w:fill="F3F7FA"/>
          </w:tcPr>
          <w:p w14:paraId="339F6B2E" w14:textId="77777777" w:rsidR="00176539" w:rsidRDefault="00E75DBE">
            <w:pPr>
              <w:spacing w:after="40"/>
            </w:pPr>
            <w:r>
              <w:rPr>
                <w:sz w:val="20"/>
              </w:rPr>
              <w:t>Abrir el selector de local al crear otro contrato</w:t>
            </w:r>
          </w:p>
        </w:tc>
        <w:tc>
          <w:tcPr>
            <w:tcW w:w="4082" w:type="dxa"/>
            <w:shd w:val="clear" w:color="auto" w:fill="F3F7FA"/>
          </w:tcPr>
          <w:p w14:paraId="05DF97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El local en </w:t>
            </w:r>
            <w:r>
              <w:rPr>
                <w:b/>
                <w:sz w:val="20"/>
              </w:rPr>
              <w:t>mantenimiento</w:t>
            </w:r>
            <w:r>
              <w:rPr>
                <w:sz w:val="20"/>
              </w:rPr>
              <w:t xml:space="preserve"> (LOC-012) aparece desactivado</w:t>
            </w:r>
          </w:p>
        </w:tc>
        <w:tc>
          <w:tcPr>
            <w:tcW w:w="567" w:type="dxa"/>
            <w:shd w:val="clear" w:color="auto" w:fill="F3F7FA"/>
          </w:tcPr>
          <w:p w14:paraId="6DD4659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4A53C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9C63301" w14:textId="77777777" w:rsidR="00176539" w:rsidRDefault="00E75DBE">
            <w:pPr>
              <w:spacing w:after="40"/>
            </w:pPr>
            <w:r>
              <w:rPr>
                <w:sz w:val="20"/>
              </w:rPr>
              <w:t>B15</w:t>
            </w:r>
          </w:p>
        </w:tc>
        <w:tc>
          <w:tcPr>
            <w:tcW w:w="3798" w:type="dxa"/>
            <w:shd w:val="clear" w:color="auto" w:fill="F3F7FA"/>
          </w:tcPr>
          <w:p w14:paraId="339F6B2E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Clientes → Nuevo cliente</w:t>
            </w:r>
            <w:r>
              <w:rPr>
                <w:sz w:val="20"/>
              </w:rPr>
              <w:t xml:space="preserve">: escribir un nombre y, sin guardar, pulsar otra opción del menú (por ejemplo </w:t>
            </w:r>
            <w:r>
              <w:rPr>
                <w:b/>
                <w:sz w:val="20"/>
              </w:rPr>
              <w:t xml:space="preserve">Contratos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4082" w:type="dxa"/>
            <w:shd w:val="clear" w:color="auto" w:fill="F3F7FA"/>
          </w:tcPr>
          <w:p w14:paraId="05DF97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Aparece la ventana «Salir sin guardar» que pregunta si desea salir sin guardar los cambios, con los botones </w:t>
            </w:r>
            <w:r>
              <w:rPr>
                <w:b/>
                <w:sz w:val="20"/>
              </w:rPr>
              <w:t xml:space="preserve">Sí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 xml:space="preserve">No</w:t>
            </w:r>
          </w:p>
        </w:tc>
        <w:tc>
          <w:tcPr>
            <w:tcW w:w="567" w:type="dxa"/>
            <w:shd w:val="clear" w:color="auto" w:fill="F3F7FA"/>
          </w:tcPr>
          <w:p w14:paraId="6DD4659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4A53C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9C63301" w14:textId="77777777" w:rsidR="00176539" w:rsidRDefault="00E75DBE">
            <w:pPr>
              <w:spacing w:after="40"/>
            </w:pPr>
            <w:r>
              <w:rPr>
                <w:sz w:val="20"/>
              </w:rPr>
              <w:t>B16</w:t>
            </w:r>
          </w:p>
        </w:tc>
        <w:tc>
          <w:tcPr>
            <w:tcW w:w="3798" w:type="dxa"/>
            <w:shd w:val="clear" w:color="auto" w:fill="F3F7FA"/>
          </w:tcPr>
          <w:p w14:paraId="339F6B2E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 esa ventana pulsar </w:t>
            </w:r>
            <w:r>
              <w:rPr>
                <w:b/>
                <w:sz w:val="20"/>
              </w:rPr>
              <w:t xml:space="preserve">No</w:t>
            </w:r>
            <w:r>
              <w:rPr>
                <w:sz w:val="20"/>
              </w:rPr>
              <w:t xml:space="preserve"> (o la </w:t>
            </w:r>
            <w:r>
              <w:rPr>
                <w:b/>
                <w:sz w:val="20"/>
              </w:rPr>
              <w:t xml:space="preserve">X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4082" w:type="dxa"/>
            <w:shd w:val="clear" w:color="auto" w:fill="F3F7FA"/>
          </w:tcPr>
          <w:p w14:paraId="05DF97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 ventana se cierra y se queda en el formulario con lo que escribió</w:t>
            </w:r>
          </w:p>
        </w:tc>
        <w:tc>
          <w:tcPr>
            <w:tcW w:w="567" w:type="dxa"/>
            <w:shd w:val="clear" w:color="auto" w:fill="F3F7FA"/>
          </w:tcPr>
          <w:p w14:paraId="6DD4659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4A53C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9C63301" w14:textId="77777777" w:rsidR="00176539" w:rsidRDefault="00E75DBE">
            <w:pPr>
              <w:spacing w:after="40"/>
            </w:pPr>
            <w:r>
              <w:rPr>
                <w:sz w:val="20"/>
              </w:rPr>
              <w:t>B17</w:t>
            </w:r>
          </w:p>
        </w:tc>
        <w:tc>
          <w:tcPr>
            <w:tcW w:w="3798" w:type="dxa"/>
            <w:shd w:val="clear" w:color="auto" w:fill="F3F7FA"/>
          </w:tcPr>
          <w:p w14:paraId="339F6B2E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Volver a pulsar otra opción del menú y elegir </w:t>
            </w:r>
            <w:r>
              <w:rPr>
                <w:b/>
                <w:sz w:val="20"/>
              </w:rPr>
              <w:t xml:space="preserve">Sí</w:t>
            </w:r>
          </w:p>
        </w:tc>
        <w:tc>
          <w:tcPr>
            <w:tcW w:w="4082" w:type="dxa"/>
            <w:shd w:val="clear" w:color="auto" w:fill="F3F7FA"/>
          </w:tcPr>
          <w:p w14:paraId="05DF97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Va a la opción elegida y el cliente no se guarda</w:t>
            </w:r>
          </w:p>
        </w:tc>
        <w:tc>
          <w:tcPr>
            <w:tcW w:w="567" w:type="dxa"/>
            <w:shd w:val="clear" w:color="auto" w:fill="F3F7FA"/>
          </w:tcPr>
          <w:p w14:paraId="6DD4659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4A53C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9C63301" w14:textId="77777777" w:rsidR="00176539" w:rsidRDefault="00E75DBE">
            <w:pPr>
              <w:spacing w:after="40"/>
            </w:pPr>
            <w:r>
              <w:rPr>
                <w:sz w:val="20"/>
              </w:rPr>
              <w:t>B18</w:t>
            </w:r>
          </w:p>
        </w:tc>
        <w:tc>
          <w:tcPr>
            <w:tcW w:w="3798" w:type="dxa"/>
            <w:shd w:val="clear" w:color="auto" w:fill="F3F7FA"/>
          </w:tcPr>
          <w:p w14:paraId="339F6B2E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Clientes → Editar</w:t>
            </w:r>
            <w:r>
              <w:rPr>
                <w:sz w:val="20"/>
              </w:rPr>
              <w:t xml:space="preserve"> un cliente, no cambiar nada y pulsar </w:t>
            </w:r>
            <w:r>
              <w:rPr>
                <w:b/>
                <w:sz w:val="20"/>
              </w:rPr>
              <w:t xml:space="preserve">Cancelar</w:t>
            </w:r>
          </w:p>
        </w:tc>
        <w:tc>
          <w:tcPr>
            <w:tcW w:w="4082" w:type="dxa"/>
            <w:shd w:val="clear" w:color="auto" w:fill="F3F7FA"/>
          </w:tcPr>
          <w:p w14:paraId="05DF97E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Sale sin preguntar nada</w:t>
            </w:r>
          </w:p>
        </w:tc>
        <w:tc>
          <w:tcPr>
            <w:tcW w:w="567" w:type="dxa"/>
            <w:shd w:val="clear" w:color="auto" w:fill="F3F7FA"/>
          </w:tcPr>
          <w:p w14:paraId="6DD4659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267CF84C" w14:textId="77777777" w:rsidR="00176539" w:rsidRDefault="00176539">
      <w:pPr>
        <w:spacing w:after="40"/>
      </w:pPr>
    </w:p>
    <w:p w14:paraId="234E50E1" w14:textId="77777777" w:rsidR="00176539" w:rsidRDefault="00E75DBE">
      <w:pPr>
        <w:pStyle w:val="Ttulo2"/>
      </w:pPr>
      <w:bookmarkStart w:id="27" w:name="_Toc242913644"/>
      <w:r>
        <w:t>Sección C. Como ADMINISTRADOR</w:t>
      </w:r>
      <w:bookmarkEnd w:id="27"/>
    </w:p>
    <w:p w14:paraId="0E819657" w14:textId="77777777" w:rsidR="00176539" w:rsidRDefault="00E75DBE">
      <w:r>
        <w:t xml:space="preserve">Entre con </w:t>
      </w:r>
      <w:r>
        <w:rPr>
          <w:b/>
        </w:rPr>
        <w:t>ADMIN</w:t>
      </w:r>
      <w:r>
        <w:t xml:space="preserve"> (en la otra ventana).</w:t>
      </w: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78B4070D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1C714FD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4210A27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1336051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1A6D932E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234435D3" w14:textId="77777777">
        <w:trPr>
          <w:jc w:val="center"/>
        </w:trPr>
        <w:tc>
          <w:tcPr>
            <w:tcW w:w="624" w:type="dxa"/>
          </w:tcPr>
          <w:p w14:paraId="2D7F7888" w14:textId="77777777" w:rsidR="00176539" w:rsidRDefault="00E75DBE">
            <w:pPr>
              <w:spacing w:after="40"/>
            </w:pPr>
            <w:r>
              <w:rPr>
                <w:sz w:val="20"/>
              </w:rPr>
              <w:t>C1</w:t>
            </w:r>
          </w:p>
        </w:tc>
        <w:tc>
          <w:tcPr>
            <w:tcW w:w="3798" w:type="dxa"/>
          </w:tcPr>
          <w:p w14:paraId="0E3FC82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el contrato </w:t>
            </w:r>
            <w:r>
              <w:rPr>
                <w:b/>
                <w:sz w:val="20"/>
              </w:rPr>
              <w:t>borrador</w:t>
            </w:r>
            <w:r>
              <w:rPr>
                <w:sz w:val="20"/>
              </w:rPr>
              <w:t xml:space="preserve"> creado en B12 y pulsar </w:t>
            </w:r>
            <w:r>
              <w:rPr>
                <w:b/>
                <w:sz w:val="20"/>
              </w:rPr>
              <w:t>Autorizar</w:t>
            </w:r>
          </w:p>
        </w:tc>
        <w:tc>
          <w:tcPr>
            <w:tcW w:w="4082" w:type="dxa"/>
          </w:tcPr>
          <w:p w14:paraId="3FEE7CB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Ventana de confirmación que explica qué pasará; al confirmar: estado </w:t>
            </w:r>
            <w:r>
              <w:rPr>
                <w:b/>
                <w:sz w:val="20"/>
              </w:rPr>
              <w:t>Vigente</w:t>
            </w:r>
            <w:r>
              <w:rPr>
                <w:sz w:val="20"/>
              </w:rPr>
              <w:t xml:space="preserve">, aparecen las cuotas (12 meses de alquiler y de mantenimiento = 24 filas) y el local queda </w:t>
            </w:r>
            <w:r>
              <w:rPr>
                <w:b/>
                <w:sz w:val="20"/>
              </w:rPr>
              <w:t>Ocupado</w:t>
            </w:r>
          </w:p>
        </w:tc>
        <w:tc>
          <w:tcPr>
            <w:tcW w:w="567" w:type="dxa"/>
          </w:tcPr>
          <w:p w14:paraId="3B32B48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A9DECF8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0AD19B86" w14:textId="77777777" w:rsidR="00176539" w:rsidRDefault="00E75DBE">
            <w:pPr>
              <w:spacing w:after="40"/>
            </w:pPr>
            <w:r>
              <w:rPr>
                <w:sz w:val="20"/>
              </w:rPr>
              <w:t>C2</w:t>
            </w:r>
          </w:p>
        </w:tc>
        <w:tc>
          <w:tcPr>
            <w:tcW w:w="3798" w:type="dxa"/>
            <w:shd w:val="clear" w:color="auto" w:fill="F3F7FA"/>
          </w:tcPr>
          <w:p w14:paraId="26481C2D" w14:textId="77777777" w:rsidR="00176539" w:rsidRDefault="00E75DBE">
            <w:pPr>
              <w:spacing w:after="40"/>
            </w:pPr>
            <w:r>
              <w:rPr>
                <w:sz w:val="20"/>
              </w:rPr>
              <w:t>Mirar las cuotas</w:t>
            </w:r>
          </w:p>
        </w:tc>
        <w:tc>
          <w:tcPr>
            <w:tcW w:w="4082" w:type="dxa"/>
            <w:shd w:val="clear" w:color="auto" w:fill="F3F7FA"/>
          </w:tcPr>
          <w:p w14:paraId="376DC28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 del primer mes figura </w:t>
            </w:r>
            <w:r>
              <w:rPr>
                <w:b/>
                <w:sz w:val="20"/>
              </w:rPr>
              <w:t>Vencida</w:t>
            </w:r>
            <w:r>
              <w:rPr>
                <w:sz w:val="20"/>
              </w:rPr>
              <w:t xml:space="preserve"> con sus días de atraso si el día 5 ya pasó; el resto </w:t>
            </w:r>
            <w:r>
              <w:rPr>
                <w:b/>
                <w:sz w:val="20"/>
              </w:rPr>
              <w:t>Pendiente</w:t>
            </w:r>
          </w:p>
        </w:tc>
        <w:tc>
          <w:tcPr>
            <w:tcW w:w="567" w:type="dxa"/>
            <w:shd w:val="clear" w:color="auto" w:fill="F3F7FA"/>
          </w:tcPr>
          <w:p w14:paraId="08CCF9F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A23390A" w14:textId="77777777">
        <w:trPr>
          <w:jc w:val="center"/>
        </w:trPr>
        <w:tc>
          <w:tcPr>
            <w:tcW w:w="624" w:type="dxa"/>
          </w:tcPr>
          <w:p w14:paraId="5798AC13" w14:textId="77777777" w:rsidR="00176539" w:rsidRDefault="00E75DBE">
            <w:pPr>
              <w:spacing w:after="40"/>
            </w:pPr>
            <w:r>
              <w:rPr>
                <w:sz w:val="20"/>
              </w:rPr>
              <w:t>C3</w:t>
            </w:r>
          </w:p>
        </w:tc>
        <w:tc>
          <w:tcPr>
            <w:tcW w:w="3798" w:type="dxa"/>
          </w:tcPr>
          <w:p w14:paraId="170E47C5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Como ADMIN, </w:t>
            </w:r>
            <w:r>
              <w:rPr>
                <w:b/>
                <w:sz w:val="20"/>
              </w:rPr>
              <w:t>registrar</w:t>
            </w:r>
            <w:r>
              <w:rPr>
                <w:sz w:val="20"/>
              </w:rPr>
              <w:t xml:space="preserve"> un contrato nuevo (otro local libre) y abrirlo</w:t>
            </w:r>
          </w:p>
        </w:tc>
        <w:tc>
          <w:tcPr>
            <w:tcW w:w="4082" w:type="dxa"/>
          </w:tcPr>
          <w:p w14:paraId="19E4158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El botón </w:t>
            </w:r>
            <w:r>
              <w:rPr>
                <w:b/>
                <w:sz w:val="20"/>
              </w:rPr>
              <w:t>Autorizar está desactivado</w:t>
            </w:r>
            <w:r>
              <w:rPr>
                <w:sz w:val="20"/>
              </w:rPr>
              <w:t xml:space="preserve"> y dice que debe autorizarlo otro administrador (usted lo registró)</w:t>
            </w:r>
          </w:p>
        </w:tc>
        <w:tc>
          <w:tcPr>
            <w:tcW w:w="567" w:type="dxa"/>
          </w:tcPr>
          <w:p w14:paraId="5E19AD8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0A84A63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544FE70F" w14:textId="77777777" w:rsidR="00176539" w:rsidRDefault="00E75DBE">
            <w:pPr>
              <w:spacing w:after="40"/>
            </w:pPr>
            <w:r>
              <w:rPr>
                <w:sz w:val="20"/>
              </w:rPr>
              <w:t>C4</w:t>
            </w:r>
          </w:p>
        </w:tc>
        <w:tc>
          <w:tcPr>
            <w:tcW w:w="3798" w:type="dxa"/>
            <w:shd w:val="clear" w:color="auto" w:fill="F3F7FA"/>
          </w:tcPr>
          <w:p w14:paraId="18600DA8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Crear un contrato para el </w:t>
            </w:r>
            <w:r>
              <w:rPr>
                <w:b/>
                <w:sz w:val="20"/>
              </w:rPr>
              <w:t>mismo local y fechas</w:t>
            </w:r>
            <w:r>
              <w:rPr>
                <w:sz w:val="20"/>
              </w:rPr>
              <w:t xml:space="preserve"> que uno vigente</w:t>
            </w:r>
          </w:p>
        </w:tc>
        <w:tc>
          <w:tcPr>
            <w:tcW w:w="4082" w:type="dxa"/>
            <w:shd w:val="clear" w:color="auto" w:fill="F3F7FA"/>
          </w:tcPr>
          <w:p w14:paraId="37F8AC64" w14:textId="77777777" w:rsidR="00176539" w:rsidRDefault="00E75DBE">
            <w:pPr>
              <w:spacing w:after="40"/>
            </w:pPr>
            <w:r>
              <w:rPr>
                <w:sz w:val="20"/>
              </w:rPr>
              <w:t>Error del servidor «…se cruza con esas fechas»</w:t>
            </w:r>
          </w:p>
        </w:tc>
        <w:tc>
          <w:tcPr>
            <w:tcW w:w="567" w:type="dxa"/>
            <w:shd w:val="clear" w:color="auto" w:fill="F3F7FA"/>
          </w:tcPr>
          <w:p w14:paraId="59FA414F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229773DD" w14:textId="77777777">
        <w:trPr>
          <w:jc w:val="center"/>
        </w:trPr>
        <w:tc>
          <w:tcPr>
            <w:tcW w:w="624" w:type="dxa"/>
          </w:tcPr>
          <w:p w14:paraId="033ABE3E" w14:textId="77777777" w:rsidR="00176539" w:rsidRDefault="00E75DBE">
            <w:pPr>
              <w:spacing w:after="40"/>
            </w:pPr>
            <w:r>
              <w:rPr>
                <w:sz w:val="20"/>
              </w:rPr>
              <w:t>C5</w:t>
            </w:r>
          </w:p>
        </w:tc>
        <w:tc>
          <w:tcPr>
            <w:tcW w:w="3798" w:type="dxa"/>
          </w:tcPr>
          <w:p w14:paraId="7FA0F0D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un contrato en borrador y pulsar </w:t>
            </w:r>
            <w:r>
              <w:rPr>
                <w:b/>
                <w:sz w:val="20"/>
              </w:rPr>
              <w:t>Eliminar borrador</w:t>
            </w:r>
          </w:p>
        </w:tc>
        <w:tc>
          <w:tcPr>
            <w:tcW w:w="4082" w:type="dxa"/>
          </w:tcPr>
          <w:p w14:paraId="5C4366C8" w14:textId="77777777" w:rsidR="00176539" w:rsidRDefault="00E75DBE">
            <w:pPr>
              <w:spacing w:after="40"/>
            </w:pPr>
            <w:r>
              <w:rPr>
                <w:sz w:val="20"/>
              </w:rPr>
              <w:t>Confirmación; al aceptar desaparece de la lista</w:t>
            </w:r>
          </w:p>
        </w:tc>
        <w:tc>
          <w:tcPr>
            <w:tcW w:w="567" w:type="dxa"/>
          </w:tcPr>
          <w:p w14:paraId="20CAE3F2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29BFABC1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7449A90" w14:textId="77777777" w:rsidR="00176539" w:rsidRDefault="00E75DBE">
            <w:pPr>
              <w:spacing w:after="40"/>
            </w:pPr>
            <w:r>
              <w:rPr>
                <w:sz w:val="20"/>
              </w:rPr>
              <w:t>C6</w:t>
            </w:r>
          </w:p>
        </w:tc>
        <w:tc>
          <w:tcPr>
            <w:tcW w:w="3798" w:type="dxa"/>
            <w:shd w:val="clear" w:color="auto" w:fill="F3F7FA"/>
          </w:tcPr>
          <w:p w14:paraId="0DEA3F6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Contrato </w:t>
            </w:r>
            <w:r>
              <w:rPr>
                <w:b/>
                <w:sz w:val="20"/>
              </w:rPr>
              <w:t>vigente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Rescindir</w:t>
            </w:r>
            <w:r>
              <w:rPr>
                <w:sz w:val="20"/>
              </w:rPr>
              <w:t>: fecha de hoy y un motivo</w:t>
            </w:r>
          </w:p>
        </w:tc>
        <w:tc>
          <w:tcPr>
            <w:tcW w:w="4082" w:type="dxa"/>
            <w:shd w:val="clear" w:color="auto" w:fill="F3F7FA"/>
          </w:tcPr>
          <w:p w14:paraId="6E8F625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Estado </w:t>
            </w:r>
            <w:r>
              <w:rPr>
                <w:b/>
                <w:sz w:val="20"/>
              </w:rPr>
              <w:t>Rescindido</w:t>
            </w:r>
            <w:r>
              <w:rPr>
                <w:sz w:val="20"/>
              </w:rPr>
              <w:t xml:space="preserve">; las cuotas futuras sin pagos desaparecen; el local vuelve a </w:t>
            </w:r>
            <w:r>
              <w:rPr>
                <w:b/>
                <w:sz w:val="20"/>
              </w:rPr>
              <w:t>Disponible</w:t>
            </w:r>
          </w:p>
        </w:tc>
        <w:tc>
          <w:tcPr>
            <w:tcW w:w="567" w:type="dxa"/>
            <w:shd w:val="clear" w:color="auto" w:fill="F3F7FA"/>
          </w:tcPr>
          <w:p w14:paraId="0DBD144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F8CDF4C" w14:textId="77777777">
        <w:trPr>
          <w:jc w:val="center"/>
        </w:trPr>
        <w:tc>
          <w:tcPr>
            <w:tcW w:w="624" w:type="dxa"/>
          </w:tcPr>
          <w:p w14:paraId="392CDB4A" w14:textId="77777777" w:rsidR="00176539" w:rsidRDefault="00E75DBE">
            <w:pPr>
              <w:spacing w:after="40"/>
            </w:pPr>
            <w:r>
              <w:rPr>
                <w:sz w:val="20"/>
              </w:rPr>
              <w:t>C7</w:t>
            </w:r>
          </w:p>
        </w:tc>
        <w:tc>
          <w:tcPr>
            <w:tcW w:w="3798" w:type="dxa"/>
          </w:tcPr>
          <w:p w14:paraId="08E5670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Rescindir con fecha </w:t>
            </w:r>
            <w:r>
              <w:rPr>
                <w:b/>
                <w:sz w:val="20"/>
              </w:rPr>
              <w:t>futura</w:t>
            </w:r>
          </w:p>
        </w:tc>
        <w:tc>
          <w:tcPr>
            <w:tcW w:w="4082" w:type="dxa"/>
          </w:tcPr>
          <w:p w14:paraId="63AD188E" w14:textId="77777777" w:rsidR="00176539" w:rsidRDefault="00E75DBE">
            <w:pPr>
              <w:spacing w:after="40"/>
            </w:pPr>
            <w:r>
              <w:rPr>
                <w:sz w:val="20"/>
              </w:rPr>
              <w:t>Error «no puede ser posterior a hoy»</w:t>
            </w:r>
          </w:p>
        </w:tc>
        <w:tc>
          <w:tcPr>
            <w:tcW w:w="567" w:type="dxa"/>
          </w:tcPr>
          <w:p w14:paraId="0293EA3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53924BE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5A5F63F7" w14:textId="77777777" w:rsidR="00176539" w:rsidRDefault="00E75DBE">
            <w:pPr>
              <w:spacing w:after="40"/>
            </w:pPr>
            <w:r>
              <w:rPr>
                <w:sz w:val="20"/>
              </w:rPr>
              <w:t>C8</w:t>
            </w:r>
          </w:p>
        </w:tc>
        <w:tc>
          <w:tcPr>
            <w:tcW w:w="3798" w:type="dxa"/>
            <w:shd w:val="clear" w:color="auto" w:fill="F3F7FA"/>
          </w:tcPr>
          <w:p w14:paraId="188AE728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Locales → Nuevo local</w:t>
            </w:r>
            <w:r>
              <w:rPr>
                <w:sz w:val="20"/>
              </w:rPr>
              <w:t xml:space="preserve"> con todos los datos</w:t>
            </w:r>
          </w:p>
        </w:tc>
        <w:tc>
          <w:tcPr>
            <w:tcW w:w="4082" w:type="dxa"/>
            <w:shd w:val="clear" w:color="auto" w:fill="F3F7FA"/>
          </w:tcPr>
          <w:p w14:paraId="23D296A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Se crea con un código LOC-… asignado por el sistema y en estado </w:t>
            </w:r>
            <w:r>
              <w:rPr>
                <w:i/>
                <w:sz w:val="20"/>
              </w:rPr>
              <w:t xml:space="preserve">Disponible</w:t>
            </w:r>
          </w:p>
        </w:tc>
        <w:tc>
          <w:tcPr>
            <w:tcW w:w="567" w:type="dxa"/>
            <w:shd w:val="clear" w:color="auto" w:fill="F3F7FA"/>
          </w:tcPr>
          <w:p w14:paraId="60E9D26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C0315E4" w14:textId="77777777">
        <w:trPr>
          <w:jc w:val="center"/>
        </w:trPr>
        <w:tc>
          <w:tcPr>
            <w:tcW w:w="624" w:type="dxa"/>
          </w:tcPr>
          <w:p w14:paraId="7C433B67" w14:textId="77777777" w:rsidR="00176539" w:rsidRDefault="00E75DBE">
            <w:pPr>
              <w:spacing w:after="40"/>
            </w:pPr>
            <w:r>
              <w:rPr>
                <w:sz w:val="20"/>
              </w:rPr>
              <w:t>C9</w:t>
            </w:r>
          </w:p>
        </w:tc>
        <w:tc>
          <w:tcPr>
            <w:tcW w:w="3798" w:type="dxa"/>
          </w:tcPr>
          <w:p w14:paraId="3A4AC8F7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Editar un local </w:t>
            </w:r>
            <w:r>
              <w:rPr>
                <w:b/>
                <w:sz w:val="20"/>
              </w:rPr>
              <w:t>ocupado</w:t>
            </w:r>
          </w:p>
        </w:tc>
        <w:tc>
          <w:tcPr>
            <w:tcW w:w="4082" w:type="dxa"/>
          </w:tcPr>
          <w:p w14:paraId="620C90F5" w14:textId="77777777" w:rsidR="00176539" w:rsidRDefault="00E75DBE">
            <w:pPr>
              <w:spacing w:after="40"/>
            </w:pPr>
            <w:r>
              <w:rPr>
                <w:sz w:val="20"/>
              </w:rPr>
              <w:t>El estado no se puede cambiar y aparece el cuadro «Este local está ocupado»</w:t>
            </w:r>
          </w:p>
        </w:tc>
        <w:tc>
          <w:tcPr>
            <w:tcW w:w="567" w:type="dxa"/>
          </w:tcPr>
          <w:p w14:paraId="1721F00E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6CC44695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D6B8645" w14:textId="77777777" w:rsidR="00176539" w:rsidRDefault="00E75DBE">
            <w:pPr>
              <w:spacing w:after="40"/>
            </w:pPr>
            <w:r>
              <w:rPr>
                <w:sz w:val="20"/>
              </w:rPr>
              <w:t>C10</w:t>
            </w:r>
          </w:p>
        </w:tc>
        <w:tc>
          <w:tcPr>
            <w:tcW w:w="3798" w:type="dxa"/>
            <w:shd w:val="clear" w:color="auto" w:fill="F3F7FA"/>
          </w:tcPr>
          <w:p w14:paraId="510AF8FB" w14:textId="77777777" w:rsidR="00176539" w:rsidRDefault="00E75DBE">
            <w:pPr>
              <w:spacing w:after="40"/>
            </w:pPr>
            <w:r>
              <w:rPr>
                <w:sz w:val="20"/>
              </w:rPr>
              <w:t>Intentar eliminar un local con contrato vigente</w:t>
            </w:r>
          </w:p>
        </w:tc>
        <w:tc>
          <w:tcPr>
            <w:tcW w:w="4082" w:type="dxa"/>
            <w:shd w:val="clear" w:color="auto" w:fill="F3F7FA"/>
          </w:tcPr>
          <w:p w14:paraId="2CFE8F06" w14:textId="77777777" w:rsidR="00176539" w:rsidRDefault="00E75DBE">
            <w:pPr>
              <w:spacing w:after="40"/>
            </w:pPr>
            <w:r>
              <w:rPr>
                <w:sz w:val="20"/>
              </w:rPr>
              <w:t>Mensaje «No se puede desactivar un local con contratos borrador o vigentes»</w:t>
            </w:r>
          </w:p>
        </w:tc>
        <w:tc>
          <w:tcPr>
            <w:tcW w:w="567" w:type="dxa"/>
            <w:shd w:val="clear" w:color="auto" w:fill="F3F7FA"/>
          </w:tcPr>
          <w:p w14:paraId="3CC1AAD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1F4C2E7" w14:textId="77777777">
        <w:trPr>
          <w:jc w:val="center"/>
        </w:trPr>
        <w:tc>
          <w:tcPr>
            <w:tcW w:w="624" w:type="dxa"/>
          </w:tcPr>
          <w:p w14:paraId="40D4B6B8" w14:textId="77777777" w:rsidR="00176539" w:rsidRDefault="00E75DBE">
            <w:pPr>
              <w:spacing w:after="40"/>
            </w:pPr>
            <w:r>
              <w:rPr>
                <w:sz w:val="20"/>
              </w:rPr>
              <w:t>C11</w:t>
            </w:r>
          </w:p>
        </w:tc>
        <w:tc>
          <w:tcPr>
            <w:tcW w:w="3798" w:type="dxa"/>
          </w:tcPr>
          <w:p w14:paraId="3B727C99" w14:textId="77777777" w:rsidR="00176539" w:rsidRDefault="00E75DBE">
            <w:pPr>
              <w:spacing w:after="40"/>
            </w:pPr>
            <w:r>
              <w:rPr>
                <w:sz w:val="20"/>
              </w:rPr>
              <w:t>Intentar eliminar la empresa de demostración</w:t>
            </w:r>
          </w:p>
        </w:tc>
        <w:tc>
          <w:tcPr>
            <w:tcW w:w="4082" w:type="dxa"/>
          </w:tcPr>
          <w:p w14:paraId="3222C58F" w14:textId="77777777" w:rsidR="00176539" w:rsidRDefault="00E75DBE">
            <w:pPr>
              <w:spacing w:after="40"/>
            </w:pPr>
            <w:r>
              <w:rPr>
                <w:sz w:val="20"/>
              </w:rPr>
              <w:t>Mensaje «…tiene locales activos»</w:t>
            </w:r>
          </w:p>
        </w:tc>
        <w:tc>
          <w:tcPr>
            <w:tcW w:w="567" w:type="dxa"/>
          </w:tcPr>
          <w:p w14:paraId="7B01DFD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5642B645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75E5C732" w14:textId="77777777" w:rsidR="00176539" w:rsidRDefault="00E75DBE">
            <w:pPr>
              <w:spacing w:after="40"/>
            </w:pPr>
            <w:r>
              <w:rPr>
                <w:sz w:val="20"/>
              </w:rPr>
              <w:lastRenderedPageBreak/>
              <w:t>C12</w:t>
            </w:r>
          </w:p>
        </w:tc>
        <w:tc>
          <w:tcPr>
            <w:tcW w:w="3798" w:type="dxa"/>
            <w:shd w:val="clear" w:color="auto" w:fill="F3F7FA"/>
          </w:tcPr>
          <w:p w14:paraId="0B17BA9C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Empresas → Nueva empresa</w:t>
            </w:r>
            <w:r>
              <w:rPr>
                <w:sz w:val="20"/>
              </w:rPr>
              <w:t xml:space="preserve"> con RUC </w:t>
            </w:r>
            <w:r>
              <w:rPr>
                <w:rFonts w:ascii="Consolas" w:eastAsia="Consolas" w:hAnsi="Consolas"/>
                <w:sz w:val="18"/>
              </w:rPr>
              <w:t xml:space="preserve">123</w:t>
            </w:r>
          </w:p>
        </w:tc>
        <w:tc>
          <w:tcPr>
            <w:tcW w:w="4082" w:type="dxa"/>
            <w:shd w:val="clear" w:color="auto" w:fill="F3F7FA"/>
          </w:tcPr>
          <w:p w14:paraId="285EA67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Error de formato del RUC; con 11 dígitos que empiecen con 20, se crea con un código EMP-… asignado por el sistema</w:t>
            </w:r>
          </w:p>
        </w:tc>
        <w:tc>
          <w:tcPr>
            <w:tcW w:w="567" w:type="dxa"/>
            <w:shd w:val="clear" w:color="auto" w:fill="F3F7FA"/>
          </w:tcPr>
          <w:p w14:paraId="522450F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5642B645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75E5C732" w14:textId="77777777" w:rsidR="00176539" w:rsidRDefault="00E75DBE">
            <w:pPr>
              <w:spacing w:after="40"/>
            </w:pPr>
            <w:r>
              <w:rPr>
                <w:sz w:val="20"/>
              </w:rPr>
              <w:t>C13</w:t>
            </w:r>
          </w:p>
        </w:tc>
        <w:tc>
          <w:tcPr>
            <w:tcW w:w="3798" w:type="dxa"/>
            <w:shd w:val="clear" w:color="auto" w:fill="F3F7FA"/>
          </w:tcPr>
          <w:p w14:paraId="0B17BA9C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 xml:space="preserve">Empresas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 xml:space="preserve">Locales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 xml:space="preserve">Contratos</w:t>
            </w:r>
            <w:r>
              <w:rPr>
                <w:sz w:val="20"/>
              </w:rPr>
              <w:t xml:space="preserve"> (nuevo o editar): cambiar un dato y pulsar </w:t>
            </w:r>
            <w:r>
              <w:rPr>
                <w:b/>
                <w:sz w:val="20"/>
              </w:rPr>
              <w:t xml:space="preserve">Cancelar</w:t>
            </w:r>
            <w:r>
              <w:rPr>
                <w:sz w:val="20"/>
              </w:rPr>
              <w:t xml:space="preserve"> u otra opción del menú</w:t>
            </w:r>
          </w:p>
        </w:tc>
        <w:tc>
          <w:tcPr>
            <w:tcW w:w="4082" w:type="dxa"/>
            <w:shd w:val="clear" w:color="auto" w:fill="F3F7FA"/>
          </w:tcPr>
          <w:p w14:paraId="285EA67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Aparece la misma ventana «Salir sin guardar» con </w:t>
            </w:r>
            <w:r>
              <w:rPr>
                <w:b/>
                <w:sz w:val="20"/>
              </w:rPr>
              <w:t xml:space="preserve">Sí</w:t>
            </w:r>
            <w:r>
              <w:rPr>
                <w:sz w:val="20"/>
              </w:rPr>
              <w:t xml:space="preserve"> y </w:t>
            </w:r>
            <w:r>
              <w:rPr>
                <w:b/>
                <w:sz w:val="20"/>
              </w:rPr>
              <w:t xml:space="preserve">No</w:t>
            </w:r>
            <w:r>
              <w:rPr>
                <w:sz w:val="20"/>
              </w:rPr>
              <w:t xml:space="preserve">; después de </w:t>
            </w:r>
            <w:r>
              <w:rPr>
                <w:b/>
                <w:sz w:val="20"/>
              </w:rPr>
              <w:t xml:space="preserve">Guardar</w:t>
            </w:r>
            <w:r>
              <w:rPr>
                <w:sz w:val="20"/>
              </w:rPr>
              <w:t xml:space="preserve"> correctamente ya no pregunta</w:t>
            </w:r>
          </w:p>
        </w:tc>
        <w:tc>
          <w:tcPr>
            <w:tcW w:w="567" w:type="dxa"/>
            <w:shd w:val="clear" w:color="auto" w:fill="F3F7FA"/>
          </w:tcPr>
          <w:p w14:paraId="522450F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58576B27" w14:textId="77777777" w:rsidR="00176539" w:rsidRDefault="00176539">
      <w:pPr>
        <w:spacing w:after="40"/>
      </w:pPr>
    </w:p>
    <w:p w14:paraId="2CB69B33" w14:textId="77777777" w:rsidR="00176539" w:rsidRDefault="00E75DBE">
      <w:pPr>
        <w:pStyle w:val="Ttulo2"/>
      </w:pPr>
      <w:bookmarkStart w:id="28" w:name="_Toc242913645"/>
      <w:r>
        <w:t>Sección D. Pagos</w:t>
      </w:r>
      <w:bookmarkEnd w:id="28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4AD3A106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746CB9CF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0A21229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34383C4B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6C6DC962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2B5177C9" w14:textId="77777777">
        <w:trPr>
          <w:jc w:val="center"/>
        </w:trPr>
        <w:tc>
          <w:tcPr>
            <w:tcW w:w="624" w:type="dxa"/>
          </w:tcPr>
          <w:p w14:paraId="33D536BA" w14:textId="77777777" w:rsidR="00176539" w:rsidRDefault="00E75DBE">
            <w:pPr>
              <w:spacing w:after="40"/>
            </w:pPr>
            <w:r>
              <w:rPr>
                <w:sz w:val="20"/>
              </w:rPr>
              <w:t>D1</w:t>
            </w:r>
          </w:p>
        </w:tc>
        <w:tc>
          <w:tcPr>
            <w:tcW w:w="3798" w:type="dxa"/>
          </w:tcPr>
          <w:p w14:paraId="15A1455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 un contrato vigente, </w:t>
            </w:r>
            <w:r>
              <w:rPr>
                <w:b/>
                <w:sz w:val="20"/>
              </w:rPr>
              <w:t>Pagar</w:t>
            </w:r>
            <w:r>
              <w:rPr>
                <w:sz w:val="20"/>
              </w:rPr>
              <w:t xml:space="preserve"> una cuota que </w:t>
            </w:r>
            <w:r>
              <w:rPr>
                <w:b/>
                <w:sz w:val="20"/>
              </w:rPr>
              <w:t>aún no venció</w:t>
            </w:r>
            <w:r>
              <w:rPr>
                <w:sz w:val="20"/>
              </w:rPr>
              <w:t xml:space="preserve"> (por ejemplo la del mes siguiente) de 1000 y registrar </w:t>
            </w:r>
            <w:r>
              <w:rPr>
                <w:b/>
                <w:sz w:val="20"/>
              </w:rPr>
              <w:t>400</w:t>
            </w:r>
          </w:p>
        </w:tc>
        <w:tc>
          <w:tcPr>
            <w:tcW w:w="4082" w:type="dxa"/>
          </w:tcPr>
          <w:p w14:paraId="66EE67F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Aviso «Pago de S/ 400.00 registrado»; la cuota queda </w:t>
            </w:r>
            <w:r>
              <w:rPr>
                <w:b/>
                <w:sz w:val="20"/>
              </w:rPr>
              <w:t>Pago parcial</w:t>
            </w:r>
            <w:r>
              <w:rPr>
                <w:sz w:val="20"/>
              </w:rPr>
              <w:t xml:space="preserve"> y «Falta» S/ 600. (Una cuota que ya estaba vencida sigue mostrándose </w:t>
            </w:r>
            <w:r>
              <w:rPr>
                <w:b/>
                <w:sz w:val="20"/>
              </w:rPr>
              <w:t>Vencida</w:t>
            </w:r>
            <w:r>
              <w:rPr>
                <w:sz w:val="20"/>
              </w:rPr>
              <w:t>, con lo pagado y lo que falta)</w:t>
            </w:r>
          </w:p>
        </w:tc>
        <w:tc>
          <w:tcPr>
            <w:tcW w:w="567" w:type="dxa"/>
          </w:tcPr>
          <w:p w14:paraId="631803A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3966A13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F6D2A7D" w14:textId="77777777" w:rsidR="00176539" w:rsidRDefault="00E75DBE">
            <w:pPr>
              <w:spacing w:after="40"/>
            </w:pPr>
            <w:r>
              <w:rPr>
                <w:sz w:val="20"/>
              </w:rPr>
              <w:t>D2</w:t>
            </w:r>
          </w:p>
        </w:tc>
        <w:tc>
          <w:tcPr>
            <w:tcW w:w="3798" w:type="dxa"/>
            <w:shd w:val="clear" w:color="auto" w:fill="F3F7FA"/>
          </w:tcPr>
          <w:p w14:paraId="4A0400C2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Pagar</w:t>
            </w:r>
            <w:r>
              <w:rPr>
                <w:sz w:val="20"/>
              </w:rPr>
              <w:t xml:space="preserve"> esa misma cuota con lo que falta (</w:t>
            </w:r>
            <w:r>
              <w:rPr>
                <w:b/>
                <w:sz w:val="20"/>
              </w:rPr>
              <w:t>600</w:t>
            </w:r>
            <w:r>
              <w:rPr>
                <w:sz w:val="20"/>
              </w:rPr>
              <w:t>)</w:t>
            </w:r>
          </w:p>
        </w:tc>
        <w:tc>
          <w:tcPr>
            <w:tcW w:w="4082" w:type="dxa"/>
            <w:shd w:val="clear" w:color="auto" w:fill="F3F7FA"/>
          </w:tcPr>
          <w:p w14:paraId="169DFC5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Pasa a </w:t>
            </w:r>
            <w:r>
              <w:rPr>
                <w:b/>
                <w:sz w:val="20"/>
              </w:rPr>
              <w:t>Pagada</w:t>
            </w:r>
            <w:r>
              <w:rPr>
                <w:sz w:val="20"/>
              </w:rPr>
              <w:t>, falta S/ 0</w:t>
            </w:r>
          </w:p>
        </w:tc>
        <w:tc>
          <w:tcPr>
            <w:tcW w:w="567" w:type="dxa"/>
            <w:shd w:val="clear" w:color="auto" w:fill="F3F7FA"/>
          </w:tcPr>
          <w:p w14:paraId="45E6D56C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FB5666E" w14:textId="77777777">
        <w:trPr>
          <w:jc w:val="center"/>
        </w:trPr>
        <w:tc>
          <w:tcPr>
            <w:tcW w:w="624" w:type="dxa"/>
          </w:tcPr>
          <w:p w14:paraId="7C702C92" w14:textId="77777777" w:rsidR="00176539" w:rsidRDefault="00E75DBE">
            <w:pPr>
              <w:spacing w:after="40"/>
            </w:pPr>
            <w:r>
              <w:rPr>
                <w:sz w:val="20"/>
              </w:rPr>
              <w:t>D3</w:t>
            </w:r>
          </w:p>
        </w:tc>
        <w:tc>
          <w:tcPr>
            <w:tcW w:w="3798" w:type="dxa"/>
          </w:tcPr>
          <w:p w14:paraId="766ADCC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Intentar pagar </w:t>
            </w:r>
            <w:r>
              <w:rPr>
                <w:b/>
                <w:sz w:val="20"/>
              </w:rPr>
              <w:t>más</w:t>
            </w:r>
            <w:r>
              <w:rPr>
                <w:sz w:val="20"/>
              </w:rPr>
              <w:t xml:space="preserve"> de lo que falta</w:t>
            </w:r>
          </w:p>
        </w:tc>
        <w:tc>
          <w:tcPr>
            <w:tcW w:w="4082" w:type="dxa"/>
          </w:tcPr>
          <w:p w14:paraId="7CA5260B" w14:textId="77777777" w:rsidR="00176539" w:rsidRDefault="00E75DBE">
            <w:pPr>
              <w:spacing w:after="40"/>
            </w:pPr>
            <w:r>
              <w:rPr>
                <w:sz w:val="20"/>
              </w:rPr>
              <w:t>El campo marca error «no puede ser mayor que lo que falta pagar» y no deja guardar</w:t>
            </w:r>
          </w:p>
        </w:tc>
        <w:tc>
          <w:tcPr>
            <w:tcW w:w="567" w:type="dxa"/>
          </w:tcPr>
          <w:p w14:paraId="66B16D2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AD7859C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2D276E11" w14:textId="77777777" w:rsidR="00176539" w:rsidRDefault="00E75DBE">
            <w:pPr>
              <w:spacing w:after="40"/>
            </w:pPr>
            <w:r>
              <w:rPr>
                <w:sz w:val="20"/>
              </w:rPr>
              <w:t>D4</w:t>
            </w:r>
          </w:p>
        </w:tc>
        <w:tc>
          <w:tcPr>
            <w:tcW w:w="3798" w:type="dxa"/>
            <w:shd w:val="clear" w:color="auto" w:fill="F3F7FA"/>
          </w:tcPr>
          <w:p w14:paraId="5CB64F6D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Intentar una </w:t>
            </w:r>
            <w:r>
              <w:rPr>
                <w:b/>
                <w:sz w:val="20"/>
              </w:rPr>
              <w:t>fecha futura</w:t>
            </w:r>
          </w:p>
        </w:tc>
        <w:tc>
          <w:tcPr>
            <w:tcW w:w="4082" w:type="dxa"/>
            <w:shd w:val="clear" w:color="auto" w:fill="F3F7FA"/>
          </w:tcPr>
          <w:p w14:paraId="5911ECDA" w14:textId="77777777" w:rsidR="00176539" w:rsidRDefault="00E75DBE">
            <w:pPr>
              <w:spacing w:after="40"/>
            </w:pPr>
            <w:r>
              <w:rPr>
                <w:sz w:val="20"/>
              </w:rPr>
              <w:t>Error «La fecha de pago no puede ser futura»</w:t>
            </w:r>
          </w:p>
        </w:tc>
        <w:tc>
          <w:tcPr>
            <w:tcW w:w="567" w:type="dxa"/>
            <w:shd w:val="clear" w:color="auto" w:fill="F3F7FA"/>
          </w:tcPr>
          <w:p w14:paraId="1FB84263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A17851C" w14:textId="77777777">
        <w:trPr>
          <w:jc w:val="center"/>
        </w:trPr>
        <w:tc>
          <w:tcPr>
            <w:tcW w:w="624" w:type="dxa"/>
          </w:tcPr>
          <w:p w14:paraId="392DB3F9" w14:textId="77777777" w:rsidR="00176539" w:rsidRDefault="00E75DBE">
            <w:pPr>
              <w:spacing w:after="40"/>
            </w:pPr>
            <w:r>
              <w:rPr>
                <w:sz w:val="20"/>
              </w:rPr>
              <w:t>D5</w:t>
            </w:r>
          </w:p>
        </w:tc>
        <w:tc>
          <w:tcPr>
            <w:tcW w:w="3798" w:type="dxa"/>
          </w:tcPr>
          <w:p w14:paraId="295E2C8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Monto </w:t>
            </w:r>
            <w:r>
              <w:rPr>
                <w:rFonts w:ascii="Consolas" w:eastAsia="Consolas" w:hAnsi="Consolas"/>
                <w:sz w:val="18"/>
              </w:rPr>
              <w:t>0</w:t>
            </w:r>
            <w:r>
              <w:rPr>
                <w:sz w:val="20"/>
              </w:rPr>
              <w:t xml:space="preserve"> o negativo</w:t>
            </w:r>
          </w:p>
        </w:tc>
        <w:tc>
          <w:tcPr>
            <w:tcW w:w="4082" w:type="dxa"/>
          </w:tcPr>
          <w:p w14:paraId="1CDE0A8F" w14:textId="77777777" w:rsidR="00176539" w:rsidRDefault="00E75DBE">
            <w:pPr>
              <w:spacing w:after="40"/>
            </w:pPr>
            <w:r>
              <w:rPr>
                <w:sz w:val="20"/>
              </w:rPr>
              <w:t>Error; no se guarda</w:t>
            </w:r>
          </w:p>
        </w:tc>
        <w:tc>
          <w:tcPr>
            <w:tcW w:w="567" w:type="dxa"/>
          </w:tcPr>
          <w:p w14:paraId="0D47E48C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2C127229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135A4A22" w14:textId="77777777" w:rsidR="00176539" w:rsidRDefault="00E75DBE">
            <w:pPr>
              <w:spacing w:after="40"/>
            </w:pPr>
            <w:r>
              <w:rPr>
                <w:sz w:val="20"/>
              </w:rPr>
              <w:t>D6</w:t>
            </w:r>
          </w:p>
        </w:tc>
        <w:tc>
          <w:tcPr>
            <w:tcW w:w="3798" w:type="dxa"/>
            <w:shd w:val="clear" w:color="auto" w:fill="F3F7FA"/>
          </w:tcPr>
          <w:p w14:paraId="09DAAE5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Como ADMIN, en </w:t>
            </w:r>
            <w:r>
              <w:rPr>
                <w:b/>
                <w:sz w:val="20"/>
              </w:rPr>
              <w:t>Pagos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Anular</w:t>
            </w:r>
            <w:r>
              <w:rPr>
                <w:sz w:val="20"/>
              </w:rPr>
              <w:t xml:space="preserve"> el pago de 600 con un motivo</w:t>
            </w:r>
          </w:p>
        </w:tc>
        <w:tc>
          <w:tcPr>
            <w:tcW w:w="4082" w:type="dxa"/>
            <w:shd w:val="clear" w:color="auto" w:fill="F3F7FA"/>
          </w:tcPr>
          <w:p w14:paraId="255F8EC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Aviso «Pago anulado»; la cuota vuelve a </w:t>
            </w:r>
            <w:r>
              <w:rPr>
                <w:b/>
                <w:sz w:val="20"/>
              </w:rPr>
              <w:t>Pago parcial</w:t>
            </w:r>
            <w:r>
              <w:rPr>
                <w:sz w:val="20"/>
              </w:rPr>
              <w:t xml:space="preserve"> (falta 600), o a </w:t>
            </w:r>
            <w:r>
              <w:rPr>
                <w:b/>
                <w:sz w:val="20"/>
              </w:rPr>
              <w:t>Vencida</w:t>
            </w:r>
            <w:r>
              <w:rPr>
                <w:sz w:val="20"/>
              </w:rPr>
              <w:t xml:space="preserve"> si ya pasó su fecha</w:t>
            </w:r>
          </w:p>
        </w:tc>
        <w:tc>
          <w:tcPr>
            <w:tcW w:w="567" w:type="dxa"/>
            <w:shd w:val="clear" w:color="auto" w:fill="F3F7FA"/>
          </w:tcPr>
          <w:p w14:paraId="5DF5718F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687B3F69" w14:textId="77777777">
        <w:trPr>
          <w:jc w:val="center"/>
        </w:trPr>
        <w:tc>
          <w:tcPr>
            <w:tcW w:w="624" w:type="dxa"/>
          </w:tcPr>
          <w:p w14:paraId="5AB2685C" w14:textId="77777777" w:rsidR="00176539" w:rsidRDefault="00E75DBE">
            <w:pPr>
              <w:spacing w:after="40"/>
            </w:pPr>
            <w:r>
              <w:rPr>
                <w:sz w:val="20"/>
              </w:rPr>
              <w:t>D7</w:t>
            </w:r>
          </w:p>
        </w:tc>
        <w:tc>
          <w:tcPr>
            <w:tcW w:w="3798" w:type="dxa"/>
          </w:tcPr>
          <w:p w14:paraId="095A669E" w14:textId="77777777" w:rsidR="00176539" w:rsidRDefault="00E75DBE">
            <w:pPr>
              <w:spacing w:after="40"/>
            </w:pPr>
            <w:r>
              <w:rPr>
                <w:sz w:val="20"/>
              </w:rPr>
              <w:t>Como OPERADOR, mirar la lista de pagos</w:t>
            </w:r>
          </w:p>
        </w:tc>
        <w:tc>
          <w:tcPr>
            <w:tcW w:w="4082" w:type="dxa"/>
          </w:tcPr>
          <w:p w14:paraId="6C1F8307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aparece el botón </w:t>
            </w:r>
            <w:r>
              <w:rPr>
                <w:i/>
                <w:sz w:val="20"/>
              </w:rPr>
              <w:t>Anular</w:t>
            </w:r>
          </w:p>
        </w:tc>
        <w:tc>
          <w:tcPr>
            <w:tcW w:w="567" w:type="dxa"/>
          </w:tcPr>
          <w:p w14:paraId="0FF29643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639A5D00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5B3C8C63" w14:textId="77777777" w:rsidR="00176539" w:rsidRDefault="00E75DBE">
            <w:pPr>
              <w:spacing w:after="40"/>
            </w:pPr>
            <w:r>
              <w:rPr>
                <w:sz w:val="20"/>
              </w:rPr>
              <w:t>D8</w:t>
            </w:r>
          </w:p>
        </w:tc>
        <w:tc>
          <w:tcPr>
            <w:tcW w:w="3798" w:type="dxa"/>
            <w:shd w:val="clear" w:color="auto" w:fill="F3F7FA"/>
          </w:tcPr>
          <w:p w14:paraId="3CE2ABB9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Pagos → Registrar un pago</w:t>
            </w:r>
            <w:r>
              <w:rPr>
                <w:sz w:val="20"/>
              </w:rPr>
              <w:t>: elegir contrato y luego una cuota</w:t>
            </w:r>
          </w:p>
        </w:tc>
        <w:tc>
          <w:tcPr>
            <w:tcW w:w="4082" w:type="dxa"/>
            <w:shd w:val="clear" w:color="auto" w:fill="F3F7FA"/>
          </w:tcPr>
          <w:p w14:paraId="5EE2B86A" w14:textId="77777777" w:rsidR="00176539" w:rsidRDefault="00E75DBE">
            <w:pPr>
              <w:spacing w:after="40"/>
            </w:pPr>
            <w:r>
              <w:rPr>
                <w:sz w:val="20"/>
              </w:rPr>
              <w:t>Solo ofrece cuotas con saldo, de la más antigua a la más reciente; elegir una llena el monto con su saldo</w:t>
            </w:r>
          </w:p>
        </w:tc>
        <w:tc>
          <w:tcPr>
            <w:tcW w:w="567" w:type="dxa"/>
            <w:shd w:val="clear" w:color="auto" w:fill="F3F7FA"/>
          </w:tcPr>
          <w:p w14:paraId="3AC99D0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5AEE6DA" w14:textId="77777777">
        <w:trPr>
          <w:jc w:val="center"/>
        </w:trPr>
        <w:tc>
          <w:tcPr>
            <w:tcW w:w="624" w:type="dxa"/>
          </w:tcPr>
          <w:p w14:paraId="33EEB712" w14:textId="77777777" w:rsidR="00176539" w:rsidRDefault="00E75DBE">
            <w:pPr>
              <w:spacing w:after="40"/>
            </w:pPr>
            <w:r>
              <w:rPr>
                <w:sz w:val="20"/>
              </w:rPr>
              <w:t>D9</w:t>
            </w:r>
          </w:p>
        </w:tc>
        <w:tc>
          <w:tcPr>
            <w:tcW w:w="3798" w:type="dxa"/>
          </w:tcPr>
          <w:p w14:paraId="67F200DB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Dos personas a la vez.</w:t>
            </w:r>
            <w:r>
              <w:rPr>
                <w:sz w:val="20"/>
              </w:rPr>
              <w:t xml:space="preserve"> En dos ventanas abrir el pago de la </w:t>
            </w:r>
            <w:r>
              <w:rPr>
                <w:b/>
                <w:sz w:val="20"/>
              </w:rPr>
              <w:t>misma cuota</w:t>
            </w:r>
            <w:r>
              <w:rPr>
                <w:sz w:val="20"/>
              </w:rPr>
              <w:t xml:space="preserve"> (saldo completo) y registrar el pago en ambas, una justo después de otra</w:t>
            </w:r>
          </w:p>
        </w:tc>
        <w:tc>
          <w:tcPr>
            <w:tcW w:w="4082" w:type="dxa"/>
          </w:tcPr>
          <w:p w14:paraId="4A17D129" w14:textId="77777777" w:rsidR="00176539" w:rsidRDefault="00E75DBE">
            <w:pPr>
              <w:spacing w:after="40"/>
            </w:pPr>
            <w:r>
              <w:rPr>
                <w:sz w:val="20"/>
              </w:rPr>
              <w:t>La primera se registra; la segunda recibe «La cuota ya está pagada por completo» (nunca se paga de más)</w:t>
            </w:r>
          </w:p>
        </w:tc>
        <w:tc>
          <w:tcPr>
            <w:tcW w:w="567" w:type="dxa"/>
          </w:tcPr>
          <w:p w14:paraId="0EBFF88D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51DB2AC9" w14:textId="77777777" w:rsidR="00176539" w:rsidRDefault="00176539">
      <w:pPr>
        <w:spacing w:after="40"/>
      </w:pPr>
    </w:p>
    <w:p w14:paraId="600548F2" w14:textId="77777777" w:rsidR="00176539" w:rsidRDefault="00E75DBE">
      <w:pPr>
        <w:pStyle w:val="Ttulo2"/>
      </w:pPr>
      <w:bookmarkStart w:id="29" w:name="_Toc242913646"/>
      <w:r>
        <w:t>Sección E. Deudas vencidas</w:t>
      </w:r>
      <w:bookmarkEnd w:id="29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220E2517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45CC4348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483DF30D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0BA22805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66E609AD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35FCA03A" w14:textId="77777777">
        <w:trPr>
          <w:jc w:val="center"/>
        </w:trPr>
        <w:tc>
          <w:tcPr>
            <w:tcW w:w="624" w:type="dxa"/>
          </w:tcPr>
          <w:p w14:paraId="13B1A4C5" w14:textId="77777777" w:rsidR="00176539" w:rsidRDefault="00E75DBE">
            <w:pPr>
              <w:spacing w:after="40"/>
            </w:pPr>
            <w:r>
              <w:rPr>
                <w:sz w:val="20"/>
              </w:rPr>
              <w:t>E1</w:t>
            </w:r>
          </w:p>
        </w:tc>
        <w:tc>
          <w:tcPr>
            <w:tcW w:w="3798" w:type="dxa"/>
          </w:tcPr>
          <w:p w14:paraId="210AE30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</w:t>
            </w:r>
            <w:r>
              <w:rPr>
                <w:b/>
                <w:sz w:val="20"/>
              </w:rPr>
              <w:t>Deudas vencidas</w:t>
            </w:r>
          </w:p>
        </w:tc>
        <w:tc>
          <w:tcPr>
            <w:tcW w:w="4082" w:type="dxa"/>
          </w:tcPr>
          <w:p w14:paraId="39B32AC7" w14:textId="77777777" w:rsidR="00176539" w:rsidRDefault="00E75DBE">
            <w:pPr>
              <w:spacing w:after="40"/>
            </w:pPr>
            <w:r>
              <w:rPr>
                <w:sz w:val="20"/>
              </w:rPr>
              <w:t>Tres tarjetas (total, clientes, cuotas) y la lista ordenada de mayor a menor deuda</w:t>
            </w:r>
          </w:p>
        </w:tc>
        <w:tc>
          <w:tcPr>
            <w:tcW w:w="567" w:type="dxa"/>
          </w:tcPr>
          <w:p w14:paraId="297CDB7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52FD031B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379BA0CB" w14:textId="77777777" w:rsidR="00176539" w:rsidRDefault="00E75DBE">
            <w:pPr>
              <w:spacing w:after="40"/>
            </w:pPr>
            <w:r>
              <w:rPr>
                <w:sz w:val="20"/>
              </w:rPr>
              <w:t>E2</w:t>
            </w:r>
          </w:p>
        </w:tc>
        <w:tc>
          <w:tcPr>
            <w:tcW w:w="3798" w:type="dxa"/>
            <w:shd w:val="clear" w:color="auto" w:fill="F3F7FA"/>
          </w:tcPr>
          <w:p w14:paraId="68746FC6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Ver cuotas</w:t>
            </w:r>
            <w:r>
              <w:rPr>
                <w:sz w:val="20"/>
              </w:rPr>
              <w:t xml:space="preserve"> de un cliente</w:t>
            </w:r>
          </w:p>
        </w:tc>
        <w:tc>
          <w:tcPr>
            <w:tcW w:w="4082" w:type="dxa"/>
            <w:shd w:val="clear" w:color="auto" w:fill="F3F7FA"/>
          </w:tcPr>
          <w:p w14:paraId="55F0EB93" w14:textId="77777777" w:rsidR="00176539" w:rsidRDefault="00E75DBE">
            <w:pPr>
              <w:spacing w:after="40"/>
            </w:pPr>
            <w:r>
              <w:rPr>
                <w:sz w:val="20"/>
              </w:rPr>
              <w:t>Se despliega el detalle con días de atraso y saldo de cada cuota</w:t>
            </w:r>
          </w:p>
        </w:tc>
        <w:tc>
          <w:tcPr>
            <w:tcW w:w="567" w:type="dxa"/>
            <w:shd w:val="clear" w:color="auto" w:fill="F3F7FA"/>
          </w:tcPr>
          <w:p w14:paraId="168A4EC8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1754C44" w14:textId="77777777">
        <w:trPr>
          <w:jc w:val="center"/>
        </w:trPr>
        <w:tc>
          <w:tcPr>
            <w:tcW w:w="624" w:type="dxa"/>
          </w:tcPr>
          <w:p w14:paraId="4F6D0257" w14:textId="77777777" w:rsidR="00176539" w:rsidRDefault="00E75DBE">
            <w:pPr>
              <w:spacing w:after="40"/>
            </w:pPr>
            <w:r>
              <w:rPr>
                <w:sz w:val="20"/>
              </w:rPr>
              <w:t>E3</w:t>
            </w:r>
          </w:p>
        </w:tc>
        <w:tc>
          <w:tcPr>
            <w:tcW w:w="3798" w:type="dxa"/>
          </w:tcPr>
          <w:p w14:paraId="23FFB426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Cobrar</w:t>
            </w:r>
            <w:r>
              <w:rPr>
                <w:sz w:val="20"/>
              </w:rPr>
              <w:t xml:space="preserve"> una cuota y registrar el pago completo</w:t>
            </w:r>
          </w:p>
        </w:tc>
        <w:tc>
          <w:tcPr>
            <w:tcW w:w="4082" w:type="dxa"/>
          </w:tcPr>
          <w:p w14:paraId="23AEE8E7" w14:textId="77777777" w:rsidR="00176539" w:rsidRDefault="00E75DBE">
            <w:pPr>
              <w:spacing w:after="40"/>
            </w:pPr>
            <w:r>
              <w:rPr>
                <w:sz w:val="20"/>
              </w:rPr>
              <w:t>La cuota sale del detalle y la deuda del cliente baja; si era la última, el cliente desaparece de la lista</w:t>
            </w:r>
          </w:p>
        </w:tc>
        <w:tc>
          <w:tcPr>
            <w:tcW w:w="567" w:type="dxa"/>
          </w:tcPr>
          <w:p w14:paraId="0829AA42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F3AF5DD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4BFB9F93" w14:textId="77777777" w:rsidR="00176539" w:rsidRDefault="00E75DBE">
            <w:pPr>
              <w:spacing w:after="40"/>
            </w:pPr>
            <w:r>
              <w:rPr>
                <w:sz w:val="20"/>
              </w:rPr>
              <w:t>E4</w:t>
            </w:r>
          </w:p>
        </w:tc>
        <w:tc>
          <w:tcPr>
            <w:tcW w:w="3798" w:type="dxa"/>
            <w:shd w:val="clear" w:color="auto" w:fill="F3F7FA"/>
          </w:tcPr>
          <w:p w14:paraId="0F25A033" w14:textId="77777777" w:rsidR="00176539" w:rsidRDefault="00E75DBE">
            <w:pPr>
              <w:spacing w:after="40"/>
            </w:pPr>
            <w:r>
              <w:rPr>
                <w:sz w:val="20"/>
              </w:rPr>
              <w:t>Contrastar con la base de datos</w:t>
            </w:r>
          </w:p>
        </w:tc>
        <w:tc>
          <w:tcPr>
            <w:tcW w:w="4082" w:type="dxa"/>
            <w:shd w:val="clear" w:color="auto" w:fill="F3F7FA"/>
          </w:tcPr>
          <w:p w14:paraId="317F772E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Las cifras coinciden con las de </w:t>
            </w:r>
            <w:r>
              <w:rPr>
                <w:rFonts w:ascii="Consolas" w:eastAsia="Consolas" w:hAnsi="Consolas"/>
                <w:sz w:val="18"/>
              </w:rPr>
              <w:t>consultas_verificacion.sql</w:t>
            </w:r>
            <w:r>
              <w:rPr>
                <w:sz w:val="20"/>
              </w:rPr>
              <w:t xml:space="preserve"> (sección A2)</w:t>
            </w:r>
          </w:p>
        </w:tc>
        <w:tc>
          <w:tcPr>
            <w:tcW w:w="567" w:type="dxa"/>
            <w:shd w:val="clear" w:color="auto" w:fill="F3F7FA"/>
          </w:tcPr>
          <w:p w14:paraId="020BF176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33F6E965" w14:textId="77777777" w:rsidR="00176539" w:rsidRDefault="00176539">
      <w:pPr>
        <w:spacing w:after="40"/>
      </w:pPr>
    </w:p>
    <w:p w14:paraId="22648476" w14:textId="77777777" w:rsidR="00176539" w:rsidRDefault="00E75DBE">
      <w:pPr>
        <w:pStyle w:val="Ttulo2"/>
      </w:pPr>
      <w:bookmarkStart w:id="30" w:name="_Toc242913647"/>
      <w:r>
        <w:lastRenderedPageBreak/>
        <w:t>Sección F. Panel</w:t>
      </w:r>
      <w:bookmarkEnd w:id="30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3297F837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053A6243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2BD84B1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23C51496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5AB37B8F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342AD43D" w14:textId="77777777">
        <w:trPr>
          <w:jc w:val="center"/>
        </w:trPr>
        <w:tc>
          <w:tcPr>
            <w:tcW w:w="624" w:type="dxa"/>
          </w:tcPr>
          <w:p w14:paraId="0B1A129A" w14:textId="77777777" w:rsidR="00176539" w:rsidRDefault="00E75DBE">
            <w:pPr>
              <w:spacing w:after="40"/>
            </w:pPr>
            <w:r>
              <w:rPr>
                <w:sz w:val="20"/>
              </w:rPr>
              <w:t>F1</w:t>
            </w:r>
          </w:p>
        </w:tc>
        <w:tc>
          <w:tcPr>
            <w:tcW w:w="3798" w:type="dxa"/>
          </w:tcPr>
          <w:p w14:paraId="02484F67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Abrir el </w:t>
            </w:r>
            <w:r>
              <w:rPr>
                <w:b/>
                <w:sz w:val="20"/>
              </w:rPr>
              <w:t>Panel</w:t>
            </w:r>
            <w:r>
              <w:rPr>
                <w:sz w:val="20"/>
              </w:rPr>
              <w:t xml:space="preserve"> y comparar con </w:t>
            </w:r>
            <w:r>
              <w:rPr>
                <w:rFonts w:ascii="Consolas" w:eastAsia="Consolas" w:hAnsi="Consolas"/>
                <w:sz w:val="18"/>
              </w:rPr>
              <w:t>consultas_verificacion.sql</w:t>
            </w:r>
            <w:r>
              <w:rPr>
                <w:sz w:val="20"/>
              </w:rPr>
              <w:t xml:space="preserve"> (sección A)</w:t>
            </w:r>
          </w:p>
        </w:tc>
        <w:tc>
          <w:tcPr>
            <w:tcW w:w="4082" w:type="dxa"/>
          </w:tcPr>
          <w:p w14:paraId="2B1AD16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Locales ocupados, cobrado del mes, deuda vencida y contratos por vencer </w:t>
            </w:r>
            <w:r>
              <w:rPr>
                <w:b/>
                <w:sz w:val="20"/>
              </w:rPr>
              <w:t>coinciden</w:t>
            </w:r>
          </w:p>
        </w:tc>
        <w:tc>
          <w:tcPr>
            <w:tcW w:w="567" w:type="dxa"/>
          </w:tcPr>
          <w:p w14:paraId="3EE00BA0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59DF908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A1CFD34" w14:textId="77777777" w:rsidR="00176539" w:rsidRDefault="00E75DBE">
            <w:pPr>
              <w:spacing w:after="40"/>
            </w:pPr>
            <w:r>
              <w:rPr>
                <w:sz w:val="20"/>
              </w:rPr>
              <w:t>F2</w:t>
            </w:r>
          </w:p>
        </w:tc>
        <w:tc>
          <w:tcPr>
            <w:tcW w:w="3798" w:type="dxa"/>
            <w:shd w:val="clear" w:color="auto" w:fill="F3F7FA"/>
          </w:tcPr>
          <w:p w14:paraId="752A93F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Pasar el mouse </w:t>
            </w:r>
            <w:r>
              <w:rPr>
                <w:b/>
                <w:sz w:val="20"/>
              </w:rPr>
              <w:t>y</w:t>
            </w:r>
            <w:r>
              <w:rPr>
                <w:sz w:val="20"/>
              </w:rPr>
              <w:t xml:space="preserve"> usar la tecla </w:t>
            </w:r>
            <w:r>
              <w:rPr>
                <w:b/>
                <w:sz w:val="20"/>
              </w:rPr>
              <w:t>Tab</w:t>
            </w:r>
            <w:r>
              <w:rPr>
                <w:sz w:val="20"/>
              </w:rPr>
              <w:t xml:space="preserve"> sobre las columnas, barras y tramos</w:t>
            </w:r>
          </w:p>
        </w:tc>
        <w:tc>
          <w:tcPr>
            <w:tcW w:w="4082" w:type="dxa"/>
            <w:shd w:val="clear" w:color="auto" w:fill="F3F7FA"/>
          </w:tcPr>
          <w:p w14:paraId="7D7AA5DE" w14:textId="77777777" w:rsidR="00176539" w:rsidRDefault="00E75DBE">
            <w:pPr>
              <w:spacing w:after="40"/>
            </w:pPr>
            <w:r>
              <w:rPr>
                <w:sz w:val="20"/>
              </w:rPr>
              <w:t>Aparece el detalle (valores, porcentaje) en ambos casos</w:t>
            </w:r>
          </w:p>
        </w:tc>
        <w:tc>
          <w:tcPr>
            <w:tcW w:w="567" w:type="dxa"/>
            <w:shd w:val="clear" w:color="auto" w:fill="F3F7FA"/>
          </w:tcPr>
          <w:p w14:paraId="653A38B2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A003350" w14:textId="77777777">
        <w:trPr>
          <w:jc w:val="center"/>
        </w:trPr>
        <w:tc>
          <w:tcPr>
            <w:tcW w:w="624" w:type="dxa"/>
          </w:tcPr>
          <w:p w14:paraId="18675EC2" w14:textId="77777777" w:rsidR="00176539" w:rsidRDefault="00E75DBE">
            <w:pPr>
              <w:spacing w:after="40"/>
            </w:pPr>
            <w:r>
              <w:rPr>
                <w:sz w:val="20"/>
              </w:rPr>
              <w:t>F3</w:t>
            </w:r>
          </w:p>
        </w:tc>
        <w:tc>
          <w:tcPr>
            <w:tcW w:w="3798" w:type="dxa"/>
          </w:tcPr>
          <w:p w14:paraId="50AAEA7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Pulsar </w:t>
            </w:r>
            <w:r>
              <w:rPr>
                <w:b/>
                <w:sz w:val="20"/>
              </w:rPr>
              <w:t>Ver como tabla</w:t>
            </w:r>
            <w:r>
              <w:rPr>
                <w:sz w:val="20"/>
              </w:rPr>
              <w:t xml:space="preserve"> en cada gráfico</w:t>
            </w:r>
          </w:p>
        </w:tc>
        <w:tc>
          <w:tcPr>
            <w:tcW w:w="4082" w:type="dxa"/>
          </w:tcPr>
          <w:p w14:paraId="47F143E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Muestra los mismos datos en una tabla; </w:t>
            </w:r>
            <w:r>
              <w:rPr>
                <w:b/>
                <w:sz w:val="20"/>
              </w:rPr>
              <w:t>Ver gráfico</w:t>
            </w:r>
            <w:r>
              <w:rPr>
                <w:sz w:val="20"/>
              </w:rPr>
              <w:t xml:space="preserve"> vuelve</w:t>
            </w:r>
          </w:p>
        </w:tc>
        <w:tc>
          <w:tcPr>
            <w:tcW w:w="567" w:type="dxa"/>
          </w:tcPr>
          <w:p w14:paraId="0DC6ADA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D3114ED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14BD4986" w14:textId="77777777" w:rsidR="00176539" w:rsidRDefault="00E75DBE">
            <w:pPr>
              <w:spacing w:after="40"/>
            </w:pPr>
            <w:r>
              <w:rPr>
                <w:sz w:val="20"/>
              </w:rPr>
              <w:t>F4</w:t>
            </w:r>
          </w:p>
        </w:tc>
        <w:tc>
          <w:tcPr>
            <w:tcW w:w="3798" w:type="dxa"/>
            <w:shd w:val="clear" w:color="auto" w:fill="F3F7FA"/>
          </w:tcPr>
          <w:p w14:paraId="3CBA5BC4" w14:textId="77777777" w:rsidR="00176539" w:rsidRDefault="00E75DBE">
            <w:pPr>
              <w:spacing w:after="40"/>
            </w:pPr>
            <w:r>
              <w:rPr>
                <w:sz w:val="20"/>
              </w:rPr>
              <w:t>Registrar un pago y volver al Panel</w:t>
            </w:r>
          </w:p>
        </w:tc>
        <w:tc>
          <w:tcPr>
            <w:tcW w:w="4082" w:type="dxa"/>
            <w:shd w:val="clear" w:color="auto" w:fill="F3F7FA"/>
          </w:tcPr>
          <w:p w14:paraId="545F4FFC" w14:textId="77777777" w:rsidR="00176539" w:rsidRDefault="00E75DBE">
            <w:pPr>
              <w:spacing w:after="40"/>
            </w:pPr>
            <w:r>
              <w:rPr>
                <w:sz w:val="20"/>
              </w:rPr>
              <w:t>«Cobrado este mes» y la deuda reflejan el cambio</w:t>
            </w:r>
          </w:p>
        </w:tc>
        <w:tc>
          <w:tcPr>
            <w:tcW w:w="567" w:type="dxa"/>
            <w:shd w:val="clear" w:color="auto" w:fill="F3F7FA"/>
          </w:tcPr>
          <w:p w14:paraId="678C51F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9FA1529" w14:textId="77777777">
        <w:trPr>
          <w:jc w:val="center"/>
        </w:trPr>
        <w:tc>
          <w:tcPr>
            <w:tcW w:w="624" w:type="dxa"/>
          </w:tcPr>
          <w:p w14:paraId="2EFC714F" w14:textId="77777777" w:rsidR="00176539" w:rsidRDefault="00E75DBE">
            <w:pPr>
              <w:spacing w:after="40"/>
            </w:pPr>
            <w:r>
              <w:rPr>
                <w:sz w:val="20"/>
              </w:rPr>
              <w:t>F5</w:t>
            </w:r>
          </w:p>
        </w:tc>
        <w:tc>
          <w:tcPr>
            <w:tcW w:w="3798" w:type="dxa"/>
          </w:tcPr>
          <w:p w14:paraId="2593B9C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Probar los botones de </w:t>
            </w:r>
            <w:r>
              <w:rPr>
                <w:b/>
                <w:sz w:val="20"/>
              </w:rPr>
              <w:t>¿Qué desea hacer?</w:t>
            </w:r>
          </w:p>
        </w:tc>
        <w:tc>
          <w:tcPr>
            <w:tcW w:w="4082" w:type="dxa"/>
          </w:tcPr>
          <w:p w14:paraId="2F4B6F46" w14:textId="77777777" w:rsidR="00176539" w:rsidRDefault="00E75DBE">
            <w:pPr>
              <w:spacing w:after="40"/>
            </w:pPr>
            <w:r>
              <w:rPr>
                <w:sz w:val="20"/>
              </w:rPr>
              <w:t>Cada uno lleva a la pantalla o ventana correcta</w:t>
            </w:r>
          </w:p>
        </w:tc>
        <w:tc>
          <w:tcPr>
            <w:tcW w:w="567" w:type="dxa"/>
          </w:tcPr>
          <w:p w14:paraId="7BF891B0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DF83510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5A0A8210" w14:textId="77777777" w:rsidR="00176539" w:rsidRDefault="00E75DBE">
            <w:pPr>
              <w:spacing w:after="40"/>
            </w:pPr>
            <w:r>
              <w:rPr>
                <w:sz w:val="20"/>
              </w:rPr>
              <w:t>F6</w:t>
            </w:r>
          </w:p>
        </w:tc>
        <w:tc>
          <w:tcPr>
            <w:tcW w:w="3798" w:type="dxa"/>
            <w:shd w:val="clear" w:color="auto" w:fill="F3F7FA"/>
          </w:tcPr>
          <w:p w14:paraId="602C742E" w14:textId="77777777" w:rsidR="00176539" w:rsidRDefault="00E75DBE">
            <w:pPr>
              <w:spacing w:after="40"/>
            </w:pPr>
            <w:r>
              <w:rPr>
                <w:sz w:val="20"/>
              </w:rPr>
              <w:t>Si hay más de una empresa, usar «Ver datos de»</w:t>
            </w:r>
          </w:p>
        </w:tc>
        <w:tc>
          <w:tcPr>
            <w:tcW w:w="4082" w:type="dxa"/>
            <w:shd w:val="clear" w:color="auto" w:fill="F3F7FA"/>
          </w:tcPr>
          <w:p w14:paraId="2471F6C8" w14:textId="77777777" w:rsidR="00176539" w:rsidRDefault="00E75DBE">
            <w:pPr>
              <w:spacing w:after="40"/>
            </w:pPr>
            <w:r>
              <w:rPr>
                <w:sz w:val="20"/>
              </w:rPr>
              <w:t>Todos los indicadores y gráficos cambian a esa empresa</w:t>
            </w:r>
          </w:p>
        </w:tc>
        <w:tc>
          <w:tcPr>
            <w:tcW w:w="567" w:type="dxa"/>
            <w:shd w:val="clear" w:color="auto" w:fill="F3F7FA"/>
          </w:tcPr>
          <w:p w14:paraId="431529FA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5618671A" w14:textId="77777777" w:rsidR="00176539" w:rsidRDefault="00176539">
      <w:pPr>
        <w:spacing w:after="40"/>
      </w:pPr>
    </w:p>
    <w:p w14:paraId="01382472" w14:textId="77777777" w:rsidR="00176539" w:rsidRDefault="00E75DBE">
      <w:pPr>
        <w:pStyle w:val="Ttulo2"/>
      </w:pPr>
      <w:bookmarkStart w:id="31" w:name="_Toc242913648"/>
      <w:r>
        <w:t>Sección G. Celular y accesibilidad</w:t>
      </w:r>
      <w:bookmarkEnd w:id="31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5CF39D28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61DACE4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222861B9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0239B2AE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7A8860B9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54C36ED0" w14:textId="77777777">
        <w:trPr>
          <w:jc w:val="center"/>
        </w:trPr>
        <w:tc>
          <w:tcPr>
            <w:tcW w:w="624" w:type="dxa"/>
          </w:tcPr>
          <w:p w14:paraId="08E0F35B" w14:textId="77777777" w:rsidR="00176539" w:rsidRDefault="00E75DBE">
            <w:pPr>
              <w:spacing w:after="40"/>
            </w:pPr>
            <w:r>
              <w:rPr>
                <w:sz w:val="20"/>
              </w:rPr>
              <w:t>G1</w:t>
            </w:r>
          </w:p>
        </w:tc>
        <w:tc>
          <w:tcPr>
            <w:tcW w:w="3798" w:type="dxa"/>
          </w:tcPr>
          <w:p w14:paraId="38E4AC25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F12 → modo dispositivo</w:t>
            </w:r>
            <w:r>
              <w:rPr>
                <w:sz w:val="20"/>
              </w:rPr>
              <w:t xml:space="preserve"> (Ctrl+Mayús+M), ancho </w:t>
            </w:r>
            <w:r>
              <w:rPr>
                <w:b/>
                <w:sz w:val="20"/>
              </w:rPr>
              <w:t>360 px</w:t>
            </w:r>
            <w:r>
              <w:rPr>
                <w:sz w:val="20"/>
              </w:rPr>
              <w:t>; recorrer todas las pantallas</w:t>
            </w:r>
          </w:p>
        </w:tc>
        <w:tc>
          <w:tcPr>
            <w:tcW w:w="4082" w:type="dxa"/>
          </w:tcPr>
          <w:p w14:paraId="37ACE93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Menú con botón de hamburguesa, tablas convertidas en tarjetas y </w:t>
            </w:r>
            <w:r>
              <w:rPr>
                <w:b/>
                <w:sz w:val="20"/>
              </w:rPr>
              <w:t>sin barra de desplazamiento horizontal</w:t>
            </w:r>
          </w:p>
        </w:tc>
        <w:tc>
          <w:tcPr>
            <w:tcW w:w="567" w:type="dxa"/>
          </w:tcPr>
          <w:p w14:paraId="7F7C0B1E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BC53167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87F1793" w14:textId="77777777" w:rsidR="00176539" w:rsidRDefault="00E75DBE">
            <w:pPr>
              <w:spacing w:after="40"/>
            </w:pPr>
            <w:r>
              <w:rPr>
                <w:sz w:val="20"/>
              </w:rPr>
              <w:t>G2</w:t>
            </w:r>
          </w:p>
        </w:tc>
        <w:tc>
          <w:tcPr>
            <w:tcW w:w="3798" w:type="dxa"/>
            <w:shd w:val="clear" w:color="auto" w:fill="F3F7FA"/>
          </w:tcPr>
          <w:p w14:paraId="6EB83F76" w14:textId="77777777" w:rsidR="00176539" w:rsidRDefault="00E75DBE">
            <w:pPr>
              <w:spacing w:after="40"/>
            </w:pPr>
            <w:r>
              <w:rPr>
                <w:sz w:val="20"/>
              </w:rPr>
              <w:t>En 360 px, abrir el menú y elegir una opción</w:t>
            </w:r>
          </w:p>
        </w:tc>
        <w:tc>
          <w:tcPr>
            <w:tcW w:w="4082" w:type="dxa"/>
            <w:shd w:val="clear" w:color="auto" w:fill="F3F7FA"/>
          </w:tcPr>
          <w:p w14:paraId="2D6782A3" w14:textId="77777777" w:rsidR="00176539" w:rsidRDefault="00E75DBE">
            <w:pPr>
              <w:spacing w:after="40"/>
            </w:pPr>
            <w:r>
              <w:rPr>
                <w:sz w:val="20"/>
              </w:rPr>
              <w:t>El menú se cierra solo y muestra la pantalla</w:t>
            </w:r>
          </w:p>
        </w:tc>
        <w:tc>
          <w:tcPr>
            <w:tcW w:w="567" w:type="dxa"/>
            <w:shd w:val="clear" w:color="auto" w:fill="F3F7FA"/>
          </w:tcPr>
          <w:p w14:paraId="770B68ED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8FA50E2" w14:textId="77777777">
        <w:trPr>
          <w:jc w:val="center"/>
        </w:trPr>
        <w:tc>
          <w:tcPr>
            <w:tcW w:w="624" w:type="dxa"/>
          </w:tcPr>
          <w:p w14:paraId="27050613" w14:textId="77777777" w:rsidR="00176539" w:rsidRDefault="00E75DBE">
            <w:pPr>
              <w:spacing w:after="40"/>
            </w:pPr>
            <w:r>
              <w:rPr>
                <w:sz w:val="20"/>
              </w:rPr>
              <w:t>G3</w:t>
            </w:r>
          </w:p>
        </w:tc>
        <w:tc>
          <w:tcPr>
            <w:tcW w:w="3798" w:type="dxa"/>
          </w:tcPr>
          <w:p w14:paraId="06C6CF96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Usar </w:t>
            </w:r>
            <w:r>
              <w:rPr>
                <w:b/>
                <w:sz w:val="20"/>
              </w:rPr>
              <w:t>solo el teclado</w:t>
            </w:r>
            <w:r>
              <w:rPr>
                <w:sz w:val="20"/>
              </w:rPr>
              <w:t xml:space="preserve"> (Tab, Mayús+Tab, Enter, Esc) en el login y en el pago</w:t>
            </w:r>
          </w:p>
        </w:tc>
        <w:tc>
          <w:tcPr>
            <w:tcW w:w="4082" w:type="dxa"/>
          </w:tcPr>
          <w:p w14:paraId="1416685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Todo es alcanzable, el foco se ve, la ventana de pago no deja salir el foco y </w:t>
            </w:r>
            <w:r>
              <w:rPr>
                <w:b/>
                <w:sz w:val="20"/>
              </w:rPr>
              <w:t>Esc</w:t>
            </w:r>
            <w:r>
              <w:rPr>
                <w:sz w:val="20"/>
              </w:rPr>
              <w:t xml:space="preserve"> la cierra</w:t>
            </w:r>
          </w:p>
        </w:tc>
        <w:tc>
          <w:tcPr>
            <w:tcW w:w="567" w:type="dxa"/>
          </w:tcPr>
          <w:p w14:paraId="3AAC8F18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57B2DC4A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05FD9452" w14:textId="77777777" w:rsidR="00176539" w:rsidRDefault="00E75DBE">
            <w:pPr>
              <w:spacing w:after="40"/>
            </w:pPr>
            <w:r>
              <w:rPr>
                <w:sz w:val="20"/>
              </w:rPr>
              <w:t>G4</w:t>
            </w:r>
          </w:p>
        </w:tc>
        <w:tc>
          <w:tcPr>
            <w:tcW w:w="3798" w:type="dxa"/>
            <w:shd w:val="clear" w:color="auto" w:fill="F3F7FA"/>
          </w:tcPr>
          <w:p w14:paraId="6C2FB35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Ampliar el navegador al </w:t>
            </w:r>
            <w:r>
              <w:rPr>
                <w:b/>
                <w:sz w:val="20"/>
              </w:rPr>
              <w:t>200 %</w:t>
            </w:r>
            <w:r>
              <w:rPr>
                <w:sz w:val="20"/>
              </w:rPr>
              <w:t xml:space="preserve"> (Ctrl y +)</w:t>
            </w:r>
          </w:p>
        </w:tc>
        <w:tc>
          <w:tcPr>
            <w:tcW w:w="4082" w:type="dxa"/>
            <w:shd w:val="clear" w:color="auto" w:fill="F3F7FA"/>
          </w:tcPr>
          <w:p w14:paraId="7CFF776D" w14:textId="77777777" w:rsidR="00176539" w:rsidRDefault="00E75DBE">
            <w:pPr>
              <w:spacing w:after="40"/>
            </w:pPr>
            <w:r>
              <w:rPr>
                <w:sz w:val="20"/>
              </w:rPr>
              <w:t>La pantalla sigue siendo usable y legible</w:t>
            </w:r>
          </w:p>
        </w:tc>
        <w:tc>
          <w:tcPr>
            <w:tcW w:w="567" w:type="dxa"/>
            <w:shd w:val="clear" w:color="auto" w:fill="F3F7FA"/>
          </w:tcPr>
          <w:p w14:paraId="6F958F9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B50D412" w14:textId="77777777">
        <w:trPr>
          <w:jc w:val="center"/>
        </w:trPr>
        <w:tc>
          <w:tcPr>
            <w:tcW w:w="624" w:type="dxa"/>
          </w:tcPr>
          <w:p w14:paraId="03B9D888" w14:textId="77777777" w:rsidR="00176539" w:rsidRDefault="00E75DBE">
            <w:pPr>
              <w:spacing w:after="40"/>
            </w:pPr>
            <w:r>
              <w:rPr>
                <w:sz w:val="20"/>
              </w:rPr>
              <w:t>G5</w:t>
            </w:r>
          </w:p>
        </w:tc>
        <w:tc>
          <w:tcPr>
            <w:tcW w:w="3798" w:type="dxa"/>
          </w:tcPr>
          <w:p w14:paraId="0BB47E20" w14:textId="77777777" w:rsidR="00176539" w:rsidRDefault="00E75DBE">
            <w:pPr>
              <w:spacing w:after="40"/>
            </w:pPr>
            <w:r>
              <w:rPr>
                <w:sz w:val="20"/>
              </w:rPr>
              <w:t>En los formularios con errores</w:t>
            </w:r>
          </w:p>
        </w:tc>
        <w:tc>
          <w:tcPr>
            <w:tcW w:w="4082" w:type="dxa"/>
          </w:tcPr>
          <w:p w14:paraId="26574541" w14:textId="77777777" w:rsidR="00176539" w:rsidRDefault="00E75DBE">
            <w:pPr>
              <w:spacing w:after="40"/>
            </w:pPr>
            <w:r>
              <w:rPr>
                <w:sz w:val="20"/>
              </w:rPr>
              <w:t>Cada error está junto a su campo, con icono y texto (no solo color rojo)</w:t>
            </w:r>
          </w:p>
        </w:tc>
        <w:tc>
          <w:tcPr>
            <w:tcW w:w="567" w:type="dxa"/>
          </w:tcPr>
          <w:p w14:paraId="7D0887DB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76E48596" w14:textId="77777777" w:rsidR="00176539" w:rsidRDefault="00176539">
      <w:pPr>
        <w:spacing w:after="40"/>
      </w:pPr>
    </w:p>
    <w:p w14:paraId="37E5BD89" w14:textId="77777777" w:rsidR="00176539" w:rsidRDefault="00E75DBE">
      <w:pPr>
        <w:pStyle w:val="Ttulo2"/>
      </w:pPr>
      <w:bookmarkStart w:id="32" w:name="_Toc242913649"/>
      <w:r>
        <w:t>Sección H. Seguridad básica</w:t>
      </w:r>
      <w:bookmarkEnd w:id="32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475"/>
        <w:gridCol w:w="5857"/>
        <w:gridCol w:w="2702"/>
        <w:gridCol w:w="480"/>
      </w:tblGrid>
      <w:tr w:rsidR="00176539" w14:paraId="1D6E8A38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03A4F5EF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6A7B7809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1DB8E38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58FDD8AF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70BCAFB5" w14:textId="77777777">
        <w:trPr>
          <w:jc w:val="center"/>
        </w:trPr>
        <w:tc>
          <w:tcPr>
            <w:tcW w:w="624" w:type="dxa"/>
          </w:tcPr>
          <w:p w14:paraId="34B93540" w14:textId="77777777" w:rsidR="00176539" w:rsidRDefault="00E75DBE">
            <w:pPr>
              <w:spacing w:after="40"/>
            </w:pPr>
            <w:r>
              <w:rPr>
                <w:sz w:val="20"/>
              </w:rPr>
              <w:t>H1</w:t>
            </w:r>
          </w:p>
        </w:tc>
        <w:tc>
          <w:tcPr>
            <w:tcW w:w="3798" w:type="dxa"/>
          </w:tcPr>
          <w:p w14:paraId="403CA6DA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En PowerShell: </w:t>
            </w:r>
            <w:r>
              <w:rPr>
                <w:rFonts w:ascii="Consolas" w:eastAsia="Consolas" w:hAnsi="Consolas"/>
                <w:sz w:val="18"/>
              </w:rPr>
              <w:t>curl.exe -i http://localhost:8080/api/clientes</w:t>
            </w:r>
          </w:p>
        </w:tc>
        <w:tc>
          <w:tcPr>
            <w:tcW w:w="4082" w:type="dxa"/>
          </w:tcPr>
          <w:p w14:paraId="71D9C16C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Respuesta </w:t>
            </w:r>
            <w:r>
              <w:rPr>
                <w:b/>
                <w:sz w:val="20"/>
              </w:rPr>
              <w:t>401</w:t>
            </w:r>
            <w:r>
              <w:rPr>
                <w:sz w:val="20"/>
              </w:rPr>
              <w:t xml:space="preserve"> (sin sesión no hay datos)</w:t>
            </w:r>
          </w:p>
        </w:tc>
        <w:tc>
          <w:tcPr>
            <w:tcW w:w="567" w:type="dxa"/>
          </w:tcPr>
          <w:p w14:paraId="49DE5055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6096A87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11ADA300" w14:textId="77777777" w:rsidR="00176539" w:rsidRDefault="00E75DBE">
            <w:pPr>
              <w:spacing w:after="40"/>
            </w:pPr>
            <w:r>
              <w:rPr>
                <w:sz w:val="20"/>
              </w:rPr>
              <w:t>H2</w:t>
            </w:r>
          </w:p>
        </w:tc>
        <w:tc>
          <w:tcPr>
            <w:tcW w:w="3798" w:type="dxa"/>
            <w:shd w:val="clear" w:color="auto" w:fill="F3F7FA"/>
          </w:tcPr>
          <w:p w14:paraId="4D52EE5F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Con OPERADOR intentar llamar a </w:t>
            </w:r>
            <w:r>
              <w:rPr>
                <w:rFonts w:ascii="Consolas" w:eastAsia="Consolas" w:hAnsi="Consolas"/>
                <w:sz w:val="18"/>
              </w:rPr>
              <w:t>autorizar</w:t>
            </w:r>
            <w:r>
              <w:rPr>
                <w:sz w:val="20"/>
              </w:rPr>
              <w:t xml:space="preserve"> o crear empresa (lo comprueba </w:t>
            </w:r>
            <w:r>
              <w:rPr>
                <w:rFonts w:ascii="Consolas" w:eastAsia="Consolas" w:hAnsi="Consolas"/>
                <w:sz w:val="18"/>
              </w:rPr>
              <w:t>verificar.ps1</w:t>
            </w:r>
            <w:r>
              <w:rPr>
                <w:sz w:val="20"/>
              </w:rPr>
              <w:t>)</w:t>
            </w:r>
          </w:p>
        </w:tc>
        <w:tc>
          <w:tcPr>
            <w:tcW w:w="4082" w:type="dxa"/>
            <w:shd w:val="clear" w:color="auto" w:fill="F3F7FA"/>
          </w:tcPr>
          <w:p w14:paraId="018F9545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403</w:t>
            </w:r>
          </w:p>
        </w:tc>
        <w:tc>
          <w:tcPr>
            <w:tcW w:w="567" w:type="dxa"/>
            <w:shd w:val="clear" w:color="auto" w:fill="F3F7FA"/>
          </w:tcPr>
          <w:p w14:paraId="7C5E3AF9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3F11679D" w14:textId="77777777">
        <w:trPr>
          <w:jc w:val="center"/>
        </w:trPr>
        <w:tc>
          <w:tcPr>
            <w:tcW w:w="624" w:type="dxa"/>
          </w:tcPr>
          <w:p w14:paraId="72489D06" w14:textId="77777777" w:rsidR="00176539" w:rsidRDefault="00E75DBE">
            <w:pPr>
              <w:spacing w:after="40"/>
            </w:pPr>
            <w:r>
              <w:rPr>
                <w:sz w:val="20"/>
              </w:rPr>
              <w:t>H3</w:t>
            </w:r>
          </w:p>
        </w:tc>
        <w:tc>
          <w:tcPr>
            <w:tcW w:w="3798" w:type="dxa"/>
          </w:tcPr>
          <w:p w14:paraId="66BCE32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(IIS) Abrir </w:t>
            </w:r>
            <w:r>
              <w:rPr>
                <w:rFonts w:ascii="Consolas" w:eastAsia="Consolas" w:hAnsi="Consolas"/>
                <w:sz w:val="18"/>
              </w:rPr>
              <w:t>http://localhost:8080/scalar</w:t>
            </w:r>
            <w:r>
              <w:rPr>
                <w:sz w:val="20"/>
              </w:rPr>
              <w:t xml:space="preserve"> y </w:t>
            </w:r>
            <w:r>
              <w:rPr>
                <w:rFonts w:ascii="Consolas" w:eastAsia="Consolas" w:hAnsi="Consolas"/>
                <w:sz w:val="18"/>
              </w:rPr>
              <w:t>http://localhost:8080/openapi/v1.json</w:t>
            </w:r>
          </w:p>
        </w:tc>
        <w:tc>
          <w:tcPr>
            <w:tcW w:w="4082" w:type="dxa"/>
          </w:tcPr>
          <w:p w14:paraId="7763C95A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No muestran la documentación de la API</w:t>
            </w:r>
            <w:r>
              <w:rPr>
                <w:sz w:val="20"/>
              </w:rPr>
              <w:t xml:space="preserve">: aparece la pantalla de ingreso de la web (ni una página de Scalar ni un JSON). Si aparece la documentación, </w:t>
            </w:r>
            <w:r>
              <w:rPr>
                <w:rFonts w:ascii="Consolas" w:eastAsia="Consolas" w:hAnsi="Consolas"/>
                <w:sz w:val="18"/>
              </w:rPr>
              <w:t>ASPNETCORE_ENVIRONMENT</w:t>
            </w:r>
            <w:r>
              <w:rPr>
                <w:sz w:val="20"/>
              </w:rPr>
              <w:t xml:space="preserve"> no es </w:t>
            </w:r>
            <w:r>
              <w:rPr>
                <w:rFonts w:ascii="Consolas" w:eastAsia="Consolas" w:hAnsi="Consolas"/>
                <w:sz w:val="18"/>
              </w:rPr>
              <w:t>Production</w:t>
            </w:r>
          </w:p>
        </w:tc>
        <w:tc>
          <w:tcPr>
            <w:tcW w:w="567" w:type="dxa"/>
          </w:tcPr>
          <w:p w14:paraId="4A306EA4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199035D4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19C0CA4E" w14:textId="77777777" w:rsidR="00176539" w:rsidRDefault="00E75DBE">
            <w:pPr>
              <w:spacing w:after="40"/>
            </w:pPr>
            <w:r>
              <w:rPr>
                <w:sz w:val="20"/>
              </w:rPr>
              <w:t>H4</w:t>
            </w:r>
          </w:p>
        </w:tc>
        <w:tc>
          <w:tcPr>
            <w:tcW w:w="3798" w:type="dxa"/>
            <w:shd w:val="clear" w:color="auto" w:fill="F3F7FA"/>
          </w:tcPr>
          <w:p w14:paraId="141DC4C4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(IIS) Buscar claves en los archivos de la aplicación: </w:t>
            </w:r>
            <w:r>
              <w:rPr>
                <w:rFonts w:ascii="Consolas" w:eastAsia="Consolas" w:hAnsi="Consolas"/>
                <w:sz w:val="18"/>
              </w:rPr>
              <w:t>Select-String -Path C:\inetpub\GestionContratos\*.json, C:\inetpub\GestionContratos\web.config -Pattern "Password=","Jwt__Key",([regex]::Escape('"Key"'))</w:t>
            </w:r>
          </w:p>
        </w:tc>
        <w:tc>
          <w:tcPr>
            <w:tcW w:w="4082" w:type="dxa"/>
            <w:shd w:val="clear" w:color="auto" w:fill="F3F7FA"/>
          </w:tcPr>
          <w:p w14:paraId="5512500B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Sin resultados</w:t>
            </w:r>
            <w:r>
              <w:rPr>
                <w:sz w:val="20"/>
              </w:rPr>
              <w:t xml:space="preserve">: la cadena de conexión y la clave del token no están en ningún archivo de </w:t>
            </w:r>
            <w:r>
              <w:rPr>
                <w:sz w:val="20"/>
              </w:rPr>
              <w:lastRenderedPageBreak/>
              <w:t>la aplicación</w:t>
            </w:r>
          </w:p>
        </w:tc>
        <w:tc>
          <w:tcPr>
            <w:tcW w:w="567" w:type="dxa"/>
            <w:shd w:val="clear" w:color="auto" w:fill="F3F7FA"/>
          </w:tcPr>
          <w:p w14:paraId="3A95A2B8" w14:textId="77777777" w:rsidR="00176539" w:rsidRDefault="00E75DBE">
            <w:pPr>
              <w:spacing w:after="40"/>
            </w:pPr>
            <w:r>
              <w:rPr>
                <w:sz w:val="20"/>
              </w:rPr>
              <w:lastRenderedPageBreak/>
              <w:t>☐</w:t>
            </w:r>
          </w:p>
        </w:tc>
      </w:tr>
      <w:tr w:rsidR="00176539" w14:paraId="53E71B11" w14:textId="77777777">
        <w:trPr>
          <w:jc w:val="center"/>
        </w:trPr>
        <w:tc>
          <w:tcPr>
            <w:tcW w:w="624" w:type="dxa"/>
          </w:tcPr>
          <w:p w14:paraId="4C6DB658" w14:textId="77777777" w:rsidR="00176539" w:rsidRDefault="00E75DBE">
            <w:pPr>
              <w:spacing w:after="40"/>
            </w:pPr>
            <w:r>
              <w:rPr>
                <w:sz w:val="20"/>
              </w:rPr>
              <w:t>H5</w:t>
            </w:r>
          </w:p>
        </w:tc>
        <w:tc>
          <w:tcPr>
            <w:tcW w:w="3798" w:type="dxa"/>
          </w:tcPr>
          <w:p w14:paraId="27F92DE1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(IIS) Con un usuario normal de Windows (no administrador) intentar abrir </w:t>
            </w:r>
            <w:r>
              <w:rPr>
                <w:rFonts w:ascii="Consolas" w:eastAsia="Consolas" w:hAnsi="Consolas"/>
                <w:sz w:val="18"/>
              </w:rPr>
              <w:t>C:\Windows\System32\inetsrv\config\applicationHost.config</w:t>
            </w:r>
          </w:p>
        </w:tc>
        <w:tc>
          <w:tcPr>
            <w:tcW w:w="4082" w:type="dxa"/>
          </w:tcPr>
          <w:p w14:paraId="1D61D766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Acceso denegado</w:t>
            </w:r>
            <w:r>
              <w:rPr>
                <w:sz w:val="20"/>
              </w:rPr>
              <w:t xml:space="preserve"> (ahí están las variables de entorno)</w:t>
            </w:r>
          </w:p>
        </w:tc>
        <w:tc>
          <w:tcPr>
            <w:tcW w:w="567" w:type="dxa"/>
          </w:tcPr>
          <w:p w14:paraId="4D91228B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68AF2B3B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64063C95" w14:textId="77777777" w:rsidR="00176539" w:rsidRDefault="00E75DBE">
            <w:pPr>
              <w:spacing w:after="40"/>
            </w:pPr>
            <w:r>
              <w:rPr>
                <w:sz w:val="20"/>
              </w:rPr>
              <w:t>H6</w:t>
            </w:r>
          </w:p>
        </w:tc>
        <w:tc>
          <w:tcPr>
            <w:tcW w:w="3798" w:type="dxa"/>
            <w:shd w:val="clear" w:color="auto" w:fill="F3F7FA"/>
          </w:tcPr>
          <w:p w14:paraId="5E4EFF10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Comprobar los permisos del usuario SQL: con </w:t>
            </w:r>
            <w:r>
              <w:rPr>
                <w:rFonts w:ascii="Consolas" w:eastAsia="Consolas" w:hAnsi="Consolas"/>
                <w:sz w:val="18"/>
              </w:rPr>
              <w:t>gc_app</w:t>
            </w:r>
            <w:r>
              <w:rPr>
                <w:sz w:val="20"/>
              </w:rPr>
              <w:t xml:space="preserve"> ejecutar </w:t>
            </w:r>
            <w:r>
              <w:rPr>
                <w:rFonts w:ascii="Consolas" w:eastAsia="Consolas" w:hAnsi="Consolas"/>
                <w:sz w:val="18"/>
              </w:rPr>
              <w:t>create table x(id int)</w:t>
            </w:r>
          </w:p>
        </w:tc>
        <w:tc>
          <w:tcPr>
            <w:tcW w:w="4082" w:type="dxa"/>
            <w:shd w:val="clear" w:color="auto" w:fill="F3F7FA"/>
          </w:tcPr>
          <w:p w14:paraId="179BE7F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Error </w:t>
            </w:r>
            <w:r>
              <w:rPr>
                <w:b/>
                <w:sz w:val="20"/>
              </w:rPr>
              <w:t>«CREATE TABLE permission denied»</w:t>
            </w:r>
          </w:p>
        </w:tc>
        <w:tc>
          <w:tcPr>
            <w:tcW w:w="567" w:type="dxa"/>
            <w:shd w:val="clear" w:color="auto" w:fill="F3F7FA"/>
          </w:tcPr>
          <w:p w14:paraId="531F0928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488443A5" w14:textId="77777777">
        <w:trPr>
          <w:jc w:val="center"/>
        </w:trPr>
        <w:tc>
          <w:tcPr>
            <w:tcW w:w="624" w:type="dxa"/>
          </w:tcPr>
          <w:p w14:paraId="231A5F43" w14:textId="77777777" w:rsidR="00176539" w:rsidRDefault="00E75DBE">
            <w:pPr>
              <w:spacing w:after="40"/>
            </w:pPr>
            <w:r>
              <w:rPr>
                <w:sz w:val="20"/>
              </w:rPr>
              <w:t>H7</w:t>
            </w:r>
          </w:p>
        </w:tc>
        <w:tc>
          <w:tcPr>
            <w:tcW w:w="3798" w:type="dxa"/>
          </w:tcPr>
          <w:p w14:paraId="45C5453C" w14:textId="77777777" w:rsidR="00176539" w:rsidRDefault="00E75DBE">
            <w:pPr>
              <w:spacing w:after="40"/>
            </w:pPr>
            <w:r>
              <w:rPr>
                <w:sz w:val="20"/>
              </w:rPr>
              <w:t>Mirar la pantalla de login en la instalación de IIS</w:t>
            </w:r>
          </w:p>
        </w:tc>
        <w:tc>
          <w:tcPr>
            <w:tcW w:w="4082" w:type="dxa"/>
          </w:tcPr>
          <w:p w14:paraId="3BFDFBF8" w14:textId="77777777" w:rsidR="00176539" w:rsidRDefault="00E75DBE">
            <w:pPr>
              <w:spacing w:after="40"/>
            </w:pP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muestra la clave de demostración (ese aviso solo existe en modo debug)</w:t>
            </w:r>
          </w:p>
        </w:tc>
        <w:tc>
          <w:tcPr>
            <w:tcW w:w="567" w:type="dxa"/>
          </w:tcPr>
          <w:p w14:paraId="19B82586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1523F31A" w14:textId="77777777" w:rsidR="00176539" w:rsidRDefault="00176539">
      <w:pPr>
        <w:spacing w:after="40"/>
      </w:pPr>
    </w:p>
    <w:p w14:paraId="1F31DDFA" w14:textId="77777777" w:rsidR="00176539" w:rsidRDefault="00E75DBE">
      <w:pPr>
        <w:pStyle w:val="Ttulo2"/>
      </w:pPr>
      <w:bookmarkStart w:id="33" w:name="_Toc242913650"/>
      <w:r>
        <w:t>Sección I. Resistencia a fallos</w:t>
      </w:r>
      <w:bookmarkEnd w:id="33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624"/>
        <w:gridCol w:w="3798"/>
        <w:gridCol w:w="4082"/>
        <w:gridCol w:w="567"/>
      </w:tblGrid>
      <w:tr w:rsidR="00176539" w14:paraId="22FEC6EC" w14:textId="77777777">
        <w:trPr>
          <w:tblHeader/>
          <w:jc w:val="center"/>
        </w:trPr>
        <w:tc>
          <w:tcPr>
            <w:tcW w:w="624" w:type="dxa"/>
            <w:shd w:val="clear" w:color="auto" w:fill="1C3C4C"/>
          </w:tcPr>
          <w:p w14:paraId="571D75C5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798" w:type="dxa"/>
            <w:shd w:val="clear" w:color="auto" w:fill="1C3C4C"/>
          </w:tcPr>
          <w:p w14:paraId="203BD804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hacer</w:t>
            </w:r>
          </w:p>
        </w:tc>
        <w:tc>
          <w:tcPr>
            <w:tcW w:w="4082" w:type="dxa"/>
            <w:shd w:val="clear" w:color="auto" w:fill="1C3C4C"/>
          </w:tcPr>
          <w:p w14:paraId="32DAD5F0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debe pasar</w:t>
            </w:r>
          </w:p>
        </w:tc>
        <w:tc>
          <w:tcPr>
            <w:tcW w:w="567" w:type="dxa"/>
            <w:shd w:val="clear" w:color="auto" w:fill="1C3C4C"/>
          </w:tcPr>
          <w:p w14:paraId="104E32C7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OK</w:t>
            </w:r>
          </w:p>
        </w:tc>
      </w:tr>
      <w:tr w:rsidR="00176539" w14:paraId="2C90FC59" w14:textId="77777777">
        <w:trPr>
          <w:jc w:val="center"/>
        </w:trPr>
        <w:tc>
          <w:tcPr>
            <w:tcW w:w="624" w:type="dxa"/>
          </w:tcPr>
          <w:p w14:paraId="23222247" w14:textId="77777777" w:rsidR="00176539" w:rsidRDefault="00E75DBE">
            <w:pPr>
              <w:spacing w:after="40"/>
            </w:pPr>
            <w:r>
              <w:rPr>
                <w:sz w:val="20"/>
              </w:rPr>
              <w:t>I1</w:t>
            </w:r>
          </w:p>
        </w:tc>
        <w:tc>
          <w:tcPr>
            <w:tcW w:w="3798" w:type="dxa"/>
          </w:tcPr>
          <w:p w14:paraId="6F89CFC3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Con una lista abierta, </w:t>
            </w:r>
            <w:r>
              <w:rPr>
                <w:b/>
                <w:sz w:val="20"/>
              </w:rPr>
              <w:t>detener el servicio de SQL Server</w:t>
            </w:r>
            <w:r>
              <w:rPr>
                <w:sz w:val="20"/>
              </w:rPr>
              <w:t xml:space="preserve"> y pulsar una página de otra pantalla</w:t>
            </w:r>
          </w:p>
        </w:tc>
        <w:tc>
          <w:tcPr>
            <w:tcW w:w="4082" w:type="dxa"/>
          </w:tcPr>
          <w:p w14:paraId="14F4611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Aparece un cuadro rojo claro con </w:t>
            </w:r>
            <w:r>
              <w:rPr>
                <w:b/>
                <w:sz w:val="20"/>
              </w:rPr>
              <w:t>Reintentar</w:t>
            </w:r>
            <w:r>
              <w:rPr>
                <w:sz w:val="20"/>
              </w:rPr>
              <w:t xml:space="preserve"> (no una pantalla en blanco ni un texto técnico)</w:t>
            </w:r>
          </w:p>
        </w:tc>
        <w:tc>
          <w:tcPr>
            <w:tcW w:w="567" w:type="dxa"/>
          </w:tcPr>
          <w:p w14:paraId="7E3E069F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73F890B0" w14:textId="77777777">
        <w:trPr>
          <w:jc w:val="center"/>
        </w:trPr>
        <w:tc>
          <w:tcPr>
            <w:tcW w:w="624" w:type="dxa"/>
            <w:shd w:val="clear" w:color="auto" w:fill="F3F7FA"/>
          </w:tcPr>
          <w:p w14:paraId="512D9C1A" w14:textId="77777777" w:rsidR="00176539" w:rsidRDefault="00E75DBE">
            <w:pPr>
              <w:spacing w:after="40"/>
            </w:pPr>
            <w:r>
              <w:rPr>
                <w:sz w:val="20"/>
              </w:rPr>
              <w:t>I2</w:t>
            </w:r>
          </w:p>
        </w:tc>
        <w:tc>
          <w:tcPr>
            <w:tcW w:w="3798" w:type="dxa"/>
            <w:shd w:val="clear" w:color="auto" w:fill="F3F7FA"/>
          </w:tcPr>
          <w:p w14:paraId="5DCA6D02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Volver a </w:t>
            </w:r>
            <w:r>
              <w:rPr>
                <w:b/>
                <w:sz w:val="20"/>
              </w:rPr>
              <w:t>iniciar SQL Server</w:t>
            </w:r>
            <w:r>
              <w:rPr>
                <w:sz w:val="20"/>
              </w:rPr>
              <w:t xml:space="preserve"> y pulsar </w:t>
            </w:r>
            <w:r>
              <w:rPr>
                <w:b/>
                <w:sz w:val="20"/>
              </w:rPr>
              <w:t>Reintentar</w:t>
            </w:r>
          </w:p>
        </w:tc>
        <w:tc>
          <w:tcPr>
            <w:tcW w:w="4082" w:type="dxa"/>
            <w:shd w:val="clear" w:color="auto" w:fill="F3F7FA"/>
          </w:tcPr>
          <w:p w14:paraId="39C4BE38" w14:textId="77777777" w:rsidR="00176539" w:rsidRDefault="00E75DBE">
            <w:pPr>
              <w:spacing w:after="40"/>
            </w:pPr>
            <w:r>
              <w:rPr>
                <w:sz w:val="20"/>
              </w:rPr>
              <w:t>La lista carga normalmente</w:t>
            </w:r>
          </w:p>
        </w:tc>
        <w:tc>
          <w:tcPr>
            <w:tcW w:w="567" w:type="dxa"/>
            <w:shd w:val="clear" w:color="auto" w:fill="F3F7FA"/>
          </w:tcPr>
          <w:p w14:paraId="4BC231AD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  <w:tr w:rsidR="00176539" w14:paraId="0F301B18" w14:textId="77777777">
        <w:trPr>
          <w:jc w:val="center"/>
        </w:trPr>
        <w:tc>
          <w:tcPr>
            <w:tcW w:w="624" w:type="dxa"/>
          </w:tcPr>
          <w:p w14:paraId="21D39DC9" w14:textId="77777777" w:rsidR="00176539" w:rsidRDefault="00E75DBE">
            <w:pPr>
              <w:spacing w:after="40"/>
            </w:pPr>
            <w:r>
              <w:rPr>
                <w:sz w:val="20"/>
              </w:rPr>
              <w:t>I3</w:t>
            </w:r>
          </w:p>
        </w:tc>
        <w:tc>
          <w:tcPr>
            <w:tcW w:w="3798" w:type="dxa"/>
          </w:tcPr>
          <w:p w14:paraId="4E58E696" w14:textId="77777777" w:rsidR="00176539" w:rsidRDefault="00E75DBE">
            <w:pPr>
              <w:spacing w:after="40"/>
            </w:pPr>
            <w:r>
              <w:rPr>
                <w:sz w:val="20"/>
              </w:rPr>
              <w:t>(IIS) Reciclar el grupo de aplicaciones (</w:t>
            </w:r>
            <w:r>
              <w:rPr>
                <w:rFonts w:ascii="Consolas" w:eastAsia="Consolas" w:hAnsi="Consolas"/>
                <w:sz w:val="18"/>
              </w:rPr>
              <w:t>Restart-WebAppPool GestionContratos</w:t>
            </w:r>
            <w:r>
              <w:rPr>
                <w:sz w:val="20"/>
              </w:rPr>
              <w:t>) con la sesión abierta</w:t>
            </w:r>
          </w:p>
        </w:tc>
        <w:tc>
          <w:tcPr>
            <w:tcW w:w="4082" w:type="dxa"/>
          </w:tcPr>
          <w:p w14:paraId="4392D5A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La sesión </w:t>
            </w:r>
            <w:r>
              <w:rPr>
                <w:b/>
                <w:sz w:val="20"/>
              </w:rPr>
              <w:t>sigue</w:t>
            </w:r>
            <w:r>
              <w:rPr>
                <w:sz w:val="20"/>
              </w:rPr>
              <w:t xml:space="preserve"> válida (la clave de los tokens no cambia)</w:t>
            </w:r>
          </w:p>
        </w:tc>
        <w:tc>
          <w:tcPr>
            <w:tcW w:w="567" w:type="dxa"/>
          </w:tcPr>
          <w:p w14:paraId="731BDE67" w14:textId="77777777" w:rsidR="00176539" w:rsidRDefault="00E75DBE">
            <w:pPr>
              <w:spacing w:after="40"/>
            </w:pPr>
            <w:r>
              <w:rPr>
                <w:sz w:val="20"/>
              </w:rPr>
              <w:t>☐</w:t>
            </w:r>
          </w:p>
        </w:tc>
      </w:tr>
    </w:tbl>
    <w:p w14:paraId="438C1CFE" w14:textId="77777777" w:rsidR="00176539" w:rsidRDefault="00176539">
      <w:pPr>
        <w:spacing w:after="40"/>
      </w:pPr>
    </w:p>
    <w:p w14:paraId="71411BBB" w14:textId="77777777" w:rsidR="00176539" w:rsidRDefault="00E75DBE">
      <w:pPr>
        <w:pStyle w:val="Ttulo2"/>
      </w:pPr>
      <w:bookmarkStart w:id="34" w:name="_Toc242913651"/>
      <w:r>
        <w:t>Sección J. Integridad de los datos (al terminar)</w:t>
      </w:r>
      <w:bookmarkEnd w:id="34"/>
    </w:p>
    <w:p w14:paraId="69D1BE81" w14:textId="77777777" w:rsidR="00176539" w:rsidRDefault="00E75DBE">
      <w:r>
        <w:t xml:space="preserve">Ejecute </w:t>
      </w:r>
      <w:r>
        <w:rPr>
          <w:rFonts w:ascii="Consolas" w:eastAsia="Consolas" w:hAnsi="Consolas"/>
          <w:sz w:val="19"/>
        </w:rPr>
        <w:t>scripts\consultas_verificacion.sql</w:t>
      </w:r>
      <w:r>
        <w:t xml:space="preserve"> y confirme que </w:t>
      </w:r>
      <w:r>
        <w:rPr>
          <w:b/>
        </w:rPr>
        <w:t>todas las consultas de la sección B devuelven 0 filas</w:t>
      </w:r>
      <w:r>
        <w:t xml:space="preserve">. Revise la sección C: </w:t>
      </w:r>
      <w:r>
        <w:rPr>
          <w:b/>
        </w:rPr>
        <w:t>no deben quedar usuarios de demostración</w:t>
      </w:r>
      <w:r>
        <w:t xml:space="preserve"> si la base se usará con información real.</w:t>
      </w:r>
    </w:p>
    <w:p w14:paraId="2E865885" w14:textId="77777777" w:rsidR="00176539" w:rsidRDefault="00E75DBE">
      <w:pPr>
        <w:pStyle w:val="Ttulo1"/>
      </w:pPr>
      <w:bookmarkStart w:id="35" w:name="_Toc242913652"/>
      <w:r>
        <w:t>5. Registro de resultados</w:t>
      </w:r>
      <w:bookmarkEnd w:id="35"/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4819"/>
        <w:gridCol w:w="4252"/>
      </w:tblGrid>
      <w:tr w:rsidR="00176539" w14:paraId="20D2A41E" w14:textId="77777777">
        <w:trPr>
          <w:tblHeader/>
          <w:jc w:val="center"/>
        </w:trPr>
        <w:tc>
          <w:tcPr>
            <w:tcW w:w="4819" w:type="dxa"/>
            <w:shd w:val="clear" w:color="auto" w:fill="1C3C4C"/>
          </w:tcPr>
          <w:p w14:paraId="72FEB13E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4252" w:type="dxa"/>
            <w:shd w:val="clear" w:color="auto" w:fill="1C3C4C"/>
          </w:tcPr>
          <w:p w14:paraId="2FE289F1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176539" w14:paraId="674F87DB" w14:textId="77777777">
        <w:trPr>
          <w:jc w:val="center"/>
        </w:trPr>
        <w:tc>
          <w:tcPr>
            <w:tcW w:w="4819" w:type="dxa"/>
          </w:tcPr>
          <w:p w14:paraId="4BEEC3E7" w14:textId="77777777" w:rsidR="00176539" w:rsidRDefault="00E75DBE">
            <w:pPr>
              <w:spacing w:after="40"/>
            </w:pPr>
            <w:r>
              <w:rPr>
                <w:sz w:val="20"/>
              </w:rPr>
              <w:t>Fecha</w:t>
            </w:r>
          </w:p>
        </w:tc>
        <w:tc>
          <w:tcPr>
            <w:tcW w:w="4252" w:type="dxa"/>
          </w:tcPr>
          <w:p w14:paraId="21DE46D1" w14:textId="77777777" w:rsidR="00176539" w:rsidRDefault="00176539">
            <w:pPr>
              <w:spacing w:after="40"/>
            </w:pPr>
          </w:p>
        </w:tc>
      </w:tr>
      <w:tr w:rsidR="00176539" w14:paraId="63297C1D" w14:textId="77777777">
        <w:trPr>
          <w:jc w:val="center"/>
        </w:trPr>
        <w:tc>
          <w:tcPr>
            <w:tcW w:w="4819" w:type="dxa"/>
            <w:shd w:val="clear" w:color="auto" w:fill="F3F7FA"/>
          </w:tcPr>
          <w:p w14:paraId="711BC4C8" w14:textId="77777777" w:rsidR="00176539" w:rsidRDefault="00E75DBE">
            <w:pPr>
              <w:spacing w:after="40"/>
            </w:pPr>
            <w:r>
              <w:rPr>
                <w:sz w:val="20"/>
              </w:rPr>
              <w:t>Persona que prueba</w:t>
            </w:r>
          </w:p>
        </w:tc>
        <w:tc>
          <w:tcPr>
            <w:tcW w:w="4252" w:type="dxa"/>
            <w:shd w:val="clear" w:color="auto" w:fill="F3F7FA"/>
          </w:tcPr>
          <w:p w14:paraId="51591FE5" w14:textId="77777777" w:rsidR="00176539" w:rsidRDefault="00176539">
            <w:pPr>
              <w:spacing w:after="40"/>
            </w:pPr>
          </w:p>
        </w:tc>
      </w:tr>
      <w:tr w:rsidR="00176539" w14:paraId="209587E1" w14:textId="77777777">
        <w:trPr>
          <w:jc w:val="center"/>
        </w:trPr>
        <w:tc>
          <w:tcPr>
            <w:tcW w:w="4819" w:type="dxa"/>
          </w:tcPr>
          <w:p w14:paraId="498B6244" w14:textId="77777777" w:rsidR="00176539" w:rsidRDefault="00E75DBE">
            <w:pPr>
              <w:spacing w:after="40"/>
            </w:pPr>
            <w:r>
              <w:rPr>
                <w:sz w:val="20"/>
              </w:rPr>
              <w:t>Ambiente (debug / IIS) y dirección</w:t>
            </w:r>
          </w:p>
        </w:tc>
        <w:tc>
          <w:tcPr>
            <w:tcW w:w="4252" w:type="dxa"/>
          </w:tcPr>
          <w:p w14:paraId="03459C9B" w14:textId="77777777" w:rsidR="00176539" w:rsidRDefault="00176539">
            <w:pPr>
              <w:spacing w:after="40"/>
            </w:pPr>
          </w:p>
        </w:tc>
      </w:tr>
      <w:tr w:rsidR="00176539" w14:paraId="751CDC5C" w14:textId="77777777">
        <w:trPr>
          <w:jc w:val="center"/>
        </w:trPr>
        <w:tc>
          <w:tcPr>
            <w:tcW w:w="4819" w:type="dxa"/>
            <w:shd w:val="clear" w:color="auto" w:fill="F3F7FA"/>
          </w:tcPr>
          <w:p w14:paraId="238A849B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Versión (últimos 7 caracteres de </w:t>
            </w:r>
            <w:r>
              <w:rPr>
                <w:rFonts w:ascii="Consolas" w:eastAsia="Consolas" w:hAnsi="Consolas"/>
                <w:sz w:val="18"/>
              </w:rPr>
              <w:t>git rev-parse HEAD</w:t>
            </w:r>
            <w:r>
              <w:rPr>
                <w:sz w:val="20"/>
              </w:rPr>
              <w:t>)</w:t>
            </w:r>
          </w:p>
        </w:tc>
        <w:tc>
          <w:tcPr>
            <w:tcW w:w="4252" w:type="dxa"/>
            <w:shd w:val="clear" w:color="auto" w:fill="F3F7FA"/>
          </w:tcPr>
          <w:p w14:paraId="140DEBD4" w14:textId="77777777" w:rsidR="00176539" w:rsidRDefault="00176539">
            <w:pPr>
              <w:spacing w:after="40"/>
            </w:pPr>
          </w:p>
        </w:tc>
      </w:tr>
      <w:tr w:rsidR="00176539" w14:paraId="03551E31" w14:textId="77777777">
        <w:trPr>
          <w:jc w:val="center"/>
        </w:trPr>
        <w:tc>
          <w:tcPr>
            <w:tcW w:w="4819" w:type="dxa"/>
          </w:tcPr>
          <w:p w14:paraId="6F3EA609" w14:textId="77777777" w:rsidR="00176539" w:rsidRDefault="00E75DBE">
            <w:pPr>
              <w:spacing w:after="40"/>
            </w:pPr>
            <w:r>
              <w:rPr>
                <w:sz w:val="20"/>
              </w:rPr>
              <w:t xml:space="preserve">Resultado de </w:t>
            </w:r>
            <w:r>
              <w:rPr>
                <w:rFonts w:ascii="Consolas" w:eastAsia="Consolas" w:hAnsi="Consolas"/>
                <w:sz w:val="18"/>
              </w:rPr>
              <w:t>verificar.ps1</w:t>
            </w:r>
          </w:p>
        </w:tc>
        <w:tc>
          <w:tcPr>
            <w:tcW w:w="4252" w:type="dxa"/>
          </w:tcPr>
          <w:p w14:paraId="5174A7C5" w14:textId="77777777" w:rsidR="00176539" w:rsidRDefault="00E75DBE">
            <w:pPr>
              <w:spacing w:after="40"/>
            </w:pPr>
            <w:r>
              <w:rPr>
                <w:sz w:val="20"/>
              </w:rPr>
              <w:t>___ de 12</w:t>
            </w:r>
          </w:p>
        </w:tc>
      </w:tr>
    </w:tbl>
    <w:p w14:paraId="7373E74F" w14:textId="77777777" w:rsidR="00176539" w:rsidRDefault="00176539">
      <w:pPr>
        <w:spacing w:after="40"/>
      </w:pPr>
    </w:p>
    <w:tbl>
      <w:tblPr>
        <w:tblW w:w="0" w:type="auto"/>
        <w:jc w:val="center"/>
        <w:tblBorders>
          <w:top w:val="single" w:sz="4" w:space="0" w:color="B8C4CC"/>
          <w:left w:val="single" w:sz="4" w:space="0" w:color="B8C4CC"/>
          <w:bottom w:val="single" w:sz="4" w:space="0" w:color="B8C4CC"/>
          <w:right w:val="single" w:sz="4" w:space="0" w:color="B8C4CC"/>
          <w:insideH w:val="single" w:sz="4" w:space="0" w:color="B8C4CC"/>
          <w:insideV w:val="single" w:sz="4" w:space="0" w:color="B8C4CC"/>
        </w:tblBorders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176539" w14:paraId="4950F305" w14:textId="77777777">
        <w:trPr>
          <w:tblHeader/>
          <w:jc w:val="center"/>
        </w:trPr>
        <w:tc>
          <w:tcPr>
            <w:tcW w:w="1701" w:type="dxa"/>
            <w:shd w:val="clear" w:color="auto" w:fill="1C3C4C"/>
          </w:tcPr>
          <w:p w14:paraId="407DB3AB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w="2268" w:type="dxa"/>
            <w:shd w:val="clear" w:color="auto" w:fill="1C3C4C"/>
          </w:tcPr>
          <w:p w14:paraId="31627C2A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Resultado (OK / FALLA)</w:t>
            </w:r>
          </w:p>
        </w:tc>
        <w:tc>
          <w:tcPr>
            <w:tcW w:w="5102" w:type="dxa"/>
            <w:shd w:val="clear" w:color="auto" w:fill="1C3C4C"/>
          </w:tcPr>
          <w:p w14:paraId="2A423751" w14:textId="77777777" w:rsidR="00176539" w:rsidRDefault="00E75DBE">
            <w:pPr>
              <w:spacing w:after="40"/>
            </w:pPr>
            <w:r>
              <w:rPr>
                <w:b/>
                <w:color w:val="FFFFFF"/>
                <w:sz w:val="20"/>
              </w:rPr>
              <w:t>Qué se vio y captura de pantalla</w:t>
            </w:r>
          </w:p>
        </w:tc>
      </w:tr>
      <w:tr w:rsidR="00176539" w14:paraId="49D77662" w14:textId="77777777">
        <w:trPr>
          <w:jc w:val="center"/>
        </w:trPr>
        <w:tc>
          <w:tcPr>
            <w:tcW w:w="1701" w:type="dxa"/>
          </w:tcPr>
          <w:p w14:paraId="4187E36E" w14:textId="77777777" w:rsidR="00176539" w:rsidRDefault="00176539">
            <w:pPr>
              <w:spacing w:after="40"/>
            </w:pPr>
          </w:p>
        </w:tc>
        <w:tc>
          <w:tcPr>
            <w:tcW w:w="2268" w:type="dxa"/>
          </w:tcPr>
          <w:p w14:paraId="152CB9EC" w14:textId="77777777" w:rsidR="00176539" w:rsidRDefault="00176539">
            <w:pPr>
              <w:spacing w:after="40"/>
            </w:pPr>
          </w:p>
        </w:tc>
        <w:tc>
          <w:tcPr>
            <w:tcW w:w="5102" w:type="dxa"/>
          </w:tcPr>
          <w:p w14:paraId="6FE546BB" w14:textId="77777777" w:rsidR="00176539" w:rsidRDefault="00176539">
            <w:pPr>
              <w:spacing w:after="40"/>
            </w:pPr>
          </w:p>
        </w:tc>
      </w:tr>
      <w:tr w:rsidR="00176539" w14:paraId="40F9C18C" w14:textId="77777777">
        <w:trPr>
          <w:jc w:val="center"/>
        </w:trPr>
        <w:tc>
          <w:tcPr>
            <w:tcW w:w="1701" w:type="dxa"/>
            <w:shd w:val="clear" w:color="auto" w:fill="F3F7FA"/>
          </w:tcPr>
          <w:p w14:paraId="69E57094" w14:textId="77777777" w:rsidR="00176539" w:rsidRDefault="00176539">
            <w:pPr>
              <w:spacing w:after="40"/>
            </w:pPr>
          </w:p>
        </w:tc>
        <w:tc>
          <w:tcPr>
            <w:tcW w:w="2268" w:type="dxa"/>
            <w:shd w:val="clear" w:color="auto" w:fill="F3F7FA"/>
          </w:tcPr>
          <w:p w14:paraId="221CDBF2" w14:textId="77777777" w:rsidR="00176539" w:rsidRDefault="00176539">
            <w:pPr>
              <w:spacing w:after="40"/>
            </w:pPr>
          </w:p>
        </w:tc>
        <w:tc>
          <w:tcPr>
            <w:tcW w:w="5102" w:type="dxa"/>
            <w:shd w:val="clear" w:color="auto" w:fill="F3F7FA"/>
          </w:tcPr>
          <w:p w14:paraId="482EA842" w14:textId="77777777" w:rsidR="00176539" w:rsidRDefault="00176539">
            <w:pPr>
              <w:spacing w:after="40"/>
            </w:pPr>
          </w:p>
        </w:tc>
      </w:tr>
      <w:tr w:rsidR="00176539" w14:paraId="6BA5F14B" w14:textId="77777777">
        <w:trPr>
          <w:jc w:val="center"/>
        </w:trPr>
        <w:tc>
          <w:tcPr>
            <w:tcW w:w="1701" w:type="dxa"/>
          </w:tcPr>
          <w:p w14:paraId="4882DBF8" w14:textId="77777777" w:rsidR="00176539" w:rsidRDefault="00176539">
            <w:pPr>
              <w:spacing w:after="40"/>
            </w:pPr>
          </w:p>
        </w:tc>
        <w:tc>
          <w:tcPr>
            <w:tcW w:w="2268" w:type="dxa"/>
          </w:tcPr>
          <w:p w14:paraId="5F3D9734" w14:textId="77777777" w:rsidR="00176539" w:rsidRDefault="00176539">
            <w:pPr>
              <w:spacing w:after="40"/>
            </w:pPr>
          </w:p>
        </w:tc>
        <w:tc>
          <w:tcPr>
            <w:tcW w:w="5102" w:type="dxa"/>
          </w:tcPr>
          <w:p w14:paraId="58DE8520" w14:textId="77777777" w:rsidR="00176539" w:rsidRDefault="00176539">
            <w:pPr>
              <w:spacing w:after="40"/>
            </w:pPr>
          </w:p>
        </w:tc>
      </w:tr>
      <w:tr w:rsidR="00176539" w14:paraId="2048C448" w14:textId="77777777">
        <w:trPr>
          <w:jc w:val="center"/>
        </w:trPr>
        <w:tc>
          <w:tcPr>
            <w:tcW w:w="1701" w:type="dxa"/>
            <w:shd w:val="clear" w:color="auto" w:fill="F3F7FA"/>
          </w:tcPr>
          <w:p w14:paraId="5826ADD3" w14:textId="77777777" w:rsidR="00176539" w:rsidRDefault="00176539">
            <w:pPr>
              <w:spacing w:after="40"/>
            </w:pPr>
          </w:p>
        </w:tc>
        <w:tc>
          <w:tcPr>
            <w:tcW w:w="2268" w:type="dxa"/>
            <w:shd w:val="clear" w:color="auto" w:fill="F3F7FA"/>
          </w:tcPr>
          <w:p w14:paraId="5EE760ED" w14:textId="77777777" w:rsidR="00176539" w:rsidRDefault="00176539">
            <w:pPr>
              <w:spacing w:after="40"/>
            </w:pPr>
          </w:p>
        </w:tc>
        <w:tc>
          <w:tcPr>
            <w:tcW w:w="5102" w:type="dxa"/>
            <w:shd w:val="clear" w:color="auto" w:fill="F3F7FA"/>
          </w:tcPr>
          <w:p w14:paraId="6D7E45CD" w14:textId="77777777" w:rsidR="00176539" w:rsidRDefault="00176539">
            <w:pPr>
              <w:spacing w:after="40"/>
            </w:pPr>
          </w:p>
        </w:tc>
      </w:tr>
      <w:tr w:rsidR="00176539" w14:paraId="2F154D93" w14:textId="77777777">
        <w:trPr>
          <w:jc w:val="center"/>
        </w:trPr>
        <w:tc>
          <w:tcPr>
            <w:tcW w:w="1701" w:type="dxa"/>
          </w:tcPr>
          <w:p w14:paraId="229ECCE8" w14:textId="77777777" w:rsidR="00176539" w:rsidRDefault="00176539">
            <w:pPr>
              <w:spacing w:after="40"/>
            </w:pPr>
          </w:p>
        </w:tc>
        <w:tc>
          <w:tcPr>
            <w:tcW w:w="2268" w:type="dxa"/>
          </w:tcPr>
          <w:p w14:paraId="4127B673" w14:textId="77777777" w:rsidR="00176539" w:rsidRDefault="00176539">
            <w:pPr>
              <w:spacing w:after="40"/>
            </w:pPr>
          </w:p>
        </w:tc>
        <w:tc>
          <w:tcPr>
            <w:tcW w:w="5102" w:type="dxa"/>
          </w:tcPr>
          <w:p w14:paraId="2B8F2F46" w14:textId="77777777" w:rsidR="00176539" w:rsidRDefault="00176539">
            <w:pPr>
              <w:spacing w:after="40"/>
            </w:pPr>
          </w:p>
        </w:tc>
      </w:tr>
      <w:tr w:rsidR="00176539" w14:paraId="270F9DB5" w14:textId="77777777">
        <w:trPr>
          <w:jc w:val="center"/>
        </w:trPr>
        <w:tc>
          <w:tcPr>
            <w:tcW w:w="1701" w:type="dxa"/>
            <w:shd w:val="clear" w:color="auto" w:fill="F3F7FA"/>
          </w:tcPr>
          <w:p w14:paraId="5F4DBC45" w14:textId="77777777" w:rsidR="00176539" w:rsidRDefault="00176539">
            <w:pPr>
              <w:spacing w:after="40"/>
            </w:pPr>
          </w:p>
        </w:tc>
        <w:tc>
          <w:tcPr>
            <w:tcW w:w="2268" w:type="dxa"/>
            <w:shd w:val="clear" w:color="auto" w:fill="F3F7FA"/>
          </w:tcPr>
          <w:p w14:paraId="443C81ED" w14:textId="77777777" w:rsidR="00176539" w:rsidRDefault="00176539">
            <w:pPr>
              <w:spacing w:after="40"/>
            </w:pPr>
          </w:p>
        </w:tc>
        <w:tc>
          <w:tcPr>
            <w:tcW w:w="5102" w:type="dxa"/>
            <w:shd w:val="clear" w:color="auto" w:fill="F3F7FA"/>
          </w:tcPr>
          <w:p w14:paraId="60513949" w14:textId="77777777" w:rsidR="00176539" w:rsidRDefault="00176539">
            <w:pPr>
              <w:spacing w:after="40"/>
            </w:pPr>
          </w:p>
        </w:tc>
      </w:tr>
      <w:tr w:rsidR="00176539" w14:paraId="762E053F" w14:textId="77777777">
        <w:trPr>
          <w:jc w:val="center"/>
        </w:trPr>
        <w:tc>
          <w:tcPr>
            <w:tcW w:w="1701" w:type="dxa"/>
          </w:tcPr>
          <w:p w14:paraId="1D21E9B8" w14:textId="77777777" w:rsidR="00176539" w:rsidRDefault="00176539">
            <w:pPr>
              <w:spacing w:after="40"/>
            </w:pPr>
          </w:p>
        </w:tc>
        <w:tc>
          <w:tcPr>
            <w:tcW w:w="2268" w:type="dxa"/>
          </w:tcPr>
          <w:p w14:paraId="390FFDD4" w14:textId="77777777" w:rsidR="00176539" w:rsidRDefault="00176539">
            <w:pPr>
              <w:spacing w:after="40"/>
            </w:pPr>
          </w:p>
        </w:tc>
        <w:tc>
          <w:tcPr>
            <w:tcW w:w="5102" w:type="dxa"/>
          </w:tcPr>
          <w:p w14:paraId="35897A85" w14:textId="77777777" w:rsidR="00176539" w:rsidRDefault="00176539">
            <w:pPr>
              <w:spacing w:after="40"/>
            </w:pPr>
          </w:p>
        </w:tc>
      </w:tr>
      <w:tr w:rsidR="00176539" w14:paraId="7679734B" w14:textId="77777777">
        <w:trPr>
          <w:jc w:val="center"/>
        </w:trPr>
        <w:tc>
          <w:tcPr>
            <w:tcW w:w="1701" w:type="dxa"/>
            <w:shd w:val="clear" w:color="auto" w:fill="F3F7FA"/>
          </w:tcPr>
          <w:p w14:paraId="5E8C4649" w14:textId="77777777" w:rsidR="00176539" w:rsidRDefault="00176539">
            <w:pPr>
              <w:spacing w:after="40"/>
            </w:pPr>
          </w:p>
        </w:tc>
        <w:tc>
          <w:tcPr>
            <w:tcW w:w="2268" w:type="dxa"/>
            <w:shd w:val="clear" w:color="auto" w:fill="F3F7FA"/>
          </w:tcPr>
          <w:p w14:paraId="467136DC" w14:textId="77777777" w:rsidR="00176539" w:rsidRDefault="00176539">
            <w:pPr>
              <w:spacing w:after="40"/>
            </w:pPr>
          </w:p>
        </w:tc>
        <w:tc>
          <w:tcPr>
            <w:tcW w:w="5102" w:type="dxa"/>
            <w:shd w:val="clear" w:color="auto" w:fill="F3F7FA"/>
          </w:tcPr>
          <w:p w14:paraId="005275AF" w14:textId="77777777" w:rsidR="00176539" w:rsidRDefault="00176539">
            <w:pPr>
              <w:spacing w:after="40"/>
            </w:pPr>
          </w:p>
        </w:tc>
      </w:tr>
    </w:tbl>
    <w:p w14:paraId="2C48F158" w14:textId="77777777" w:rsidR="00176539" w:rsidRDefault="00176539">
      <w:pPr>
        <w:spacing w:after="40"/>
      </w:pPr>
    </w:p>
    <w:p w14:paraId="055F90D1" w14:textId="77777777" w:rsidR="00176539" w:rsidRDefault="00E75DBE">
      <w:pPr>
        <w:pStyle w:val="Ttulo2"/>
      </w:pPr>
      <w:bookmarkStart w:id="36" w:name="_Toc242913653"/>
      <w:r>
        <w:t>Criterio de aceptación sugerido</w:t>
      </w:r>
      <w:bookmarkEnd w:id="36"/>
    </w:p>
    <w:p w14:paraId="3E435F38" w14:textId="77777777" w:rsidR="00176539" w:rsidRDefault="00E75DBE">
      <w:r>
        <w:t xml:space="preserve">El </w:t>
      </w:r>
      <w:r>
        <w:rPr>
          <w:b/>
        </w:rPr>
        <w:t>100 %</w:t>
      </w:r>
      <w:r>
        <w:t xml:space="preserve"> de las secciones </w:t>
      </w:r>
      <w:r>
        <w:rPr>
          <w:b/>
        </w:rPr>
        <w:t>A, B, C, D, E, H y J</w:t>
      </w:r>
      <w:r>
        <w:t xml:space="preserve">, y las secciones </w:t>
      </w:r>
      <w:r>
        <w:rPr>
          <w:b/>
        </w:rPr>
        <w:t>F, G e I</w:t>
      </w:r>
      <w:r>
        <w:t xml:space="preserve"> sin fallos graves (un fallo es </w:t>
      </w:r>
      <w:r>
        <w:rPr>
          <w:i/>
        </w:rPr>
        <w:t>grave</w:t>
      </w:r>
      <w:r>
        <w:t xml:space="preserve"> si impide cobrar, autorizar o ver datos correctos).</w:t>
      </w:r>
    </w:p>
    <w:p w14:paraId="39A8B126" w14:textId="77777777" w:rsidR="00176539" w:rsidRDefault="00E75DBE">
      <w:r>
        <w:t>Si una prueba falla, anote el número, los pasos exactos, lo que esperaba y lo que pasó, y la hora (para buscarla en los registros).</w:t>
      </w:r>
    </w:p>
    <w:sectPr w:rsidR="00176539" w:rsidSect="00034616">
      <w:headerReference w:type="default" r:id="rId9"/>
      <w:footerReference w:type="default" r:id="rId10"/>
      <w:pgSz w:w="11906" w:h="16838"/>
      <w:pgMar w:top="1304" w:right="1304" w:bottom="1134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22854" w14:textId="77777777" w:rsidR="00E75DBE" w:rsidRDefault="00E75DBE">
      <w:pPr>
        <w:spacing w:after="0" w:line="240" w:lineRule="auto"/>
      </w:pPr>
      <w:r>
        <w:separator/>
      </w:r>
    </w:p>
  </w:endnote>
  <w:endnote w:type="continuationSeparator" w:id="0">
    <w:p w14:paraId="2B74B752" w14:textId="77777777" w:rsidR="00E75DBE" w:rsidRDefault="00E7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6D1B" w14:textId="77777777" w:rsidR="00176539" w:rsidRDefault="00E75DBE">
    <w:pPr>
      <w:pStyle w:val="Piedepgina"/>
      <w:jc w:val="center"/>
    </w:pPr>
    <w:r>
      <w:rPr>
        <w:sz w:val="18"/>
      </w:rPr>
      <w:t xml:space="preserve">DA Soluciones e Inversiones · Página </w:t>
    </w:r>
    <w:r>
      <w:fldChar w:fldCharType="begin"/>
    </w:r>
    <w:r>
      <w:instrText>PAGE</w:instrText>
    </w:r>
    <w:r w:rsidR="00D3080D">
      <w:fldChar w:fldCharType="separate"/>
    </w:r>
    <w:r w:rsidR="00D308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096C6" w14:textId="77777777" w:rsidR="00E75DBE" w:rsidRDefault="00E75DBE">
      <w:pPr>
        <w:spacing w:after="0" w:line="240" w:lineRule="auto"/>
      </w:pPr>
      <w:r>
        <w:separator/>
      </w:r>
    </w:p>
  </w:footnote>
  <w:footnote w:type="continuationSeparator" w:id="0">
    <w:p w14:paraId="5727482A" w14:textId="77777777" w:rsidR="00E75DBE" w:rsidRDefault="00E7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EF6E3" w14:textId="77777777" w:rsidR="00176539" w:rsidRDefault="00E75DBE">
    <w:pPr>
      <w:pStyle w:val="Encabezado"/>
      <w:jc w:val="right"/>
    </w:pPr>
    <w:r>
      <w:rPr>
        <w:color w:val="3C7494"/>
        <w:sz w:val="18"/>
      </w:rPr>
      <w:t>Guía de pruebas manuales · Gestión de Contratos de Alquiler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785482">
    <w:abstractNumId w:val="8"/>
  </w:num>
  <w:num w:numId="2" w16cid:durableId="2027055742">
    <w:abstractNumId w:val="6"/>
  </w:num>
  <w:num w:numId="3" w16cid:durableId="1615362838">
    <w:abstractNumId w:val="5"/>
  </w:num>
  <w:num w:numId="4" w16cid:durableId="589966971">
    <w:abstractNumId w:val="4"/>
  </w:num>
  <w:num w:numId="5" w16cid:durableId="1547180727">
    <w:abstractNumId w:val="7"/>
  </w:num>
  <w:num w:numId="6" w16cid:durableId="1744595208">
    <w:abstractNumId w:val="3"/>
  </w:num>
  <w:num w:numId="7" w16cid:durableId="92940633">
    <w:abstractNumId w:val="2"/>
  </w:num>
  <w:num w:numId="8" w16cid:durableId="1190684464">
    <w:abstractNumId w:val="1"/>
  </w:num>
  <w:num w:numId="9" w16cid:durableId="135858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539"/>
    <w:rsid w:val="0029639D"/>
    <w:rsid w:val="00326F90"/>
    <w:rsid w:val="00AA1D8D"/>
    <w:rsid w:val="00B47730"/>
    <w:rsid w:val="00CB0664"/>
    <w:rsid w:val="00D13527"/>
    <w:rsid w:val="00D3080D"/>
    <w:rsid w:val="00E75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8F2F2B"/>
  <w14:defaultImageDpi w14:val="300"/>
  <w15:docId w15:val="{EB5E4D0C-641B-4736-80CB-7A7EE3B8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C3C4C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3C7494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3C4C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3080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080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08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6360</Words>
  <Characters>34982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Grandez Del Aguila</cp:lastModifiedBy>
  <cp:revision>2</cp:revision>
  <dcterms:created xsi:type="dcterms:W3CDTF">2013-12-23T23:15:00Z</dcterms:created>
  <dcterms:modified xsi:type="dcterms:W3CDTF">2026-10-15T04:40:00Z</dcterms:modified>
  <cp:category/>
</cp:coreProperties>
</file>