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6"/>
          <w:szCs w:val="36"/>
          <w:rtl w:val="0"/>
        </w:rPr>
        <w:t xml:space="preserve">Plataforma Online - Grande Porte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0" w:line="288" w:lineRule="auto"/>
        <w:rPr>
          <w:rFonts w:ascii="Roboto" w:cs="Roboto" w:eastAsia="Roboto" w:hAnsi="Roboto"/>
          <w:color w:val="636363"/>
          <w:sz w:val="28"/>
          <w:szCs w:val="28"/>
        </w:rPr>
      </w:pPr>
      <w:bookmarkStart w:colFirst="0" w:colLast="0" w:name="_l6uqy1gi4ktl" w:id="0"/>
      <w:bookmarkEnd w:id="0"/>
      <w:r w:rsidDel="00000000" w:rsidR="00000000" w:rsidRPr="00000000">
        <w:rPr>
          <w:rFonts w:ascii="Roboto" w:cs="Roboto" w:eastAsia="Roboto" w:hAnsi="Roboto"/>
          <w:color w:val="636363"/>
          <w:sz w:val="28"/>
          <w:szCs w:val="28"/>
          <w:rtl w:val="0"/>
        </w:rPr>
        <w:t xml:space="preserve">Exercícios Visualg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c4043"/>
          <w:sz w:val="28"/>
          <w:szCs w:val="28"/>
          <w:rtl w:val="0"/>
        </w:rPr>
        <w:t xml:space="preserve">Aulas </w:t>
        <w:tab/>
        <w:t xml:space="preserve">9, 10, 11, 12, 13, 14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6"/>
          <w:szCs w:val="36"/>
          <w:rtl w:val="0"/>
        </w:rPr>
        <w:t xml:space="preserve">Aula 9: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6"/>
          <w:szCs w:val="36"/>
        </w:rPr>
        <w:drawing>
          <wp:inline distB="114300" distT="114300" distL="114300" distR="114300">
            <wp:extent cx="5731200" cy="4800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6"/>
          <w:szCs w:val="36"/>
          <w:rtl w:val="0"/>
        </w:rPr>
        <w:t xml:space="preserve">Aula 10: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Projeto #1: O lucro do Sidney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31242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Projeto #2: O irmão mais velho da Gabriela 2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42799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Projeto #3: O ano escolar dos alunos da Lilian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870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Projeto #4: O bônus de Natal da Fátima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4013200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Desafio #1: Marcos, o Professor Bonzinho 3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35687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Desafio #2: Gisele, uma candidata à modelo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4216400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6"/>
          <w:szCs w:val="36"/>
          <w:rtl w:val="0"/>
        </w:rPr>
        <w:t xml:space="preserve">Aula 11: 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6"/>
          <w:szCs w:val="36"/>
        </w:rPr>
        <w:drawing>
          <wp:inline distB="114300" distT="114300" distL="114300" distR="114300">
            <wp:extent cx="4600575" cy="3343275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6"/>
          <w:szCs w:val="36"/>
          <w:rtl w:val="0"/>
        </w:rPr>
        <w:t xml:space="preserve">Aula 12: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Projeto #1: A calculadora do Cássio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58547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5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Projeto #2: O lanche do McKing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692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Projeto #3: A biblioteca da Vânia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36957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Projeto #4: O menu do Banco do Polvo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3873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Desafio #1: A calculadora do Cássio 2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70993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9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Desafio #2: O menu do Banco do Polvo 2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49530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6"/>
          <w:szCs w:val="36"/>
          <w:rtl w:val="0"/>
        </w:rPr>
        <w:t xml:space="preserve">Aula 13: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6"/>
          <w:szCs w:val="36"/>
          <w:rtl w:val="0"/>
        </w:rPr>
        <w:t xml:space="preserve">Aula 14: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Projeto #1: A Contagem Progressiva da Giuliana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4010025" cy="2095500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Projeto #2: Os salários do Sr. Mário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36703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Projeto #3: A altura média do Time de Basquete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591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Projeto #4: Gigi e a Tabuada do 5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5219700" cy="2381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Desafio #1: Quantidade de positivos e negativos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5391150" cy="424815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Desafio #2: Potência de 2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</w:rPr>
        <w:drawing>
          <wp:inline distB="114300" distT="114300" distL="114300" distR="114300">
            <wp:extent cx="4991100" cy="230505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b w:val="1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3.png"/><Relationship Id="rId21" Type="http://schemas.openxmlformats.org/officeDocument/2006/relationships/image" Target="media/image13.png"/><Relationship Id="rId24" Type="http://schemas.openxmlformats.org/officeDocument/2006/relationships/image" Target="media/image9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5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5.png"/><Relationship Id="rId8" Type="http://schemas.openxmlformats.org/officeDocument/2006/relationships/image" Target="media/image18.png"/><Relationship Id="rId11" Type="http://schemas.openxmlformats.org/officeDocument/2006/relationships/image" Target="media/image14.png"/><Relationship Id="rId10" Type="http://schemas.openxmlformats.org/officeDocument/2006/relationships/image" Target="media/image20.png"/><Relationship Id="rId13" Type="http://schemas.openxmlformats.org/officeDocument/2006/relationships/image" Target="media/image17.png"/><Relationship Id="rId12" Type="http://schemas.openxmlformats.org/officeDocument/2006/relationships/image" Target="media/image16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4.png"/><Relationship Id="rId16" Type="http://schemas.openxmlformats.org/officeDocument/2006/relationships/image" Target="media/image10.png"/><Relationship Id="rId19" Type="http://schemas.openxmlformats.org/officeDocument/2006/relationships/image" Target="media/image12.png"/><Relationship Id="rId1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