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6D89" w14:textId="77777777" w:rsidR="003B07C3" w:rsidRDefault="00373C97">
      <w:pPr>
        <w:rPr>
          <w:rFonts w:ascii="Google Sans" w:eastAsia="Google Sans" w:hAnsi="Google Sans" w:cs="Google Sans"/>
          <w:color w:val="5E6268"/>
          <w:sz w:val="36"/>
          <w:szCs w:val="36"/>
        </w:rPr>
      </w:pPr>
      <w:r>
        <w:rPr>
          <w:rFonts w:ascii="Google Sans" w:eastAsia="Google Sans" w:hAnsi="Google Sans" w:cs="Google Sans"/>
          <w:color w:val="4185F4"/>
          <w:sz w:val="36"/>
          <w:szCs w:val="36"/>
        </w:rPr>
        <w:t>UX Research Study</w:t>
      </w:r>
      <w:r>
        <w:rPr>
          <w:rFonts w:ascii="Google Sans" w:eastAsia="Google Sans" w:hAnsi="Google Sans" w:cs="Google Sans"/>
          <w:color w:val="5E6268"/>
          <w:sz w:val="36"/>
          <w:szCs w:val="36"/>
        </w:rPr>
        <w:t xml:space="preserve"> — Plan Template</w:t>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r>
        <w:rPr>
          <w:rFonts w:ascii="Google Sans" w:eastAsia="Google Sans" w:hAnsi="Google Sans" w:cs="Google Sans"/>
          <w:color w:val="5E6268"/>
          <w:sz w:val="36"/>
          <w:szCs w:val="36"/>
        </w:rPr>
        <w:tab/>
      </w:r>
      <w:r>
        <w:rPr>
          <w:rFonts w:ascii="Google Sans" w:eastAsia="Google Sans" w:hAnsi="Google Sans" w:cs="Google Sans"/>
          <w:color w:val="5F6368"/>
          <w:sz w:val="16"/>
          <w:szCs w:val="16"/>
        </w:rPr>
        <w:t>Google UX Design Certificate</w:t>
      </w:r>
    </w:p>
    <w:p w14:paraId="184BD4C6" w14:textId="77777777" w:rsidR="003B07C3" w:rsidRDefault="003B07C3">
      <w:pPr>
        <w:spacing w:line="240" w:lineRule="auto"/>
        <w:rPr>
          <w:color w:val="5E6268"/>
        </w:rPr>
      </w:pPr>
    </w:p>
    <w:tbl>
      <w:tblPr>
        <w:tblStyle w:val="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235"/>
      </w:tblGrid>
      <w:tr w:rsidR="003B07C3" w14:paraId="56F3DD01" w14:textId="77777777">
        <w:trPr>
          <w:trHeight w:val="312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302E65A8"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Introduction</w:t>
            </w:r>
          </w:p>
        </w:tc>
        <w:tc>
          <w:tcPr>
            <w:tcW w:w="8235" w:type="dxa"/>
            <w:tcBorders>
              <w:top w:val="single" w:sz="36" w:space="0" w:color="FFFFFF"/>
              <w:left w:val="single" w:sz="36" w:space="0" w:color="FFFFFF"/>
              <w:bottom w:val="single" w:sz="36" w:space="0" w:color="FFFFFF"/>
              <w:right w:val="single" w:sz="36" w:space="0" w:color="FFFFFF"/>
            </w:tcBorders>
            <w:shd w:val="clear" w:color="auto" w:fill="F3F3F3"/>
            <w:tcMar>
              <w:top w:w="100" w:type="dxa"/>
              <w:left w:w="100" w:type="dxa"/>
              <w:bottom w:w="100" w:type="dxa"/>
              <w:right w:w="100" w:type="dxa"/>
            </w:tcMar>
            <w:vAlign w:val="center"/>
          </w:tcPr>
          <w:p w14:paraId="7EFE9A92" w14:textId="7D8ADF9E" w:rsidR="003B07C3" w:rsidRDefault="00373C97">
            <w:pPr>
              <w:widowControl w:val="0"/>
              <w:numPr>
                <w:ilvl w:val="0"/>
                <w:numId w:val="1"/>
              </w:numPr>
              <w:spacing w:line="240" w:lineRule="auto"/>
              <w:rPr>
                <w:rFonts w:ascii="Google Sans" w:eastAsia="Google Sans" w:hAnsi="Google Sans" w:cs="Google Sans"/>
                <w:b/>
                <w:color w:val="5E6268"/>
              </w:rPr>
            </w:pPr>
            <w:r>
              <w:rPr>
                <w:rFonts w:ascii="Google Sans" w:eastAsia="Google Sans" w:hAnsi="Google Sans" w:cs="Google Sans"/>
                <w:b/>
                <w:color w:val="5E6268"/>
              </w:rPr>
              <w:t xml:space="preserve">Title: </w:t>
            </w:r>
            <w:r w:rsidR="007750DA">
              <w:rPr>
                <w:rFonts w:ascii="Google Sans" w:eastAsia="Google Sans" w:hAnsi="Google Sans" w:cs="Google Sans"/>
                <w:color w:val="5E6268"/>
              </w:rPr>
              <w:t>Usability study of Ordering App with Nutrition Calculator for Theme Park Snack Shop</w:t>
            </w:r>
          </w:p>
          <w:p w14:paraId="087CCA41" w14:textId="77777777" w:rsidR="003B07C3" w:rsidRDefault="003B07C3">
            <w:pPr>
              <w:widowControl w:val="0"/>
              <w:spacing w:line="240" w:lineRule="auto"/>
              <w:ind w:left="720"/>
              <w:rPr>
                <w:rFonts w:ascii="Google Sans" w:eastAsia="Google Sans" w:hAnsi="Google Sans" w:cs="Google Sans"/>
                <w:color w:val="5E6268"/>
              </w:rPr>
            </w:pPr>
          </w:p>
          <w:p w14:paraId="3667D2CA" w14:textId="61106A2E" w:rsidR="003B07C3" w:rsidRDefault="00373C97">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 xml:space="preserve">Author: </w:t>
            </w:r>
            <w:r w:rsidR="007750DA">
              <w:rPr>
                <w:rFonts w:ascii="Google Sans" w:eastAsia="Google Sans" w:hAnsi="Google Sans" w:cs="Google Sans"/>
                <w:color w:val="5E6268"/>
              </w:rPr>
              <w:t xml:space="preserve">Adrienne Duchnowski, UX Designer </w:t>
            </w:r>
            <w:hyperlink r:id="rId7" w:history="1">
              <w:r w:rsidR="007750DA" w:rsidRPr="00F60B6F">
                <w:rPr>
                  <w:rStyle w:val="Hyperlink"/>
                  <w:rFonts w:ascii="Google Sans" w:eastAsia="Google Sans" w:hAnsi="Google Sans" w:cs="Google Sans"/>
                </w:rPr>
                <w:t>adrienne.yao@gmail.com</w:t>
              </w:r>
            </w:hyperlink>
          </w:p>
          <w:p w14:paraId="480E6B8B" w14:textId="77777777" w:rsidR="003B07C3" w:rsidRDefault="003B07C3">
            <w:pPr>
              <w:widowControl w:val="0"/>
              <w:spacing w:line="240" w:lineRule="auto"/>
              <w:ind w:left="720"/>
              <w:rPr>
                <w:rFonts w:ascii="Google Sans" w:eastAsia="Google Sans" w:hAnsi="Google Sans" w:cs="Google Sans"/>
                <w:color w:val="5E6268"/>
              </w:rPr>
            </w:pPr>
          </w:p>
          <w:p w14:paraId="6C409D5E" w14:textId="526BB8AB" w:rsidR="003B07C3" w:rsidRDefault="00373C97">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Stakeholders</w:t>
            </w:r>
            <w:r>
              <w:rPr>
                <w:rFonts w:ascii="Google Sans" w:eastAsia="Google Sans" w:hAnsi="Google Sans" w:cs="Google Sans"/>
                <w:color w:val="5E6268"/>
              </w:rPr>
              <w:t xml:space="preserve">: </w:t>
            </w:r>
            <w:r w:rsidR="007750DA">
              <w:rPr>
                <w:rFonts w:ascii="Google Sans" w:eastAsia="Google Sans" w:hAnsi="Google Sans" w:cs="Google Sans"/>
                <w:color w:val="5E6268"/>
              </w:rPr>
              <w:t>Adrienne Duchnowski, UX Designer</w:t>
            </w:r>
          </w:p>
          <w:p w14:paraId="05E2123E" w14:textId="77777777" w:rsidR="003B07C3" w:rsidRDefault="003B07C3">
            <w:pPr>
              <w:widowControl w:val="0"/>
              <w:spacing w:line="240" w:lineRule="auto"/>
              <w:ind w:left="720"/>
              <w:rPr>
                <w:rFonts w:ascii="Google Sans" w:eastAsia="Google Sans" w:hAnsi="Google Sans" w:cs="Google Sans"/>
                <w:color w:val="5E6268"/>
              </w:rPr>
            </w:pPr>
          </w:p>
          <w:p w14:paraId="4CE28800" w14:textId="2ACF97ED" w:rsidR="003B07C3" w:rsidRDefault="00373C97">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Date</w:t>
            </w:r>
            <w:r>
              <w:rPr>
                <w:rFonts w:ascii="Google Sans" w:eastAsia="Google Sans" w:hAnsi="Google Sans" w:cs="Google Sans"/>
                <w:color w:val="5E6268"/>
              </w:rPr>
              <w:t xml:space="preserve">: </w:t>
            </w:r>
            <w:r w:rsidR="007750DA">
              <w:rPr>
                <w:rFonts w:ascii="Google Sans" w:eastAsia="Google Sans" w:hAnsi="Google Sans" w:cs="Google Sans"/>
                <w:color w:val="5E6268"/>
              </w:rPr>
              <w:t>November 3, 2021</w:t>
            </w:r>
          </w:p>
          <w:p w14:paraId="298839AC" w14:textId="77777777" w:rsidR="003B07C3" w:rsidRDefault="003B07C3">
            <w:pPr>
              <w:widowControl w:val="0"/>
              <w:spacing w:line="240" w:lineRule="auto"/>
              <w:ind w:left="720"/>
              <w:rPr>
                <w:rFonts w:ascii="Google Sans" w:eastAsia="Google Sans" w:hAnsi="Google Sans" w:cs="Google Sans"/>
                <w:color w:val="5E6268"/>
              </w:rPr>
            </w:pPr>
          </w:p>
          <w:p w14:paraId="6A1954DF" w14:textId="4A34A002" w:rsidR="003B07C3" w:rsidRDefault="00373C97">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Project background</w:t>
            </w:r>
            <w:r>
              <w:rPr>
                <w:rFonts w:ascii="Google Sans" w:eastAsia="Google Sans" w:hAnsi="Google Sans" w:cs="Google Sans"/>
                <w:color w:val="5E6268"/>
              </w:rPr>
              <w:t xml:space="preserve">: </w:t>
            </w:r>
            <w:r w:rsidR="007750DA">
              <w:rPr>
                <w:rFonts w:ascii="Google Sans" w:eastAsia="Google Sans" w:hAnsi="Google Sans" w:cs="Google Sans"/>
                <w:color w:val="5E6268"/>
              </w:rPr>
              <w:t>We would like theme park visitors to maximize their fun without fully compromising health concerns. We created an integrated snack ordering app that allows visitors to order food and keep track of these snacks and their nutritional content so they can feel good about their choices.</w:t>
            </w:r>
          </w:p>
          <w:p w14:paraId="68D9E399" w14:textId="77777777" w:rsidR="003B07C3" w:rsidRDefault="003B07C3">
            <w:pPr>
              <w:widowControl w:val="0"/>
              <w:spacing w:line="240" w:lineRule="auto"/>
              <w:ind w:left="720"/>
              <w:rPr>
                <w:rFonts w:ascii="Google Sans" w:eastAsia="Google Sans" w:hAnsi="Google Sans" w:cs="Google Sans"/>
                <w:color w:val="5E6268"/>
              </w:rPr>
            </w:pPr>
          </w:p>
          <w:p w14:paraId="09FD56B4" w14:textId="7573264E" w:rsidR="003B07C3" w:rsidRDefault="00373C97">
            <w:pPr>
              <w:widowControl w:val="0"/>
              <w:numPr>
                <w:ilvl w:val="0"/>
                <w:numId w:val="1"/>
              </w:numPr>
              <w:spacing w:line="240" w:lineRule="auto"/>
              <w:rPr>
                <w:rFonts w:ascii="Google Sans" w:eastAsia="Google Sans" w:hAnsi="Google Sans" w:cs="Google Sans"/>
                <w:color w:val="5E6268"/>
              </w:rPr>
            </w:pPr>
            <w:r>
              <w:rPr>
                <w:rFonts w:ascii="Google Sans" w:eastAsia="Google Sans" w:hAnsi="Google Sans" w:cs="Google Sans"/>
                <w:b/>
                <w:color w:val="5E6268"/>
              </w:rPr>
              <w:t>Research goals</w:t>
            </w:r>
            <w:r>
              <w:rPr>
                <w:rFonts w:ascii="Google Sans" w:eastAsia="Google Sans" w:hAnsi="Google Sans" w:cs="Google Sans"/>
                <w:color w:val="5E6268"/>
              </w:rPr>
              <w:t xml:space="preserve">: </w:t>
            </w:r>
            <w:r w:rsidR="007750DA">
              <w:rPr>
                <w:rFonts w:ascii="Google Sans" w:eastAsia="Google Sans" w:hAnsi="Google Sans" w:cs="Google Sans"/>
                <w:color w:val="5E6268"/>
              </w:rPr>
              <w:t>Find out what are the elements of nutrition that are most important, and figure out how that can be accessed and displayed to the app user, without detracting from the intended theme park experience.</w:t>
            </w:r>
          </w:p>
        </w:tc>
      </w:tr>
      <w:tr w:rsidR="003B07C3" w14:paraId="53D07B5A"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6472503E"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 xml:space="preserve">Research </w:t>
            </w:r>
          </w:p>
          <w:p w14:paraId="107D5569"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questions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09D387F0" w14:textId="3B504B7F" w:rsidR="003B07C3" w:rsidRDefault="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Are the users using the food and calorie filters at the beginning of the app to limit their browsing list? On first purchase, on subsequent purchases?</w:t>
            </w:r>
          </w:p>
          <w:p w14:paraId="45E922EF" w14:textId="77777777" w:rsidR="005B74FB" w:rsidRDefault="005B74FB" w:rsidP="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Are users able to easily update their filters if they don’t see anything they like? </w:t>
            </w:r>
          </w:p>
          <w:p w14:paraId="26AE2EEE" w14:textId="77777777" w:rsidR="005B74FB" w:rsidRDefault="005B74FB" w:rsidP="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How long does it take to review the nutritional details before adding or moving on to their next action?</w:t>
            </w:r>
          </w:p>
          <w:p w14:paraId="5CEAB301" w14:textId="77777777" w:rsidR="005B74FB" w:rsidRDefault="005B74FB" w:rsidP="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What are the main nutritional elements(macro/micro) users look for to help them accept or reject a snack to order?</w:t>
            </w:r>
          </w:p>
          <w:p w14:paraId="38341B2D" w14:textId="77777777" w:rsidR="005B74FB" w:rsidRDefault="005B74FB" w:rsidP="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Does the nutritional content display interfere with the ordering process?</w:t>
            </w:r>
          </w:p>
          <w:p w14:paraId="2CA512D7" w14:textId="34D7CEE4" w:rsidR="005B74FB" w:rsidRDefault="005B74FB" w:rsidP="005B74FB">
            <w:pPr>
              <w:widowControl w:val="0"/>
              <w:numPr>
                <w:ilvl w:val="0"/>
                <w:numId w:val="5"/>
              </w:numPr>
              <w:spacing w:line="240" w:lineRule="auto"/>
              <w:rPr>
                <w:rFonts w:ascii="Google Sans" w:eastAsia="Google Sans" w:hAnsi="Google Sans" w:cs="Google Sans"/>
                <w:color w:val="5E6268"/>
              </w:rPr>
            </w:pPr>
            <w:r>
              <w:rPr>
                <w:rFonts w:ascii="Google Sans" w:eastAsia="Google Sans" w:hAnsi="Google Sans" w:cs="Google Sans"/>
                <w:color w:val="5E6268"/>
              </w:rPr>
              <w:t>How might we display the summaries so it’s more about fun with mindfulness, than the pure clinical nutritional sense?</w:t>
            </w:r>
          </w:p>
        </w:tc>
      </w:tr>
      <w:tr w:rsidR="003B07C3" w14:paraId="786DA7CA" w14:textId="77777777">
        <w:trPr>
          <w:trHeight w:val="157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0018FCD9"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Key Performance Indicators</w:t>
            </w:r>
          </w:p>
          <w:p w14:paraId="59A8B971"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(KPIs)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6B92F213" w14:textId="25AAB11B" w:rsidR="005B74FB" w:rsidRDefault="005B74FB">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Time on task</w:t>
            </w:r>
          </w:p>
          <w:p w14:paraId="231D3F3D" w14:textId="3585DD98" w:rsidR="005B74FB" w:rsidRDefault="00373C97">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use of navigation vs. search</w:t>
            </w:r>
          </w:p>
          <w:p w14:paraId="465731B1" w14:textId="77777777" w:rsidR="003B07C3" w:rsidRDefault="00373C97">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system usability scale (SUS), etc.</w:t>
            </w:r>
          </w:p>
          <w:p w14:paraId="14C58435" w14:textId="59127E58" w:rsidR="005B74FB" w:rsidRDefault="005B74FB">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Net Promoter Score</w:t>
            </w:r>
          </w:p>
        </w:tc>
      </w:tr>
      <w:tr w:rsidR="003B07C3" w14:paraId="7CB24643" w14:textId="77777777">
        <w:trPr>
          <w:trHeight w:val="198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1CAD59D"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Methodology</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5D042252" w14:textId="02A57E3B" w:rsidR="003B07C3" w:rsidRDefault="00B36A46" w:rsidP="00B36A46">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Unmoderated usability study</w:t>
            </w:r>
          </w:p>
          <w:p w14:paraId="1E40DBF9" w14:textId="335EB586" w:rsidR="00B36A46" w:rsidRDefault="00B36A46" w:rsidP="00B36A46">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Location: US</w:t>
            </w:r>
            <w:r w:rsidR="00AA0C6E">
              <w:rPr>
                <w:rFonts w:ascii="Google Sans" w:eastAsia="Google Sans" w:hAnsi="Google Sans" w:cs="Google Sans"/>
                <w:color w:val="5E6268"/>
              </w:rPr>
              <w:t xml:space="preserve"> Theme Park</w:t>
            </w:r>
          </w:p>
          <w:p w14:paraId="7C0297AC" w14:textId="66639871" w:rsidR="00B36A46" w:rsidRDefault="00B36A46" w:rsidP="00B36A46">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Date: November 12 and 13 during normal business hours.</w:t>
            </w:r>
          </w:p>
          <w:p w14:paraId="1967C376" w14:textId="1EF4B01A" w:rsidR="00B36A46" w:rsidRDefault="00B36A46" w:rsidP="00B36A46">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Length: Each session will last 5-10 minutes, based on a list of prompts.</w:t>
            </w:r>
          </w:p>
          <w:p w14:paraId="29B0BF93" w14:textId="665A4FC5" w:rsidR="00B36A46" w:rsidRPr="00B36A46" w:rsidRDefault="00B36A46" w:rsidP="00B36A46">
            <w:pPr>
              <w:widowControl w:val="0"/>
              <w:numPr>
                <w:ilvl w:val="0"/>
                <w:numId w:val="2"/>
              </w:numPr>
              <w:spacing w:line="240" w:lineRule="auto"/>
              <w:rPr>
                <w:rFonts w:ascii="Google Sans" w:eastAsia="Google Sans" w:hAnsi="Google Sans" w:cs="Google Sans"/>
                <w:color w:val="5E6268"/>
              </w:rPr>
            </w:pPr>
            <w:r>
              <w:rPr>
                <w:rFonts w:ascii="Google Sans" w:eastAsia="Google Sans" w:hAnsi="Google Sans" w:cs="Google Sans"/>
                <w:color w:val="5E6268"/>
              </w:rPr>
              <w:t xml:space="preserve">Compensation: </w:t>
            </w:r>
            <w:r w:rsidR="00AA0C6E">
              <w:rPr>
                <w:rFonts w:ascii="Google Sans" w:eastAsia="Google Sans" w:hAnsi="Google Sans" w:cs="Google Sans"/>
                <w:color w:val="5E6268"/>
              </w:rPr>
              <w:t>$25 theme park gift card.</w:t>
            </w:r>
          </w:p>
        </w:tc>
      </w:tr>
      <w:tr w:rsidR="003B07C3" w14:paraId="7EBC0914" w14:textId="77777777">
        <w:trPr>
          <w:trHeight w:val="1245"/>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5E3E6CB4"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lastRenderedPageBreak/>
              <w:t>Participants</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3FE5C192" w14:textId="1B3493A8" w:rsidR="003B07C3" w:rsidRPr="00142BC2" w:rsidRDefault="006F43CD">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 xml:space="preserve">Adults between the ages of 18-29 year </w:t>
            </w:r>
            <w:r w:rsidR="0067108F">
              <w:rPr>
                <w:rFonts w:ascii="Google Sans" w:eastAsia="Google Sans" w:hAnsi="Google Sans" w:cs="Google Sans"/>
                <w:color w:val="5E6268"/>
              </w:rPr>
              <w:t>ol</w:t>
            </w:r>
            <w:r w:rsidR="00DD4A83">
              <w:rPr>
                <w:rFonts w:ascii="Google Sans" w:eastAsia="Google Sans" w:hAnsi="Google Sans" w:cs="Google Sans"/>
                <w:color w:val="5E6268"/>
              </w:rPr>
              <w:t>d</w:t>
            </w:r>
            <w:r w:rsidR="00323021">
              <w:rPr>
                <w:rFonts w:ascii="Google Sans" w:eastAsia="Google Sans" w:hAnsi="Google Sans" w:cs="Google Sans"/>
                <w:color w:val="5E6268"/>
              </w:rPr>
              <w:t>, with some older participants</w:t>
            </w:r>
          </w:p>
          <w:p w14:paraId="221C97E7" w14:textId="10C962F3" w:rsidR="00142BC2" w:rsidRPr="006F43CD" w:rsidRDefault="00142BC2">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A mix of men and women</w:t>
            </w:r>
          </w:p>
          <w:p w14:paraId="780CBAD2" w14:textId="77777777" w:rsidR="006F43CD" w:rsidRPr="006F43CD" w:rsidRDefault="006F43CD">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A mix of people who exercise/don’t exercise.</w:t>
            </w:r>
          </w:p>
          <w:p w14:paraId="3F50182B" w14:textId="7D89D0E2" w:rsidR="006F43CD" w:rsidRDefault="006F43CD">
            <w:pPr>
              <w:widowControl w:val="0"/>
              <w:numPr>
                <w:ilvl w:val="0"/>
                <w:numId w:val="3"/>
              </w:numPr>
              <w:spacing w:line="240" w:lineRule="auto"/>
              <w:rPr>
                <w:rFonts w:ascii="Google Sans" w:eastAsia="Google Sans" w:hAnsi="Google Sans" w:cs="Google Sans"/>
                <w:b/>
                <w:color w:val="5E6268"/>
              </w:rPr>
            </w:pPr>
            <w:r>
              <w:rPr>
                <w:rFonts w:ascii="Google Sans" w:eastAsia="Google Sans" w:hAnsi="Google Sans" w:cs="Google Sans"/>
                <w:color w:val="5E6268"/>
              </w:rPr>
              <w:t>A mix of people who do and do not have dietary restrictions.</w:t>
            </w:r>
          </w:p>
        </w:tc>
      </w:tr>
      <w:tr w:rsidR="003B07C3" w14:paraId="4D6BBB6F"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0EB52DD8" w14:textId="77777777" w:rsidR="003B07C3" w:rsidRDefault="00373C97">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Script</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798A6C4B" w14:textId="108D8B09" w:rsidR="00886DA6" w:rsidRPr="00AA0C6E" w:rsidRDefault="00AA0C6E" w:rsidP="00AA0C6E">
            <w:pPr>
              <w:widowControl w:val="0"/>
              <w:spacing w:line="240" w:lineRule="auto"/>
              <w:rPr>
                <w:rFonts w:ascii="Google Sans" w:eastAsia="Google Sans" w:hAnsi="Google Sans" w:cs="Google Sans"/>
                <w:b/>
                <w:bCs/>
                <w:color w:val="5E6268"/>
              </w:rPr>
            </w:pPr>
            <w:r w:rsidRPr="00AA0C6E">
              <w:rPr>
                <w:rFonts w:ascii="Google Sans" w:eastAsia="Google Sans" w:hAnsi="Google Sans" w:cs="Google Sans"/>
                <w:b/>
                <w:bCs/>
                <w:color w:val="5E6268"/>
              </w:rPr>
              <w:t xml:space="preserve">During the </w:t>
            </w:r>
            <w:r w:rsidR="00D84FE8">
              <w:rPr>
                <w:rFonts w:ascii="Google Sans" w:eastAsia="Google Sans" w:hAnsi="Google Sans" w:cs="Google Sans"/>
                <w:b/>
                <w:bCs/>
                <w:color w:val="5E6268"/>
              </w:rPr>
              <w:t>moderated</w:t>
            </w:r>
            <w:r w:rsidRPr="00AA0C6E">
              <w:rPr>
                <w:rFonts w:ascii="Google Sans" w:eastAsia="Google Sans" w:hAnsi="Google Sans" w:cs="Google Sans"/>
                <w:b/>
                <w:bCs/>
                <w:color w:val="5E6268"/>
              </w:rPr>
              <w:t xml:space="preserve"> usability study</w:t>
            </w:r>
          </w:p>
          <w:p w14:paraId="4B5E456A" w14:textId="539FCFF4" w:rsidR="00AA0C6E" w:rsidRDefault="00886DA6" w:rsidP="00AA0C6E">
            <w:pPr>
              <w:widowControl w:val="0"/>
              <w:spacing w:line="240" w:lineRule="auto"/>
              <w:ind w:left="360"/>
              <w:rPr>
                <w:rFonts w:ascii="Google Sans" w:eastAsia="Google Sans" w:hAnsi="Google Sans" w:cs="Google Sans"/>
                <w:color w:val="5E6268"/>
              </w:rPr>
            </w:pPr>
            <w:r>
              <w:rPr>
                <w:rFonts w:ascii="Google Sans" w:eastAsia="Google Sans" w:hAnsi="Google Sans" w:cs="Google Sans"/>
                <w:color w:val="5E6268"/>
              </w:rPr>
              <w:t>Give background of project. Tell user the nutritional calculator has been integrated into the food ordering app, and we want to get a general sense of how they feel about the experience as they are making a purchase.</w:t>
            </w:r>
            <w:r w:rsidR="00475B8F">
              <w:rPr>
                <w:rFonts w:ascii="Google Sans" w:eastAsia="Google Sans" w:hAnsi="Google Sans" w:cs="Google Sans"/>
                <w:color w:val="5E6268"/>
              </w:rPr>
              <w:t xml:space="preserve"> Remind the users it’s a lo-fi prototype, so they should mainly focus on the nutritional aspects of the app</w:t>
            </w:r>
            <w:r w:rsidR="00325ADC">
              <w:rPr>
                <w:rFonts w:ascii="Google Sans" w:eastAsia="Google Sans" w:hAnsi="Google Sans" w:cs="Google Sans"/>
                <w:color w:val="5E6268"/>
              </w:rPr>
              <w:t>, and only comment about any of the checkout experience in relationship to the nutritional information and calculator that is pres</w:t>
            </w:r>
            <w:r w:rsidR="00964713">
              <w:rPr>
                <w:rFonts w:ascii="Google Sans" w:eastAsia="Google Sans" w:hAnsi="Google Sans" w:cs="Google Sans"/>
                <w:color w:val="5E6268"/>
              </w:rPr>
              <w:t>ented.</w:t>
            </w:r>
            <w:r>
              <w:rPr>
                <w:rFonts w:ascii="Google Sans" w:eastAsia="Google Sans" w:hAnsi="Google Sans" w:cs="Google Sans"/>
                <w:color w:val="5E6268"/>
              </w:rPr>
              <w:br/>
            </w:r>
            <w:r w:rsidR="00271F01">
              <w:rPr>
                <w:rFonts w:ascii="Google Sans" w:eastAsia="Google Sans" w:hAnsi="Google Sans" w:cs="Google Sans"/>
                <w:color w:val="5E6268"/>
              </w:rPr>
              <w:t xml:space="preserve">These instructions </w:t>
            </w:r>
            <w:r>
              <w:rPr>
                <w:rFonts w:ascii="Google Sans" w:eastAsia="Google Sans" w:hAnsi="Google Sans" w:cs="Google Sans"/>
                <w:color w:val="5E6268"/>
              </w:rPr>
              <w:t xml:space="preserve">following instructions </w:t>
            </w:r>
            <w:r w:rsidR="00271F01">
              <w:rPr>
                <w:rFonts w:ascii="Google Sans" w:eastAsia="Google Sans" w:hAnsi="Google Sans" w:cs="Google Sans"/>
                <w:color w:val="5E6268"/>
              </w:rPr>
              <w:t>will be read out to the user</w:t>
            </w:r>
            <w:r>
              <w:rPr>
                <w:rFonts w:ascii="Google Sans" w:eastAsia="Google Sans" w:hAnsi="Google Sans" w:cs="Google Sans"/>
                <w:color w:val="5E6268"/>
              </w:rPr>
              <w:t xml:space="preserve"> loosely</w:t>
            </w:r>
            <w:r w:rsidR="00271F01">
              <w:rPr>
                <w:rFonts w:ascii="Google Sans" w:eastAsia="Google Sans" w:hAnsi="Google Sans" w:cs="Google Sans"/>
                <w:color w:val="5E6268"/>
              </w:rPr>
              <w:t xml:space="preserve">. The user will be encouraged to talk through their thoughts, share their emotions and react as they encounter the various screens throughout the prototype. </w:t>
            </w:r>
          </w:p>
          <w:p w14:paraId="2DD7A1AD" w14:textId="77777777" w:rsidR="00271F01" w:rsidRDefault="0074396D" w:rsidP="00271F01">
            <w:pPr>
              <w:pStyle w:val="ListParagraph"/>
              <w:widowControl w:val="0"/>
              <w:numPr>
                <w:ilvl w:val="0"/>
                <w:numId w:val="9"/>
              </w:numPr>
              <w:spacing w:line="240" w:lineRule="auto"/>
              <w:rPr>
                <w:rFonts w:ascii="Google Sans" w:eastAsia="Google Sans" w:hAnsi="Google Sans" w:cs="Google Sans"/>
                <w:color w:val="5E6268"/>
              </w:rPr>
            </w:pPr>
            <w:r w:rsidRPr="0074396D">
              <w:rPr>
                <w:rFonts w:ascii="Google Sans" w:eastAsia="Google Sans" w:hAnsi="Google Sans" w:cs="Google Sans"/>
                <w:b/>
                <w:bCs/>
                <w:color w:val="5E6268"/>
              </w:rPr>
              <w:t>Prompt 1:</w:t>
            </w:r>
            <w:r>
              <w:rPr>
                <w:rFonts w:ascii="Google Sans" w:eastAsia="Google Sans" w:hAnsi="Google Sans" w:cs="Google Sans"/>
                <w:color w:val="5E6268"/>
              </w:rPr>
              <w:t xml:space="preserve"> </w:t>
            </w:r>
            <w:r w:rsidR="00271F01">
              <w:rPr>
                <w:rFonts w:ascii="Google Sans" w:eastAsia="Google Sans" w:hAnsi="Google Sans" w:cs="Google Sans"/>
                <w:color w:val="5E6268"/>
              </w:rPr>
              <w:t>Open up the app and start using it.</w:t>
            </w:r>
          </w:p>
          <w:p w14:paraId="18A5B0FA" w14:textId="65CFF2C2" w:rsidR="0074396D" w:rsidRPr="00271F01" w:rsidRDefault="00271F01" w:rsidP="00271F01">
            <w:pPr>
              <w:pStyle w:val="ListParagraph"/>
              <w:widowControl w:val="0"/>
              <w:numPr>
                <w:ilvl w:val="1"/>
                <w:numId w:val="9"/>
              </w:numPr>
              <w:spacing w:line="240" w:lineRule="auto"/>
              <w:rPr>
                <w:rFonts w:ascii="Google Sans" w:eastAsia="Google Sans" w:hAnsi="Google Sans" w:cs="Google Sans"/>
                <w:color w:val="5E6268"/>
              </w:rPr>
            </w:pPr>
            <w:r>
              <w:rPr>
                <w:rFonts w:ascii="Google Sans" w:eastAsia="Google Sans" w:hAnsi="Google Sans" w:cs="Google Sans"/>
                <w:color w:val="5E6268"/>
              </w:rPr>
              <w:t>f</w:t>
            </w:r>
            <w:r w:rsidR="0074396D" w:rsidRPr="00271F01">
              <w:rPr>
                <w:rFonts w:ascii="Google Sans" w:eastAsia="Google Sans" w:hAnsi="Google Sans" w:cs="Google Sans"/>
                <w:color w:val="5E6268"/>
              </w:rPr>
              <w:t xml:space="preserve">ollow-up: </w:t>
            </w:r>
            <w:r>
              <w:rPr>
                <w:rFonts w:ascii="Google Sans" w:eastAsia="Google Sans" w:hAnsi="Google Sans" w:cs="Google Sans"/>
                <w:color w:val="5E6268"/>
              </w:rPr>
              <w:t xml:space="preserve">How do you feel about the range of nutritional selectors at the </w:t>
            </w:r>
            <w:r w:rsidR="00481329">
              <w:rPr>
                <w:rFonts w:ascii="Google Sans" w:eastAsia="Google Sans" w:hAnsi="Google Sans" w:cs="Google Sans"/>
                <w:color w:val="5E6268"/>
              </w:rPr>
              <w:t>beginning</w:t>
            </w:r>
            <w:r w:rsidR="0074396D" w:rsidRPr="00271F01">
              <w:rPr>
                <w:rFonts w:ascii="Google Sans" w:eastAsia="Google Sans" w:hAnsi="Google Sans" w:cs="Google Sans"/>
                <w:color w:val="5E6268"/>
              </w:rPr>
              <w:t>?</w:t>
            </w:r>
          </w:p>
          <w:p w14:paraId="12B2CCFD" w14:textId="5588AD56" w:rsidR="0074396D" w:rsidRDefault="0074396D" w:rsidP="0074396D">
            <w:pPr>
              <w:pStyle w:val="ListParagraph"/>
              <w:widowControl w:val="0"/>
              <w:numPr>
                <w:ilvl w:val="0"/>
                <w:numId w:val="9"/>
              </w:numPr>
              <w:spacing w:line="240" w:lineRule="auto"/>
              <w:rPr>
                <w:rFonts w:ascii="Google Sans" w:eastAsia="Google Sans" w:hAnsi="Google Sans" w:cs="Google Sans"/>
                <w:color w:val="5E6268"/>
              </w:rPr>
            </w:pPr>
            <w:r w:rsidRPr="0074396D">
              <w:rPr>
                <w:rFonts w:ascii="Google Sans" w:eastAsia="Google Sans" w:hAnsi="Google Sans" w:cs="Google Sans"/>
                <w:b/>
                <w:bCs/>
                <w:color w:val="5E6268"/>
              </w:rPr>
              <w:t xml:space="preserve">Prompt </w:t>
            </w:r>
            <w:r w:rsidR="00271F01">
              <w:rPr>
                <w:rFonts w:ascii="Google Sans" w:eastAsia="Google Sans" w:hAnsi="Google Sans" w:cs="Google Sans"/>
                <w:b/>
                <w:bCs/>
                <w:color w:val="5E6268"/>
              </w:rPr>
              <w:t>2:</w:t>
            </w:r>
            <w:r>
              <w:rPr>
                <w:rFonts w:ascii="Google Sans" w:eastAsia="Google Sans" w:hAnsi="Google Sans" w:cs="Google Sans"/>
                <w:color w:val="5E6268"/>
              </w:rPr>
              <w:t xml:space="preserve"> </w:t>
            </w:r>
            <w:r w:rsidR="00271F01">
              <w:rPr>
                <w:rFonts w:ascii="Google Sans" w:eastAsia="Google Sans" w:hAnsi="Google Sans" w:cs="Google Sans"/>
                <w:color w:val="5E6268"/>
              </w:rPr>
              <w:t>Browse and look into the items.</w:t>
            </w:r>
          </w:p>
          <w:p w14:paraId="4DFDC863" w14:textId="32ED8755" w:rsidR="0074396D" w:rsidRDefault="0074396D" w:rsidP="0074396D">
            <w:pPr>
              <w:pStyle w:val="ListParagraph"/>
              <w:widowControl w:val="0"/>
              <w:numPr>
                <w:ilvl w:val="1"/>
                <w:numId w:val="9"/>
              </w:numPr>
              <w:spacing w:line="240" w:lineRule="auto"/>
              <w:rPr>
                <w:rFonts w:ascii="Google Sans" w:eastAsia="Google Sans" w:hAnsi="Google Sans" w:cs="Google Sans"/>
                <w:color w:val="5E6268"/>
              </w:rPr>
            </w:pPr>
            <w:r w:rsidRPr="0074396D">
              <w:rPr>
                <w:rFonts w:ascii="Google Sans" w:eastAsia="Google Sans" w:hAnsi="Google Sans" w:cs="Google Sans"/>
                <w:b/>
                <w:bCs/>
                <w:color w:val="5E6268"/>
              </w:rPr>
              <w:t xml:space="preserve">Prompt </w:t>
            </w:r>
            <w:r w:rsidR="00271F01">
              <w:rPr>
                <w:rFonts w:ascii="Google Sans" w:eastAsia="Google Sans" w:hAnsi="Google Sans" w:cs="Google Sans"/>
                <w:b/>
                <w:bCs/>
                <w:color w:val="5E6268"/>
              </w:rPr>
              <w:t>2</w:t>
            </w:r>
            <w:r>
              <w:rPr>
                <w:rFonts w:ascii="Google Sans" w:eastAsia="Google Sans" w:hAnsi="Google Sans" w:cs="Google Sans"/>
                <w:color w:val="5E6268"/>
              </w:rPr>
              <w:t xml:space="preserve"> follow-up: </w:t>
            </w:r>
            <w:r w:rsidR="00271F01">
              <w:rPr>
                <w:rFonts w:ascii="Google Sans" w:eastAsia="Google Sans" w:hAnsi="Google Sans" w:cs="Google Sans"/>
                <w:color w:val="5E6268"/>
              </w:rPr>
              <w:t>How do you feel about the way the nutritional content is presented</w:t>
            </w:r>
            <w:r>
              <w:rPr>
                <w:rFonts w:ascii="Google Sans" w:eastAsia="Google Sans" w:hAnsi="Google Sans" w:cs="Google Sans"/>
                <w:color w:val="5E6268"/>
              </w:rPr>
              <w:t>?</w:t>
            </w:r>
            <w:r w:rsidR="00271F01">
              <w:rPr>
                <w:rFonts w:ascii="Google Sans" w:eastAsia="Google Sans" w:hAnsi="Google Sans" w:cs="Google Sans"/>
                <w:color w:val="5E6268"/>
              </w:rPr>
              <w:t xml:space="preserve"> What features here would be helpful to make you make a snack choice?</w:t>
            </w:r>
          </w:p>
          <w:p w14:paraId="22B68F86" w14:textId="6406696F" w:rsidR="0074396D" w:rsidRDefault="0074396D" w:rsidP="0074396D">
            <w:pPr>
              <w:pStyle w:val="ListParagraph"/>
              <w:widowControl w:val="0"/>
              <w:numPr>
                <w:ilvl w:val="0"/>
                <w:numId w:val="9"/>
              </w:numPr>
              <w:spacing w:line="240" w:lineRule="auto"/>
              <w:rPr>
                <w:rFonts w:ascii="Google Sans" w:eastAsia="Google Sans" w:hAnsi="Google Sans" w:cs="Google Sans"/>
                <w:color w:val="5E6268"/>
              </w:rPr>
            </w:pPr>
            <w:r w:rsidRPr="0074396D">
              <w:rPr>
                <w:rFonts w:ascii="Google Sans" w:eastAsia="Google Sans" w:hAnsi="Google Sans" w:cs="Google Sans"/>
                <w:b/>
                <w:bCs/>
                <w:color w:val="5E6268"/>
              </w:rPr>
              <w:t xml:space="preserve">Prompt </w:t>
            </w:r>
            <w:r w:rsidR="00271F01">
              <w:rPr>
                <w:rFonts w:ascii="Google Sans" w:eastAsia="Google Sans" w:hAnsi="Google Sans" w:cs="Google Sans"/>
                <w:b/>
                <w:bCs/>
                <w:color w:val="5E6268"/>
              </w:rPr>
              <w:t>3</w:t>
            </w:r>
            <w:r w:rsidRPr="0074396D">
              <w:rPr>
                <w:rFonts w:ascii="Google Sans" w:eastAsia="Google Sans" w:hAnsi="Google Sans" w:cs="Google Sans"/>
                <w:b/>
                <w:bCs/>
                <w:color w:val="5E6268"/>
              </w:rPr>
              <w:t>:</w:t>
            </w:r>
            <w:r>
              <w:rPr>
                <w:rFonts w:ascii="Google Sans" w:eastAsia="Google Sans" w:hAnsi="Google Sans" w:cs="Google Sans"/>
                <w:color w:val="5E6268"/>
              </w:rPr>
              <w:t xml:space="preserve"> </w:t>
            </w:r>
            <w:r w:rsidR="00271F01">
              <w:rPr>
                <w:rFonts w:ascii="Google Sans" w:eastAsia="Google Sans" w:hAnsi="Google Sans" w:cs="Google Sans"/>
                <w:color w:val="5E6268"/>
              </w:rPr>
              <w:t>Complete an order</w:t>
            </w:r>
          </w:p>
          <w:p w14:paraId="5E35C369" w14:textId="436EDCC4" w:rsidR="0074396D" w:rsidRDefault="0074396D" w:rsidP="0074396D">
            <w:pPr>
              <w:pStyle w:val="ListParagraph"/>
              <w:widowControl w:val="0"/>
              <w:numPr>
                <w:ilvl w:val="0"/>
                <w:numId w:val="9"/>
              </w:numPr>
              <w:spacing w:line="240" w:lineRule="auto"/>
              <w:rPr>
                <w:rFonts w:ascii="Google Sans" w:eastAsia="Google Sans" w:hAnsi="Google Sans" w:cs="Google Sans"/>
                <w:color w:val="5E6268"/>
              </w:rPr>
            </w:pPr>
            <w:r w:rsidRPr="0074396D">
              <w:rPr>
                <w:rFonts w:ascii="Google Sans" w:eastAsia="Google Sans" w:hAnsi="Google Sans" w:cs="Google Sans"/>
                <w:b/>
                <w:bCs/>
                <w:color w:val="5E6268"/>
              </w:rPr>
              <w:t xml:space="preserve">Prompt </w:t>
            </w:r>
            <w:r w:rsidR="00271F01">
              <w:rPr>
                <w:rFonts w:ascii="Google Sans" w:eastAsia="Google Sans" w:hAnsi="Google Sans" w:cs="Google Sans"/>
                <w:b/>
                <w:bCs/>
                <w:color w:val="5E6268"/>
              </w:rPr>
              <w:t>4:</w:t>
            </w:r>
            <w:r>
              <w:rPr>
                <w:rFonts w:ascii="Google Sans" w:eastAsia="Google Sans" w:hAnsi="Google Sans" w:cs="Google Sans"/>
                <w:color w:val="5E6268"/>
              </w:rPr>
              <w:t xml:space="preserve"> </w:t>
            </w:r>
            <w:r w:rsidR="00271F01">
              <w:rPr>
                <w:rFonts w:ascii="Google Sans" w:eastAsia="Google Sans" w:hAnsi="Google Sans" w:cs="Google Sans"/>
                <w:color w:val="5E6268"/>
              </w:rPr>
              <w:t>Look at your nutrition dashboard.</w:t>
            </w:r>
          </w:p>
          <w:p w14:paraId="7290667A" w14:textId="0BD57334" w:rsidR="0074396D" w:rsidRPr="0074396D" w:rsidRDefault="00271F01" w:rsidP="0074396D">
            <w:pPr>
              <w:pStyle w:val="ListParagraph"/>
              <w:widowControl w:val="0"/>
              <w:numPr>
                <w:ilvl w:val="1"/>
                <w:numId w:val="9"/>
              </w:numPr>
              <w:spacing w:line="240" w:lineRule="auto"/>
              <w:rPr>
                <w:rFonts w:ascii="Google Sans" w:eastAsia="Google Sans" w:hAnsi="Google Sans" w:cs="Google Sans"/>
                <w:color w:val="5E6268"/>
              </w:rPr>
            </w:pPr>
            <w:r>
              <w:rPr>
                <w:rFonts w:ascii="Google Sans" w:eastAsia="Google Sans" w:hAnsi="Google Sans" w:cs="Google Sans"/>
                <w:b/>
                <w:bCs/>
                <w:color w:val="5E6268"/>
              </w:rPr>
              <w:t xml:space="preserve">Prompt 4 </w:t>
            </w:r>
            <w:r w:rsidR="00481329">
              <w:rPr>
                <w:rFonts w:ascii="Google Sans" w:eastAsia="Google Sans" w:hAnsi="Google Sans" w:cs="Google Sans"/>
                <w:color w:val="5E6268"/>
              </w:rPr>
              <w:t>follow-up</w:t>
            </w:r>
            <w:r w:rsidR="0074396D">
              <w:rPr>
                <w:rFonts w:ascii="Google Sans" w:eastAsia="Google Sans" w:hAnsi="Google Sans" w:cs="Google Sans"/>
                <w:color w:val="5E6268"/>
              </w:rPr>
              <w:t>: How do you feel about the way your nutritional intake is presented to you? What did you like, dislike about it?</w:t>
            </w:r>
          </w:p>
          <w:p w14:paraId="22D9B3F3" w14:textId="77777777" w:rsidR="003B07C3" w:rsidRDefault="00373C97" w:rsidP="00AA0C6E">
            <w:pPr>
              <w:widowControl w:val="0"/>
              <w:spacing w:line="240" w:lineRule="auto"/>
              <w:ind w:left="360"/>
              <w:rPr>
                <w:rFonts w:ascii="Google Sans" w:eastAsia="Google Sans" w:hAnsi="Google Sans" w:cs="Google Sans"/>
                <w:color w:val="5E6268"/>
              </w:rPr>
            </w:pPr>
            <w:r>
              <w:rPr>
                <w:rFonts w:ascii="Google Sans" w:eastAsia="Google Sans" w:hAnsi="Google Sans" w:cs="Google Sans"/>
                <w:color w:val="5E6268"/>
              </w:rPr>
              <w:t xml:space="preserve"> </w:t>
            </w:r>
          </w:p>
          <w:p w14:paraId="13B9F558" w14:textId="77777777" w:rsidR="00AA0C6E" w:rsidRPr="00AA0C6E" w:rsidRDefault="00AA0C6E" w:rsidP="00AA0C6E">
            <w:pPr>
              <w:widowControl w:val="0"/>
              <w:spacing w:line="240" w:lineRule="auto"/>
              <w:rPr>
                <w:rFonts w:ascii="Google Sans" w:eastAsia="Google Sans" w:hAnsi="Google Sans" w:cs="Google Sans"/>
                <w:b/>
                <w:bCs/>
                <w:color w:val="5E6268"/>
              </w:rPr>
            </w:pPr>
            <w:r w:rsidRPr="00AA0C6E">
              <w:rPr>
                <w:rFonts w:ascii="Google Sans" w:eastAsia="Google Sans" w:hAnsi="Google Sans" w:cs="Google Sans"/>
                <w:b/>
                <w:bCs/>
                <w:color w:val="5E6268"/>
              </w:rPr>
              <w:t>During the unmoderated usability study</w:t>
            </w:r>
          </w:p>
          <w:p w14:paraId="7F810D53" w14:textId="77777777" w:rsidR="00AA0C6E" w:rsidRDefault="00AA0C6E" w:rsidP="00AA0C6E">
            <w:pPr>
              <w:widowControl w:val="0"/>
              <w:spacing w:line="240" w:lineRule="auto"/>
              <w:rPr>
                <w:rFonts w:ascii="Google Sans" w:eastAsia="Google Sans" w:hAnsi="Google Sans" w:cs="Google Sans"/>
                <w:color w:val="5E6268"/>
              </w:rPr>
            </w:pPr>
            <w:r>
              <w:rPr>
                <w:rFonts w:ascii="Google Sans" w:eastAsia="Google Sans" w:hAnsi="Google Sans" w:cs="Google Sans"/>
                <w:color w:val="5E6268"/>
              </w:rPr>
              <w:t>Participants will complete the System Usability Scale</w:t>
            </w:r>
          </w:p>
          <w:p w14:paraId="4D22409C" w14:textId="79AF523C" w:rsidR="00AA0C6E" w:rsidRDefault="00AA0C6E" w:rsidP="00AA0C6E">
            <w:pPr>
              <w:pStyle w:val="ListParagraph"/>
              <w:widowControl w:val="0"/>
              <w:numPr>
                <w:ilvl w:val="0"/>
                <w:numId w:val="8"/>
              </w:numPr>
              <w:spacing w:line="240" w:lineRule="auto"/>
              <w:rPr>
                <w:rFonts w:ascii="Google Sans" w:eastAsia="Google Sans" w:hAnsi="Google Sans" w:cs="Google Sans"/>
                <w:color w:val="5E6268"/>
              </w:rPr>
            </w:pPr>
            <w:r>
              <w:rPr>
                <w:rFonts w:ascii="Google Sans" w:eastAsia="Google Sans" w:hAnsi="Google Sans" w:cs="Google Sans"/>
                <w:color w:val="5E6268"/>
              </w:rPr>
              <w:t>Participants will score the following ten statements by selecting one of the five responses that range from “Strongly Disagree” to “Strongly Agree.”</w:t>
            </w:r>
          </w:p>
          <w:p w14:paraId="72BBD1BB" w14:textId="55F2CB12"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The filters accounted for all my nutritional concerns</w:t>
            </w:r>
          </w:p>
          <w:p w14:paraId="5E65545E" w14:textId="0536FE3A"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I was able to easily adjust my filters or disable them as I moved through the app</w:t>
            </w:r>
          </w:p>
          <w:p w14:paraId="29C39FAF" w14:textId="5F368871"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My nutrition summary presented summaries that I found helpful</w:t>
            </w:r>
          </w:p>
          <w:p w14:paraId="4A1D4678" w14:textId="3295DFD9"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I found the nutritional information presented overwhelming</w:t>
            </w:r>
          </w:p>
          <w:p w14:paraId="3AB96711" w14:textId="2FC92420"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The nutritional label helped me pick the snack I wanted</w:t>
            </w:r>
          </w:p>
          <w:p w14:paraId="59F23350" w14:textId="527BAB3A"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My nutrition summary helped me be more mindful of what I was going to purchase next</w:t>
            </w:r>
          </w:p>
          <w:p w14:paraId="6D64B479" w14:textId="2EF957B9"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I felt the nutritional information presented detracted from the ordering and checkout process</w:t>
            </w:r>
          </w:p>
          <w:p w14:paraId="545569FC" w14:textId="40DF1324" w:rsidR="00AA0C6E" w:rsidRDefault="00AA0C6E"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I felt the nutritional information was presented in a fun way</w:t>
            </w:r>
          </w:p>
          <w:p w14:paraId="48EE156F" w14:textId="106A9924" w:rsidR="00614225" w:rsidRDefault="00614225" w:rsidP="00AA0C6E">
            <w:pPr>
              <w:pStyle w:val="ListParagraph"/>
              <w:widowControl w:val="0"/>
              <w:numPr>
                <w:ilvl w:val="1"/>
                <w:numId w:val="8"/>
              </w:numPr>
              <w:spacing w:line="240" w:lineRule="auto"/>
              <w:rPr>
                <w:rFonts w:ascii="Google Sans" w:eastAsia="Google Sans" w:hAnsi="Google Sans" w:cs="Google Sans"/>
                <w:color w:val="5E6268"/>
              </w:rPr>
            </w:pPr>
            <w:r>
              <w:rPr>
                <w:rFonts w:ascii="Google Sans" w:eastAsia="Google Sans" w:hAnsi="Google Sans" w:cs="Google Sans"/>
                <w:color w:val="5E6268"/>
              </w:rPr>
              <w:t>I would use the integrated nutritional calculator the next time I order</w:t>
            </w:r>
          </w:p>
          <w:p w14:paraId="565D1E99" w14:textId="50F11E3F" w:rsidR="00AA0C6E" w:rsidRPr="00AA0C6E" w:rsidRDefault="00AA0C6E" w:rsidP="00AA0C6E">
            <w:pPr>
              <w:pStyle w:val="ListParagraph"/>
              <w:widowControl w:val="0"/>
              <w:spacing w:line="240" w:lineRule="auto"/>
              <w:rPr>
                <w:rFonts w:ascii="Google Sans" w:eastAsia="Google Sans" w:hAnsi="Google Sans" w:cs="Google Sans"/>
                <w:color w:val="5E6268"/>
              </w:rPr>
            </w:pPr>
          </w:p>
        </w:tc>
      </w:tr>
      <w:tr w:rsidR="00AA0C6E" w14:paraId="0AC2C65D" w14:textId="77777777">
        <w:trPr>
          <w:trHeight w:val="450"/>
        </w:trPr>
        <w:tc>
          <w:tcPr>
            <w:tcW w:w="1905" w:type="dxa"/>
            <w:tcBorders>
              <w:top w:val="single" w:sz="36" w:space="0" w:color="FFFFFF"/>
              <w:left w:val="single" w:sz="36" w:space="0" w:color="FFFFFF"/>
              <w:bottom w:val="single" w:sz="36" w:space="0" w:color="FFFFFF"/>
              <w:right w:val="single" w:sz="36" w:space="0" w:color="FFFFFF"/>
            </w:tcBorders>
            <w:shd w:val="clear" w:color="auto" w:fill="4185F4"/>
            <w:tcMar>
              <w:top w:w="100" w:type="dxa"/>
              <w:left w:w="100" w:type="dxa"/>
              <w:bottom w:w="100" w:type="dxa"/>
              <w:right w:w="100" w:type="dxa"/>
            </w:tcMar>
            <w:vAlign w:val="center"/>
          </w:tcPr>
          <w:p w14:paraId="2EE7115E" w14:textId="70EC18B7" w:rsidR="00AA0C6E" w:rsidRDefault="00854ED4">
            <w:pPr>
              <w:widowControl w:val="0"/>
              <w:spacing w:line="240" w:lineRule="auto"/>
              <w:jc w:val="center"/>
              <w:rPr>
                <w:rFonts w:ascii="Google Sans" w:eastAsia="Google Sans" w:hAnsi="Google Sans" w:cs="Google Sans"/>
                <w:b/>
                <w:color w:val="FFFFFF"/>
              </w:rPr>
            </w:pPr>
            <w:r>
              <w:rPr>
                <w:rFonts w:ascii="Google Sans" w:eastAsia="Google Sans" w:hAnsi="Google Sans" w:cs="Google Sans"/>
                <w:b/>
                <w:color w:val="FFFFFF"/>
              </w:rPr>
              <w:t>Schedule</w:t>
            </w:r>
          </w:p>
        </w:tc>
        <w:tc>
          <w:tcPr>
            <w:tcW w:w="8235" w:type="dxa"/>
            <w:tcBorders>
              <w:top w:val="single" w:sz="36" w:space="0" w:color="FFFFFF"/>
              <w:left w:val="single" w:sz="36" w:space="0" w:color="FFFFFF"/>
              <w:bottom w:val="single" w:sz="36" w:space="0" w:color="FFFFFF"/>
              <w:right w:val="single" w:sz="36" w:space="0" w:color="FFFFFF"/>
            </w:tcBorders>
            <w:shd w:val="clear" w:color="auto" w:fill="EFEFEF"/>
            <w:tcMar>
              <w:top w:w="100" w:type="dxa"/>
              <w:left w:w="100" w:type="dxa"/>
              <w:bottom w:w="100" w:type="dxa"/>
              <w:right w:w="100" w:type="dxa"/>
            </w:tcMar>
            <w:vAlign w:val="center"/>
          </w:tcPr>
          <w:p w14:paraId="7A35550E" w14:textId="4BA2BE43" w:rsidR="00854ED4" w:rsidRDefault="00854ED4" w:rsidP="00854ED4">
            <w:pPr>
              <w:pStyle w:val="ListParagraph"/>
              <w:numPr>
                <w:ilvl w:val="0"/>
                <w:numId w:val="8"/>
              </w:numPr>
              <w:autoSpaceDE w:val="0"/>
              <w:autoSpaceDN w:val="0"/>
              <w:adjustRightInd w:val="0"/>
              <w:spacing w:line="240" w:lineRule="auto"/>
              <w:rPr>
                <w:rFonts w:ascii="`˛µâ˛" w:hAnsi="`˛µâ˛" w:cs="`˛µâ˛"/>
                <w:color w:val="5E6268"/>
              </w:rPr>
            </w:pPr>
            <w:r w:rsidRPr="00854ED4">
              <w:rPr>
                <w:rFonts w:ascii="`˛µâ˛" w:hAnsi="`˛µâ˛" w:cs="`˛µâ˛"/>
                <w:color w:val="5E6268"/>
              </w:rPr>
              <w:t>Recruitment starts:</w:t>
            </w:r>
            <w:r>
              <w:rPr>
                <w:rFonts w:ascii="`˛µâ˛" w:hAnsi="`˛µâ˛" w:cs="`˛µâ˛"/>
                <w:color w:val="5E6268"/>
              </w:rPr>
              <w:t xml:space="preserve"> Nov </w:t>
            </w:r>
            <w:r w:rsidRPr="00854ED4">
              <w:rPr>
                <w:rFonts w:ascii="`˛µâ˛" w:hAnsi="`˛µâ˛" w:cs="`˛µâ˛"/>
                <w:color w:val="5E6268"/>
              </w:rPr>
              <w:t>1</w:t>
            </w:r>
            <w:r>
              <w:rPr>
                <w:rFonts w:ascii="`˛µâ˛" w:hAnsi="`˛µâ˛" w:cs="`˛µâ˛"/>
                <w:color w:val="5E6268"/>
              </w:rPr>
              <w:t>2-13</w:t>
            </w:r>
          </w:p>
          <w:p w14:paraId="7E1A1075" w14:textId="7D6D18D4" w:rsidR="00854ED4" w:rsidRDefault="00854ED4" w:rsidP="00854ED4">
            <w:pPr>
              <w:pStyle w:val="ListParagraph"/>
              <w:numPr>
                <w:ilvl w:val="0"/>
                <w:numId w:val="8"/>
              </w:numPr>
              <w:autoSpaceDE w:val="0"/>
              <w:autoSpaceDN w:val="0"/>
              <w:adjustRightInd w:val="0"/>
              <w:spacing w:line="240" w:lineRule="auto"/>
              <w:rPr>
                <w:rFonts w:ascii="`˛µâ˛" w:hAnsi="`˛µâ˛" w:cs="`˛µâ˛"/>
                <w:color w:val="5E6268"/>
              </w:rPr>
            </w:pPr>
            <w:r w:rsidRPr="00854ED4">
              <w:rPr>
                <w:rFonts w:ascii="`˛µâ˛" w:hAnsi="`˛µâ˛" w:cs="`˛µâ˛"/>
                <w:color w:val="5E6268"/>
              </w:rPr>
              <w:t xml:space="preserve">Study dates: </w:t>
            </w:r>
            <w:r>
              <w:rPr>
                <w:rFonts w:ascii="`˛µâ˛" w:hAnsi="`˛µâ˛" w:cs="`˛µâ˛"/>
                <w:color w:val="5E6268"/>
              </w:rPr>
              <w:t xml:space="preserve">Nov </w:t>
            </w:r>
            <w:r w:rsidRPr="00854ED4">
              <w:rPr>
                <w:rFonts w:ascii="`˛µâ˛" w:hAnsi="`˛µâ˛" w:cs="`˛µâ˛"/>
                <w:color w:val="5E6268"/>
              </w:rPr>
              <w:t>12-13</w:t>
            </w:r>
          </w:p>
          <w:p w14:paraId="71920B27" w14:textId="3B262EE3" w:rsidR="00AA0C6E" w:rsidRPr="00854ED4" w:rsidRDefault="00854ED4" w:rsidP="00854ED4">
            <w:pPr>
              <w:pStyle w:val="ListParagraph"/>
              <w:numPr>
                <w:ilvl w:val="0"/>
                <w:numId w:val="8"/>
              </w:numPr>
              <w:autoSpaceDE w:val="0"/>
              <w:autoSpaceDN w:val="0"/>
              <w:adjustRightInd w:val="0"/>
              <w:spacing w:line="240" w:lineRule="auto"/>
              <w:rPr>
                <w:rFonts w:ascii="`˛µâ˛" w:hAnsi="`˛µâ˛" w:cs="`˛µâ˛"/>
                <w:color w:val="5E6268"/>
              </w:rPr>
            </w:pPr>
            <w:r w:rsidRPr="00854ED4">
              <w:rPr>
                <w:rFonts w:ascii="`˛µâ˛" w:hAnsi="`˛µâ˛" w:cs="`˛µâ˛"/>
                <w:color w:val="5E6268"/>
              </w:rPr>
              <w:t xml:space="preserve"> Results available: </w:t>
            </w:r>
            <w:r>
              <w:rPr>
                <w:rFonts w:ascii="`˛µâ˛" w:hAnsi="`˛µâ˛" w:cs="`˛µâ˛"/>
                <w:color w:val="5E6268"/>
              </w:rPr>
              <w:t xml:space="preserve">Dec </w:t>
            </w:r>
            <w:r w:rsidRPr="00854ED4">
              <w:rPr>
                <w:rFonts w:ascii="`˛µâ˛" w:hAnsi="`˛µâ˛" w:cs="`˛µâ˛"/>
                <w:color w:val="5E6268"/>
              </w:rPr>
              <w:t>1</w:t>
            </w:r>
          </w:p>
        </w:tc>
      </w:tr>
    </w:tbl>
    <w:p w14:paraId="390261B9" w14:textId="77777777" w:rsidR="003B07C3" w:rsidRDefault="003B07C3">
      <w:pPr>
        <w:widowControl w:val="0"/>
        <w:pBdr>
          <w:top w:val="nil"/>
          <w:left w:val="nil"/>
          <w:bottom w:val="nil"/>
          <w:right w:val="nil"/>
          <w:between w:val="nil"/>
        </w:pBdr>
        <w:spacing w:before="298" w:line="245" w:lineRule="auto"/>
        <w:rPr>
          <w:rFonts w:ascii="Google Sans" w:eastAsia="Google Sans" w:hAnsi="Google Sans" w:cs="Google Sans"/>
          <w:color w:val="4185F4"/>
          <w:sz w:val="36"/>
          <w:szCs w:val="36"/>
        </w:rPr>
      </w:pPr>
    </w:p>
    <w:sectPr w:rsidR="003B07C3">
      <w:headerReference w:type="default" r:id="rId8"/>
      <w:footerReference w:type="default" r:id="rId9"/>
      <w:pgSz w:w="12240" w:h="15840"/>
      <w:pgMar w:top="720" w:right="1008" w:bottom="1008" w:left="100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BF172" w14:textId="77777777" w:rsidR="001B0A3C" w:rsidRDefault="001B0A3C">
      <w:pPr>
        <w:spacing w:line="240" w:lineRule="auto"/>
      </w:pPr>
      <w:r>
        <w:separator/>
      </w:r>
    </w:p>
  </w:endnote>
  <w:endnote w:type="continuationSeparator" w:id="0">
    <w:p w14:paraId="06894021" w14:textId="77777777" w:rsidR="001B0A3C" w:rsidRDefault="001B0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oogle Sans">
    <w:altName w:val="Calibri"/>
    <w:panose1 w:val="020B0604020202020204"/>
    <w:charset w:val="00"/>
    <w:family w:val="auto"/>
    <w:pitch w:val="default"/>
  </w:font>
  <w:font w:name="`˛µâ˛">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6498" w14:textId="77777777" w:rsidR="003B07C3" w:rsidRDefault="00373C97">
    <w:pPr>
      <w:ind w:left="720" w:hanging="360"/>
      <w:jc w:val="right"/>
    </w:pPr>
    <w:r>
      <w:rPr>
        <w:rFonts w:ascii="Google Sans" w:eastAsia="Google Sans" w:hAnsi="Google Sans" w:cs="Google Sans"/>
        <w:noProof/>
        <w:color w:val="222222"/>
        <w:sz w:val="20"/>
        <w:szCs w:val="20"/>
      </w:rPr>
      <w:drawing>
        <wp:inline distT="114300" distB="114300" distL="114300" distR="114300" wp14:anchorId="74F9C52E" wp14:editId="2D0E6415">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A4B2" w14:textId="77777777" w:rsidR="001B0A3C" w:rsidRDefault="001B0A3C">
      <w:pPr>
        <w:spacing w:line="240" w:lineRule="auto"/>
      </w:pPr>
      <w:r>
        <w:separator/>
      </w:r>
    </w:p>
  </w:footnote>
  <w:footnote w:type="continuationSeparator" w:id="0">
    <w:p w14:paraId="3919D296" w14:textId="77777777" w:rsidR="001B0A3C" w:rsidRDefault="001B0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2289" w14:textId="77777777" w:rsidR="003B07C3" w:rsidRDefault="003B07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F06"/>
    <w:multiLevelType w:val="hybridMultilevel"/>
    <w:tmpl w:val="F6C0D05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4E9521C"/>
    <w:multiLevelType w:val="hybridMultilevel"/>
    <w:tmpl w:val="F8D80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F2568"/>
    <w:multiLevelType w:val="hybridMultilevel"/>
    <w:tmpl w:val="644C3A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655EE7"/>
    <w:multiLevelType w:val="multilevel"/>
    <w:tmpl w:val="FA727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85AF1"/>
    <w:multiLevelType w:val="multilevel"/>
    <w:tmpl w:val="12A48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CC46F8"/>
    <w:multiLevelType w:val="multilevel"/>
    <w:tmpl w:val="97D4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EE26C7"/>
    <w:multiLevelType w:val="multilevel"/>
    <w:tmpl w:val="96244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5364DC"/>
    <w:multiLevelType w:val="hybridMultilevel"/>
    <w:tmpl w:val="0DD8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474C8"/>
    <w:multiLevelType w:val="multilevel"/>
    <w:tmpl w:val="FD4AA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6"/>
  </w:num>
  <w:num w:numId="4">
    <w:abstractNumId w:val="3"/>
  </w:num>
  <w:num w:numId="5">
    <w:abstractNumId w:val="5"/>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C3"/>
    <w:rsid w:val="00142BC2"/>
    <w:rsid w:val="001B0A3C"/>
    <w:rsid w:val="00271F01"/>
    <w:rsid w:val="00323021"/>
    <w:rsid w:val="00325ADC"/>
    <w:rsid w:val="00373C97"/>
    <w:rsid w:val="003B07C3"/>
    <w:rsid w:val="00475B8F"/>
    <w:rsid w:val="00481329"/>
    <w:rsid w:val="004E7DC2"/>
    <w:rsid w:val="005B74FB"/>
    <w:rsid w:val="00614225"/>
    <w:rsid w:val="0067108F"/>
    <w:rsid w:val="006F43CD"/>
    <w:rsid w:val="0074396D"/>
    <w:rsid w:val="007750DA"/>
    <w:rsid w:val="0083508C"/>
    <w:rsid w:val="00854ED4"/>
    <w:rsid w:val="00886DA6"/>
    <w:rsid w:val="00964713"/>
    <w:rsid w:val="00A077DB"/>
    <w:rsid w:val="00AA0C6E"/>
    <w:rsid w:val="00B36A46"/>
    <w:rsid w:val="00D84FE8"/>
    <w:rsid w:val="00D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F517E"/>
  <w15:docId w15:val="{54F61CFA-71FC-E242-BC6E-4FC2D185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750DA"/>
    <w:rPr>
      <w:color w:val="0000FF" w:themeColor="hyperlink"/>
      <w:u w:val="single"/>
    </w:rPr>
  </w:style>
  <w:style w:type="character" w:styleId="UnresolvedMention">
    <w:name w:val="Unresolved Mention"/>
    <w:basedOn w:val="DefaultParagraphFont"/>
    <w:uiPriority w:val="99"/>
    <w:semiHidden/>
    <w:unhideWhenUsed/>
    <w:rsid w:val="007750DA"/>
    <w:rPr>
      <w:color w:val="605E5C"/>
      <w:shd w:val="clear" w:color="auto" w:fill="E1DFDD"/>
    </w:rPr>
  </w:style>
  <w:style w:type="paragraph" w:styleId="ListParagraph">
    <w:name w:val="List Paragraph"/>
    <w:basedOn w:val="Normal"/>
    <w:uiPriority w:val="34"/>
    <w:qFormat/>
    <w:rsid w:val="00B36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drienne.ya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Adrienne Yao</cp:lastModifiedBy>
  <cp:revision>13</cp:revision>
  <dcterms:created xsi:type="dcterms:W3CDTF">2021-11-05T15:44:00Z</dcterms:created>
  <dcterms:modified xsi:type="dcterms:W3CDTF">2021-11-05T16:09:00Z</dcterms:modified>
</cp:coreProperties>
</file>