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3B4B" w14:textId="77777777" w:rsidR="00DE1B37" w:rsidRPr="0004132E" w:rsidRDefault="00DE1B37" w:rsidP="00DE1B37">
      <w:pPr>
        <w:pStyle w:val="NoSpacing"/>
        <w:rPr>
          <w:rFonts w:eastAsia="Times New Roman"/>
          <w:sz w:val="22"/>
        </w:rPr>
      </w:pPr>
      <w:r w:rsidRPr="0004132E">
        <w:rPr>
          <w:noProof/>
        </w:rPr>
        <w:drawing>
          <wp:inline distT="0" distB="0" distL="0" distR="0" wp14:anchorId="4161E0E8" wp14:editId="62FDEE02">
            <wp:extent cx="4572000" cy="146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F91A" w14:textId="78196BA1" w:rsidR="00DE1B37" w:rsidRDefault="00DE1B37" w:rsidP="00DE1B37">
      <w:pPr>
        <w:rPr>
          <w:sz w:val="26"/>
          <w:szCs w:val="26"/>
        </w:rPr>
      </w:pPr>
    </w:p>
    <w:p w14:paraId="0242E64B" w14:textId="5B8986D0" w:rsidR="00F656EA" w:rsidRDefault="00F656EA" w:rsidP="00DE1B37">
      <w:pPr>
        <w:rPr>
          <w:sz w:val="26"/>
          <w:szCs w:val="26"/>
        </w:rPr>
      </w:pPr>
    </w:p>
    <w:p w14:paraId="4605C2EA" w14:textId="66136452" w:rsidR="00F656EA" w:rsidRDefault="00F656EA" w:rsidP="00DE1B37">
      <w:pPr>
        <w:rPr>
          <w:sz w:val="26"/>
          <w:szCs w:val="26"/>
        </w:rPr>
      </w:pPr>
    </w:p>
    <w:p w14:paraId="10FC8B6A" w14:textId="4DB03B66" w:rsidR="00F656EA" w:rsidRDefault="00F656EA" w:rsidP="00DE1B37">
      <w:pPr>
        <w:rPr>
          <w:sz w:val="26"/>
          <w:szCs w:val="26"/>
        </w:rPr>
      </w:pPr>
    </w:p>
    <w:p w14:paraId="7CE39C88" w14:textId="77777777" w:rsidR="00F656EA" w:rsidRDefault="00F656EA" w:rsidP="00DE1B37">
      <w:pPr>
        <w:rPr>
          <w:sz w:val="26"/>
          <w:szCs w:val="26"/>
        </w:rPr>
      </w:pPr>
    </w:p>
    <w:p w14:paraId="2F1C8A6C" w14:textId="77777777" w:rsidR="00F656EA" w:rsidRPr="0004132E" w:rsidRDefault="00F656EA" w:rsidP="00DE1B37">
      <w:pPr>
        <w:rPr>
          <w:sz w:val="26"/>
          <w:szCs w:val="26"/>
        </w:rPr>
      </w:pPr>
    </w:p>
    <w:p w14:paraId="50B02B4B" w14:textId="77777777" w:rsidR="00DE1B37" w:rsidRPr="0004132E" w:rsidRDefault="00DE1B37" w:rsidP="00DE1B37">
      <w:pPr>
        <w:rPr>
          <w:sz w:val="26"/>
          <w:szCs w:val="26"/>
        </w:rPr>
      </w:pPr>
    </w:p>
    <w:p w14:paraId="4F736904" w14:textId="36E17605" w:rsidR="00DE1B37" w:rsidRPr="0004132E" w:rsidRDefault="00DE1B37" w:rsidP="00DE1B37">
      <w:pPr>
        <w:jc w:val="center"/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Projekt: System wsparcia decyzyjnego</w:t>
      </w:r>
    </w:p>
    <w:p w14:paraId="19909BD1" w14:textId="77777777" w:rsidR="00DE1B37" w:rsidRPr="0004132E" w:rsidRDefault="00DE1B37" w:rsidP="00DE1B37">
      <w:pPr>
        <w:rPr>
          <w:szCs w:val="24"/>
        </w:rPr>
      </w:pPr>
    </w:p>
    <w:p w14:paraId="5BB660D7" w14:textId="77777777" w:rsidR="00DE1B37" w:rsidRPr="0004132E" w:rsidRDefault="00DE1B37" w:rsidP="00DE1B37"/>
    <w:p w14:paraId="7C0A9188" w14:textId="42F8FD80" w:rsidR="00F656EA" w:rsidRDefault="00F656EA" w:rsidP="00DE1B37"/>
    <w:p w14:paraId="14D2BB46" w14:textId="2AE9DFA3" w:rsidR="00F656EA" w:rsidRDefault="00F656EA" w:rsidP="00DE1B37"/>
    <w:p w14:paraId="47D5CCF1" w14:textId="7024224C" w:rsidR="00F656EA" w:rsidRDefault="00F656EA" w:rsidP="00DE1B37"/>
    <w:p w14:paraId="3544BB44" w14:textId="28D0EAB5" w:rsidR="00F656EA" w:rsidRDefault="00F656EA" w:rsidP="00DE1B37"/>
    <w:p w14:paraId="71C8F4C6" w14:textId="456333A9" w:rsidR="00F656EA" w:rsidRDefault="00F656EA" w:rsidP="00DE1B37"/>
    <w:p w14:paraId="28BEF012" w14:textId="1F02179A" w:rsidR="00DE1B37" w:rsidRDefault="00DE1B37" w:rsidP="00DE1B37">
      <w:pPr>
        <w:jc w:val="center"/>
        <w:rPr>
          <w:b/>
          <w:bCs/>
          <w:sz w:val="28"/>
        </w:rPr>
      </w:pPr>
    </w:p>
    <w:p w14:paraId="45304E84" w14:textId="77777777" w:rsidR="00466C91" w:rsidRDefault="00466C91" w:rsidP="00466C91">
      <w:pPr>
        <w:jc w:val="center"/>
        <w:rPr>
          <w:sz w:val="30"/>
        </w:rPr>
        <w:sectPr w:rsidR="00466C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F8DC63" w14:textId="77777777" w:rsidR="00466C91" w:rsidRPr="00F656EA" w:rsidRDefault="00466C91" w:rsidP="00466C91">
      <w:pPr>
        <w:jc w:val="center"/>
        <w:rPr>
          <w:rFonts w:ascii="Times New Roman" w:hAnsi="Times New Roman" w:cs="Times New Roman"/>
          <w:sz w:val="28"/>
        </w:rPr>
      </w:pPr>
      <w:r w:rsidRPr="00F656EA">
        <w:rPr>
          <w:rFonts w:ascii="Times New Roman" w:hAnsi="Times New Roman" w:cs="Times New Roman"/>
          <w:sz w:val="28"/>
          <w:szCs w:val="20"/>
        </w:rPr>
        <w:t>Yurii-Volodymyr Shchehliuk</w:t>
      </w:r>
    </w:p>
    <w:p w14:paraId="352B8E65" w14:textId="708EED2F" w:rsidR="00466C91" w:rsidRPr="00F656EA" w:rsidRDefault="00466C91" w:rsidP="00466C91">
      <w:pPr>
        <w:jc w:val="center"/>
        <w:rPr>
          <w:rFonts w:ascii="Times New Roman" w:hAnsi="Times New Roman" w:cs="Times New Roman"/>
          <w:sz w:val="28"/>
          <w:szCs w:val="20"/>
        </w:rPr>
      </w:pPr>
      <w:r w:rsidRPr="00F656EA">
        <w:rPr>
          <w:rFonts w:ascii="Times New Roman" w:hAnsi="Times New Roman" w:cs="Times New Roman"/>
          <w:sz w:val="28"/>
          <w:szCs w:val="20"/>
        </w:rPr>
        <w:t>Nr albumu studenta: 58913</w:t>
      </w:r>
    </w:p>
    <w:p w14:paraId="6940F1CC" w14:textId="74F70F46" w:rsidR="00466C91" w:rsidRPr="00F656EA" w:rsidRDefault="00466C91" w:rsidP="00F656EA">
      <w:pPr>
        <w:jc w:val="center"/>
        <w:rPr>
          <w:rFonts w:ascii="Times New Roman" w:hAnsi="Times New Roman" w:cs="Times New Roman"/>
          <w:sz w:val="28"/>
          <w:szCs w:val="20"/>
        </w:rPr>
        <w:sectPr w:rsidR="00466C91" w:rsidRPr="00F656EA" w:rsidSect="00466C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56EA">
        <w:rPr>
          <w:rFonts w:ascii="Times New Roman" w:hAnsi="Times New Roman" w:cs="Times New Roman"/>
          <w:sz w:val="28"/>
          <w:szCs w:val="20"/>
        </w:rPr>
        <w:t>Dr inż. Arkadiusz Lewicki</w:t>
      </w:r>
    </w:p>
    <w:p w14:paraId="2E50323B" w14:textId="55A3DF9E" w:rsidR="00DE1B37" w:rsidRPr="00F656EA" w:rsidRDefault="00DE1B37" w:rsidP="00F656EA">
      <w:pPr>
        <w:rPr>
          <w:rFonts w:ascii="Times New Roman" w:hAnsi="Times New Roman" w:cs="Times New Roman"/>
          <w:sz w:val="28"/>
        </w:rPr>
      </w:pPr>
    </w:p>
    <w:p w14:paraId="400CAD51" w14:textId="56875C7B" w:rsidR="00DE1B37" w:rsidRPr="00F656EA" w:rsidRDefault="00DE1B37" w:rsidP="00DE1B37">
      <w:pPr>
        <w:jc w:val="center"/>
        <w:rPr>
          <w:rFonts w:ascii="Times New Roman" w:hAnsi="Times New Roman" w:cs="Times New Roman"/>
          <w:sz w:val="28"/>
        </w:rPr>
      </w:pPr>
      <w:r w:rsidRPr="00F656EA">
        <w:rPr>
          <w:rFonts w:ascii="Times New Roman" w:hAnsi="Times New Roman" w:cs="Times New Roman"/>
          <w:sz w:val="28"/>
        </w:rPr>
        <w:t>Rzeszów 2022</w:t>
      </w:r>
    </w:p>
    <w:p w14:paraId="21F3BF64" w14:textId="77777777" w:rsidR="00DE1B37" w:rsidRDefault="00DE1B3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38EAFF5" w14:textId="3901B02C" w:rsidR="002043A2" w:rsidRDefault="002043A2" w:rsidP="006527F1">
      <w:pPr>
        <w:pStyle w:val="Heading1"/>
      </w:pPr>
      <w:r>
        <w:lastRenderedPageBreak/>
        <w:t xml:space="preserve">Charakterystyka </w:t>
      </w:r>
      <w:r w:rsidRPr="002043A2">
        <w:t xml:space="preserve">systemu informatycznego wsparcia </w:t>
      </w:r>
      <w:r>
        <w:t xml:space="preserve">decyzyjnego </w:t>
      </w:r>
    </w:p>
    <w:p w14:paraId="54012B69" w14:textId="0E93B7F5" w:rsidR="002043A2" w:rsidRDefault="002043A2" w:rsidP="002043A2">
      <w:r>
        <w:t>Podstawowym celem korzystania z DSS</w:t>
      </w:r>
      <w:r w:rsidR="00F8193F">
        <w:t xml:space="preserve"> (</w:t>
      </w:r>
      <w:r w:rsidR="00F8193F" w:rsidRPr="00CA7683">
        <w:rPr>
          <w:i/>
          <w:iCs/>
        </w:rPr>
        <w:t xml:space="preserve">DSS – ang. </w:t>
      </w:r>
      <w:proofErr w:type="spellStart"/>
      <w:r w:rsidR="00F8193F" w:rsidRPr="00CA7683">
        <w:rPr>
          <w:i/>
          <w:iCs/>
        </w:rPr>
        <w:t>Decision</w:t>
      </w:r>
      <w:proofErr w:type="spellEnd"/>
      <w:r w:rsidR="00F8193F" w:rsidRPr="00CA7683">
        <w:rPr>
          <w:i/>
          <w:iCs/>
        </w:rPr>
        <w:t xml:space="preserve"> </w:t>
      </w:r>
      <w:proofErr w:type="spellStart"/>
      <w:r w:rsidR="00F8193F" w:rsidRPr="00CA7683">
        <w:rPr>
          <w:i/>
          <w:iCs/>
        </w:rPr>
        <w:t>Support</w:t>
      </w:r>
      <w:proofErr w:type="spellEnd"/>
      <w:r w:rsidR="00F8193F" w:rsidRPr="00CA7683">
        <w:rPr>
          <w:i/>
          <w:iCs/>
        </w:rPr>
        <w:t xml:space="preserve"> System</w:t>
      </w:r>
      <w:r w:rsidR="00F8193F">
        <w:t>)</w:t>
      </w:r>
      <w:r>
        <w:t xml:space="preserve"> jest przedstawienie klientowi informacji w łatwy do zrozumienia sposób. System DSS jest korzystny, ponieważ można go zaprogramować do generowania wielu rodzajów raportów, a wszystko to w oparciu o specyfikacje użytkownika. Na przykład DSS może generować informacje i przedstawiać je w formie graficznej, na przykład na wykresie słupkowym przedstawiającym przewidywany dochód lub w formie pisemnego raportu.</w:t>
      </w:r>
    </w:p>
    <w:p w14:paraId="1A1FF06D" w14:textId="77777777" w:rsidR="002043A2" w:rsidRDefault="002043A2" w:rsidP="002043A2">
      <w:r>
        <w:t xml:space="preserve">Wraz z ciągłym rozwojem technologii analiza danych nie ogranicza się już do dużych, nieporęcznych komputerów typu </w:t>
      </w:r>
      <w:proofErr w:type="spellStart"/>
      <w:r>
        <w:t>mainframe</w:t>
      </w:r>
      <w:proofErr w:type="spellEnd"/>
      <w:r>
        <w:t>. Ponieważ DSS jest zasadniczo aplikacją, można ją załadować na większości systemów komputerowych, zarówno na komputerach stacjonarnych, jak i laptopach. Niektóre aplikacje DSS są również dostępne za pośrednictwem urządzeń mobilnych.</w:t>
      </w:r>
    </w:p>
    <w:p w14:paraId="318D67A2" w14:textId="2DF0BC98" w:rsidR="00B65A0C" w:rsidRDefault="002043A2" w:rsidP="002043A2">
      <w:r>
        <w:t>Elastyczność DSS jest niezwykle korzystna dla użytkowników, którzy często podróżują. Daje im to możliwość bycia dobrze poinformowanymi przez cały czas, dając im możliwość podejmowania najlepszych decyzji dla swojej firmy i klientów w podróży lub nawet na miejscu</w:t>
      </w:r>
      <w:r w:rsidR="00081AE3">
        <w:t>.</w:t>
      </w:r>
    </w:p>
    <w:p w14:paraId="3186A895" w14:textId="2F71B5ED" w:rsidR="00081AE3" w:rsidRDefault="00081AE3" w:rsidP="00081AE3">
      <w:r>
        <w:t>Typowe informacje, które aplikacja wspomagająca podejmowanie decyzji może gromadzić i prezentować, obejmują:</w:t>
      </w:r>
    </w:p>
    <w:p w14:paraId="15FE1D05" w14:textId="77777777" w:rsidR="00081AE3" w:rsidRDefault="00081AE3" w:rsidP="00081AE3">
      <w:pPr>
        <w:pStyle w:val="ListParagraph"/>
        <w:numPr>
          <w:ilvl w:val="0"/>
          <w:numId w:val="1"/>
        </w:numPr>
      </w:pPr>
      <w:r>
        <w:t>porównawcze dane dotyczące sprzedaży w okresie od tygodnia do tygodnia;</w:t>
      </w:r>
    </w:p>
    <w:p w14:paraId="50AC07D5" w14:textId="0D2F3AB9" w:rsidR="00081AE3" w:rsidRDefault="00081AE3" w:rsidP="00081AE3">
      <w:pPr>
        <w:pStyle w:val="ListParagraph"/>
        <w:numPr>
          <w:ilvl w:val="0"/>
          <w:numId w:val="1"/>
        </w:numPr>
      </w:pPr>
      <w:r>
        <w:t>prognozowane dane o przychodach oparte na założeniach sprzedaży nowych produktów;</w:t>
      </w:r>
    </w:p>
    <w:p w14:paraId="077FE63E" w14:textId="071FA102" w:rsidR="00081AE3" w:rsidRDefault="00081AE3" w:rsidP="00081AE3">
      <w:pPr>
        <w:pStyle w:val="ListParagraph"/>
        <w:numPr>
          <w:ilvl w:val="0"/>
          <w:numId w:val="1"/>
        </w:numPr>
      </w:pPr>
      <w:r>
        <w:t>konsekwencje różnych decyzji.</w:t>
      </w:r>
    </w:p>
    <w:p w14:paraId="63707AF4" w14:textId="7A3207E6" w:rsidR="00F8193F" w:rsidRDefault="00F8193F" w:rsidP="00F8193F">
      <w:pPr>
        <w:pStyle w:val="Heading1"/>
      </w:pPr>
      <w:r>
        <w:t>Składnia DSS</w:t>
      </w:r>
    </w:p>
    <w:p w14:paraId="1DB27700" w14:textId="77777777" w:rsidR="002503A2" w:rsidRDefault="003C365C" w:rsidP="003C365C">
      <w:r w:rsidRPr="003C365C">
        <w:t xml:space="preserve">Typowy DSS składa się z trzech różnych części: </w:t>
      </w:r>
    </w:p>
    <w:p w14:paraId="01EE4DF1" w14:textId="77777777" w:rsidR="002503A2" w:rsidRDefault="003C365C" w:rsidP="002503A2">
      <w:pPr>
        <w:pStyle w:val="ListParagraph"/>
        <w:numPr>
          <w:ilvl w:val="0"/>
          <w:numId w:val="2"/>
        </w:numPr>
      </w:pPr>
      <w:r w:rsidRPr="003C365C">
        <w:t>bazy wiedzy</w:t>
      </w:r>
    </w:p>
    <w:p w14:paraId="704B51DD" w14:textId="77777777" w:rsidR="002503A2" w:rsidRDefault="003C365C" w:rsidP="002503A2">
      <w:pPr>
        <w:pStyle w:val="ListParagraph"/>
        <w:numPr>
          <w:ilvl w:val="0"/>
          <w:numId w:val="2"/>
        </w:numPr>
      </w:pPr>
      <w:r w:rsidRPr="003C365C">
        <w:t xml:space="preserve">oprogramowania </w:t>
      </w:r>
    </w:p>
    <w:p w14:paraId="003D5B01" w14:textId="224923C6" w:rsidR="003C365C" w:rsidRDefault="003C365C" w:rsidP="002503A2">
      <w:pPr>
        <w:pStyle w:val="ListParagraph"/>
        <w:numPr>
          <w:ilvl w:val="0"/>
          <w:numId w:val="2"/>
        </w:numPr>
      </w:pPr>
      <w:r w:rsidRPr="003C365C">
        <w:t>interfejsu użytkownika.</w:t>
      </w:r>
    </w:p>
    <w:p w14:paraId="6AEE2C48" w14:textId="465B54E7" w:rsidR="003E71F9" w:rsidRDefault="00F8193F" w:rsidP="004C3165">
      <w:r w:rsidRPr="00F8193F">
        <w:t>Użytkownicy mogą również wkleić sztuczną inteligencję (AI) do systemów wspomagania decyzji. Nazywane inteligentnymi systemami wspomagania decyzji (IDSS), sztuczna inteligencja wydobywa i przetwarza duże ilości danych, aby uzyskać wgląd i przedstawić zalecenia dotyczące lepszego podejmowania decyzji. Czyni to, analizując wiele źródeł danych i identyfikując wzorce, trendy i powiązania w celu naśladowania ludzkich zdolności decyzyjnych.</w:t>
      </w:r>
    </w:p>
    <w:p w14:paraId="38D5037A" w14:textId="77777777" w:rsidR="003E71F9" w:rsidRDefault="003E71F9">
      <w:r>
        <w:br w:type="page"/>
      </w:r>
    </w:p>
    <w:p w14:paraId="35E45883" w14:textId="77777777" w:rsidR="00F145CF" w:rsidRDefault="00F145CF" w:rsidP="00F145CF">
      <w:pPr>
        <w:pStyle w:val="Heading1"/>
      </w:pPr>
      <w:r>
        <w:lastRenderedPageBreak/>
        <w:t>Rodzaje systemów wspomagania decyzji</w:t>
      </w:r>
    </w:p>
    <w:p w14:paraId="14246A71" w14:textId="77777777" w:rsidR="00F145CF" w:rsidRDefault="00F145CF" w:rsidP="00F145CF">
      <w:r>
        <w:t>Systemy wspomagania decyzji można podzielić na kategorie, z których każda opiera się na swoich podstawowych źródłach informacji.</w:t>
      </w:r>
    </w:p>
    <w:p w14:paraId="23BBC15D" w14:textId="77777777" w:rsidR="00F145CF" w:rsidRDefault="00F145CF" w:rsidP="00313E80">
      <w:pPr>
        <w:pStyle w:val="Heading2"/>
      </w:pPr>
      <w:r>
        <w:t>DSS oparty na danych</w:t>
      </w:r>
    </w:p>
    <w:p w14:paraId="15E2D93A" w14:textId="5819E216" w:rsidR="00F145CF" w:rsidRDefault="00F145CF" w:rsidP="00F145CF">
      <w:r>
        <w:t>Podejmuje decyzje na podstawie danych z wewnętrznych lub zewnętrznych baz danych, co umożliwia przewidywanie przyszłych zdarzeń</w:t>
      </w:r>
      <w:r w:rsidR="00EE2807">
        <w:t>. N</w:t>
      </w:r>
      <w:r>
        <w:t>p. przewidywania prawdopodobieństwa przyszłych zachowań przestępczych.</w:t>
      </w:r>
    </w:p>
    <w:p w14:paraId="3AB43D25" w14:textId="77777777" w:rsidR="00F145CF" w:rsidRDefault="00F145CF" w:rsidP="00313E80">
      <w:pPr>
        <w:pStyle w:val="Heading2"/>
      </w:pPr>
      <w:r>
        <w:t>DSS oparty na modelu</w:t>
      </w:r>
    </w:p>
    <w:p w14:paraId="5479F28C" w14:textId="45A1ECC6" w:rsidR="00F145CF" w:rsidRDefault="00F145CF" w:rsidP="00F145CF">
      <w:r>
        <w:t>Oparte na podstawowym modelu decyzyjnym systemy wspomagania decyzji oparte na modelach są dostosowywane zgodnie z predefiniowanym zestawem wymagań użytkownika, aby pomóc w analizie różnych scenariuszy spełniających te wymagania. Na przykład DSS oparty na modelu może pomóc w planowaniu lub opracowywaniu sprawozdań finansowych.</w:t>
      </w:r>
    </w:p>
    <w:p w14:paraId="655AC511" w14:textId="77777777" w:rsidR="00F145CF" w:rsidRDefault="00F145CF" w:rsidP="00313E80">
      <w:pPr>
        <w:pStyle w:val="Heading2"/>
      </w:pPr>
      <w:r>
        <w:t>Oparte na komunikacji i grupowe DSS</w:t>
      </w:r>
    </w:p>
    <w:p w14:paraId="6646FFB4" w14:textId="77777777" w:rsidR="00F145CF" w:rsidRDefault="00F145CF" w:rsidP="00F145CF">
      <w:r>
        <w:t>Oparty na komunikacji i grupowy system wspomagania decyzji wykorzystuje różnorodne narzędzia komunikacyjne — takie jak poczta e-mail, komunikatory lub czat głosowy — aby umożliwić więcej niż jednej osobie pracę nad tym samym zadaniem. Celem tego typu DSS jest zwiększenie współpracy pomiędzy użytkownikami a systemem oraz poprawa ogólnej wydajności i skuteczności systemu.</w:t>
      </w:r>
    </w:p>
    <w:p w14:paraId="5FCE6E54" w14:textId="77777777" w:rsidR="00F145CF" w:rsidRDefault="00F145CF" w:rsidP="00313E80">
      <w:pPr>
        <w:pStyle w:val="Heading2"/>
      </w:pPr>
      <w:r>
        <w:t>DSS oparte na wiedzy</w:t>
      </w:r>
    </w:p>
    <w:p w14:paraId="0D6B8634" w14:textId="77777777" w:rsidR="00F145CF" w:rsidRDefault="00F145CF" w:rsidP="00F145CF">
      <w:r>
        <w:t>W tego rodzaju systemie wspomagania decyzji dane sterujące systemem znajdują się w bazie wiedzy, która jest stale aktualizowana i utrzymywana przez system zarządzania wiedzą. DSS oparty na wiedzy dostarcza użytkownikom informacje spójne z procesami biznesowymi i wiedzą firmy.</w:t>
      </w:r>
    </w:p>
    <w:p w14:paraId="286EF7D6" w14:textId="77777777" w:rsidR="00313E80" w:rsidRDefault="00F145CF" w:rsidP="00F25EAD">
      <w:pPr>
        <w:pStyle w:val="Heading2"/>
      </w:pPr>
      <w:r>
        <w:t>DSS oparty na dokumentach</w:t>
      </w:r>
    </w:p>
    <w:p w14:paraId="06FA0F3B" w14:textId="577C819F" w:rsidR="003E71F9" w:rsidRDefault="00313E80" w:rsidP="00313E80">
      <w:pPr>
        <w:spacing w:after="0"/>
      </w:pPr>
      <w:r>
        <w:t>U</w:t>
      </w:r>
      <w:r w:rsidR="00F145CF">
        <w:t>możliwiają użytkownikom przeszukiwanie stron internetowych lub baz danych albo znajdowanie określonych terminów wyszukiwania. Przykłady dokumentów, do których uzyskuje dostęp system DSS oparty na dokumentach, obejmują zasady i procedury, protokoły posiedzeń i akta korporacyjne.</w:t>
      </w:r>
    </w:p>
    <w:p w14:paraId="5E859803" w14:textId="77777777" w:rsidR="003E71F9" w:rsidRDefault="003E71F9">
      <w:r>
        <w:br w:type="page"/>
      </w:r>
    </w:p>
    <w:p w14:paraId="64430861" w14:textId="77777777" w:rsidR="003E71F9" w:rsidRPr="003E71F9" w:rsidRDefault="003E71F9" w:rsidP="003E71F9">
      <w:pPr>
        <w:pStyle w:val="Heading1"/>
      </w:pPr>
      <w:r w:rsidRPr="003E71F9">
        <w:lastRenderedPageBreak/>
        <w:t>Przykłady systemów wspomagania decyzji</w:t>
      </w:r>
    </w:p>
    <w:p w14:paraId="7AA563BA" w14:textId="77777777" w:rsidR="003E71F9" w:rsidRPr="003E71F9" w:rsidRDefault="003E71F9" w:rsidP="003E71F9">
      <w:pPr>
        <w:spacing w:after="0"/>
      </w:pPr>
      <w:r w:rsidRPr="003E71F9">
        <w:t>Organizacje używają systemów wspomagania decyzji w kilku różnych kontekstach, w tym:</w:t>
      </w:r>
    </w:p>
    <w:p w14:paraId="09CFEFAB" w14:textId="77777777" w:rsidR="009F6B76" w:rsidRDefault="003E71F9" w:rsidP="009F6B76">
      <w:pPr>
        <w:spacing w:before="240" w:after="0"/>
      </w:pPr>
      <w:r w:rsidRPr="009F6B76">
        <w:rPr>
          <w:rStyle w:val="Heading3Char"/>
        </w:rPr>
        <w:t>Trasowanie GPS</w:t>
      </w:r>
      <w:r w:rsidRPr="003E71F9">
        <w:t>.</w:t>
      </w:r>
    </w:p>
    <w:p w14:paraId="4A7459AE" w14:textId="5BC0AD94" w:rsidR="003E71F9" w:rsidRPr="003E71F9" w:rsidRDefault="003E71F9" w:rsidP="009F6B76">
      <w:pPr>
        <w:spacing w:after="0"/>
      </w:pPr>
      <w:r w:rsidRPr="003E71F9">
        <w:t>Planowanie trasy GPS jest przykładem typowego DSS. Porównuje różne trasy, biorąc pod uwagę takie czynniki jak odległość, czas jazdy i koszt. System nawigacji GPS umożliwia również wybór alternatywnych tras, wyświetlanie ich na mapie i dostarczanie instrukcji krok po kroku.</w:t>
      </w:r>
    </w:p>
    <w:p w14:paraId="40096A65" w14:textId="77777777" w:rsidR="009F6B76" w:rsidRDefault="003E71F9" w:rsidP="003E71F9">
      <w:pPr>
        <w:spacing w:after="0"/>
      </w:pPr>
      <w:proofErr w:type="spellStart"/>
      <w:r w:rsidRPr="009F6B76">
        <w:rPr>
          <w:rStyle w:val="Heading3Char"/>
        </w:rPr>
        <w:t>Dashboardy</w:t>
      </w:r>
      <w:proofErr w:type="spellEnd"/>
      <w:r w:rsidRPr="009F6B76">
        <w:rPr>
          <w:rStyle w:val="Heading3Char"/>
        </w:rPr>
        <w:t xml:space="preserve"> ERP</w:t>
      </w:r>
    </w:p>
    <w:p w14:paraId="6CA14592" w14:textId="4240D49D" w:rsidR="003E71F9" w:rsidRPr="003E71F9" w:rsidRDefault="009F6B76" w:rsidP="003E71F9">
      <w:pPr>
        <w:spacing w:after="0"/>
      </w:pPr>
      <w:r>
        <w:t>M</w:t>
      </w:r>
      <w:r w:rsidR="003E71F9" w:rsidRPr="003E71F9">
        <w:t>ogą wykorzystywać system wspomagania decyzji do wizualizacji zmian w procesach produkcyjnych i biznesowych, monitorowania bieżącej wydajności biznesowej względem wyznaczonych celów oraz identyfikowania obszarów wymagających poprawy. Pulpity nawigacyjne ERP pozwalają właścicielom firm zobaczyć migawkę najważniejszych liczb i wskaźników ich firmy.</w:t>
      </w:r>
    </w:p>
    <w:p w14:paraId="62351544" w14:textId="77777777" w:rsidR="009F6B76" w:rsidRDefault="003E71F9" w:rsidP="003E71F9">
      <w:pPr>
        <w:spacing w:after="0"/>
      </w:pPr>
      <w:r w:rsidRPr="009F6B76">
        <w:rPr>
          <w:rStyle w:val="Heading3Char"/>
        </w:rPr>
        <w:t>System wspomagania decyzji klinicznych</w:t>
      </w:r>
    </w:p>
    <w:p w14:paraId="61418DB3" w14:textId="389861AD" w:rsidR="001801AD" w:rsidRDefault="009F6B76" w:rsidP="003E71F9">
      <w:pPr>
        <w:spacing w:after="0"/>
      </w:pPr>
      <w:r>
        <w:t>T</w:t>
      </w:r>
      <w:r w:rsidR="003E71F9" w:rsidRPr="003E71F9">
        <w:t xml:space="preserve">o oprogramowanie, które wykorzystuje zaawansowane algorytmy podejmowania decyzji, aby pomóc lekarzom w podejmowaniu najlepszych decyzji medycznych. Pracownicy służby zdrowia często używają ich do interpretacji dokumentacji pacjentów i wyników badań oraz do obliczania najlepszego planu leczenia. </w:t>
      </w:r>
      <w:r>
        <w:t>W</w:t>
      </w:r>
      <w:r w:rsidR="003E71F9" w:rsidRPr="003E71F9">
        <w:t xml:space="preserve"> opiece zdrowotnej może pomóc świadczeniodawcom zidentyfikować nieprawidłowości podczas określonych testów, a także monitorować pacjentów po pewnych procedurach w celu ustalenia, czy mają jakiekolwiek działania niepożądane.</w:t>
      </w:r>
    </w:p>
    <w:p w14:paraId="48E7EDF5" w14:textId="77777777" w:rsidR="001801AD" w:rsidRDefault="001801AD">
      <w:r>
        <w:br w:type="page"/>
      </w:r>
    </w:p>
    <w:p w14:paraId="233B64D7" w14:textId="4C99852E" w:rsidR="001801AD" w:rsidRDefault="00334B06" w:rsidP="00334B06">
      <w:pPr>
        <w:pStyle w:val="Heading1"/>
      </w:pPr>
      <w:r>
        <w:lastRenderedPageBreak/>
        <w:t>Projektowanie systemu decyzyjnego</w:t>
      </w:r>
    </w:p>
    <w:p w14:paraId="66445F4F" w14:textId="680955DB" w:rsidR="00E65E92" w:rsidRDefault="00334B06" w:rsidP="00E65E92">
      <w:r>
        <w:t xml:space="preserve">Najbardziej powszechnym pytaniem jest pytanie co do pogody. Jak nie jest ona codziennie taka sama, a zmienia się z gorącego dnia na </w:t>
      </w:r>
      <w:r w:rsidR="00C93A23">
        <w:t xml:space="preserve">deszczowe </w:t>
      </w:r>
      <w:r>
        <w:t>tygodnie</w:t>
      </w:r>
      <w:r w:rsidR="00C93A23">
        <w:t>, to podejmować decyzję co ubrać by nie było ani za gorąco ani za chłodno pomógłby system decyzyjny który by uwzględniał w czasie rzeczywistym prognozowaną pogodę i na podstawie zdjęć garderoby by proponował w co się ubrać w dniu dzisiejszym lub wybranym okresie kilku tygodni</w:t>
      </w:r>
      <w:r w:rsidR="00E65E92">
        <w:t>.</w:t>
      </w:r>
    </w:p>
    <w:p w14:paraId="389707E8" w14:textId="50B2A027" w:rsidR="00334B06" w:rsidRDefault="00E65E92" w:rsidP="00E65E92">
      <w:r>
        <w:t xml:space="preserve">Celem danego projektu jest stworzenie rozwiązania danego problemu (w postaci systemu o nazwie „Fit for the </w:t>
      </w:r>
      <w:proofErr w:type="spellStart"/>
      <w:r>
        <w:t>weather</w:t>
      </w:r>
      <w:proofErr w:type="spellEnd"/>
      <w:r>
        <w:t>”, składającego się z części serwerowej, aplikacji mobilnej oraz portalu internetowego). Dla lepszego zrozumienia dostępnej użytkownikowi funkcjonalności danego rozwiązania został stworzony diagram przypadków użycia danego systemu.</w:t>
      </w:r>
    </w:p>
    <w:p w14:paraId="5C3F5921" w14:textId="77777777" w:rsidR="009C5A48" w:rsidRDefault="009C5A48" w:rsidP="0069191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849DCE9" wp14:editId="24ACC7F0">
            <wp:extent cx="4389500" cy="4351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F62" w14:textId="2993BD95" w:rsidR="009C5A48" w:rsidRDefault="009C5A48" w:rsidP="009C5A48">
      <w:pPr>
        <w:pStyle w:val="Caption"/>
        <w:jc w:val="center"/>
        <w:rPr>
          <w:i w:val="0"/>
          <w:iCs w:val="0"/>
          <w:color w:val="000000" w:themeColor="text1"/>
        </w:rPr>
      </w:pPr>
      <w:r w:rsidRPr="009C5A48">
        <w:rPr>
          <w:i w:val="0"/>
          <w:iCs w:val="0"/>
          <w:color w:val="000000" w:themeColor="text1"/>
        </w:rPr>
        <w:t xml:space="preserve">Rys. </w:t>
      </w:r>
      <w:r w:rsidRPr="009C5A48">
        <w:rPr>
          <w:i w:val="0"/>
          <w:iCs w:val="0"/>
          <w:color w:val="000000" w:themeColor="text1"/>
        </w:rPr>
        <w:fldChar w:fldCharType="begin"/>
      </w:r>
      <w:r w:rsidRPr="009C5A48">
        <w:rPr>
          <w:i w:val="0"/>
          <w:iCs w:val="0"/>
          <w:color w:val="000000" w:themeColor="text1"/>
        </w:rPr>
        <w:instrText xml:space="preserve"> SEQ Rys._ \* ARABIC </w:instrText>
      </w:r>
      <w:r w:rsidRPr="009C5A48">
        <w:rPr>
          <w:i w:val="0"/>
          <w:iCs w:val="0"/>
          <w:color w:val="000000" w:themeColor="text1"/>
        </w:rPr>
        <w:fldChar w:fldCharType="separate"/>
      </w:r>
      <w:r w:rsidRPr="009C5A48">
        <w:rPr>
          <w:i w:val="0"/>
          <w:iCs w:val="0"/>
          <w:noProof/>
          <w:color w:val="000000" w:themeColor="text1"/>
        </w:rPr>
        <w:t>1</w:t>
      </w:r>
      <w:r w:rsidRPr="009C5A48">
        <w:rPr>
          <w:i w:val="0"/>
          <w:iCs w:val="0"/>
          <w:color w:val="000000" w:themeColor="text1"/>
        </w:rPr>
        <w:fldChar w:fldCharType="end"/>
      </w:r>
      <w:r w:rsidRPr="009C5A48">
        <w:rPr>
          <w:i w:val="0"/>
          <w:iCs w:val="0"/>
          <w:color w:val="000000" w:themeColor="text1"/>
        </w:rPr>
        <w:t xml:space="preserve"> Diagram przypadków użycia aplikacji</w:t>
      </w:r>
      <w:r>
        <w:rPr>
          <w:i w:val="0"/>
          <w:iCs w:val="0"/>
          <w:color w:val="000000" w:themeColor="text1"/>
        </w:rPr>
        <w:br/>
        <w:t>Źródło: Opracowanie własne</w:t>
      </w:r>
    </w:p>
    <w:p w14:paraId="23DCD2ED" w14:textId="4E466593" w:rsidR="00ED2BB3" w:rsidRPr="00ED2BB3" w:rsidRDefault="00ED2BB3" w:rsidP="00ED2BB3">
      <w:pPr>
        <w:rPr>
          <w:b/>
          <w:bCs/>
        </w:rPr>
      </w:pPr>
      <w:r w:rsidRPr="00ED2BB3">
        <w:rPr>
          <w:b/>
          <w:bCs/>
        </w:rPr>
        <w:t>Korzystanie z funkcjonalności systemu</w:t>
      </w:r>
    </w:p>
    <w:p w14:paraId="7DB3953C" w14:textId="5D326910" w:rsidR="00ED2BB3" w:rsidRDefault="00ED2BB3" w:rsidP="00ED2BB3">
      <w:pPr>
        <w:pStyle w:val="ListParagraph"/>
        <w:numPr>
          <w:ilvl w:val="0"/>
          <w:numId w:val="3"/>
        </w:numPr>
      </w:pPr>
      <w:r>
        <w:t>Dodawanie własnego serwera do po</w:t>
      </w:r>
      <w:r w:rsidR="00701D58">
        <w:t>b</w:t>
      </w:r>
      <w:r>
        <w:t>rania prognozy pogody</w:t>
      </w:r>
    </w:p>
    <w:p w14:paraId="524D847E" w14:textId="5FCDCA44" w:rsidR="00ED2BB3" w:rsidRDefault="00ED2BB3" w:rsidP="00ED2BB3">
      <w:pPr>
        <w:pStyle w:val="ListParagraph"/>
        <w:numPr>
          <w:ilvl w:val="0"/>
          <w:numId w:val="3"/>
        </w:numPr>
      </w:pPr>
      <w:r>
        <w:t>Dodawanie odzieży do systemu</w:t>
      </w:r>
    </w:p>
    <w:p w14:paraId="74D574C8" w14:textId="7CA20E4C" w:rsidR="00ED2BB3" w:rsidRDefault="00ED2BB3" w:rsidP="00ED2BB3">
      <w:pPr>
        <w:pStyle w:val="ListParagraph"/>
        <w:numPr>
          <w:ilvl w:val="1"/>
          <w:numId w:val="3"/>
        </w:numPr>
      </w:pPr>
      <w:r>
        <w:t>Wybór kategorii</w:t>
      </w:r>
    </w:p>
    <w:p w14:paraId="04FC1EEA" w14:textId="77777777" w:rsidR="00701D58" w:rsidRDefault="00701D58" w:rsidP="00701D58">
      <w:pPr>
        <w:pStyle w:val="ListParagraph"/>
        <w:numPr>
          <w:ilvl w:val="2"/>
          <w:numId w:val="3"/>
        </w:numPr>
      </w:pPr>
      <w:r>
        <w:t>Dodanie własnych kategorii</w:t>
      </w:r>
    </w:p>
    <w:p w14:paraId="6050C94E" w14:textId="3CBEDD31" w:rsidR="00ED2BB3" w:rsidRDefault="00701D58" w:rsidP="00701D58">
      <w:pPr>
        <w:pStyle w:val="ListParagraph"/>
        <w:numPr>
          <w:ilvl w:val="1"/>
          <w:numId w:val="3"/>
        </w:numPr>
      </w:pPr>
      <w:r>
        <w:t>Dodawanie priorytetu</w:t>
      </w:r>
    </w:p>
    <w:p w14:paraId="63CFDB38" w14:textId="77777777" w:rsidR="00701D58" w:rsidRDefault="00701D58" w:rsidP="00701D58">
      <w:r>
        <w:lastRenderedPageBreak/>
        <w:t>Otóż z tego wynikają następne zadania dla aplikacji mobilnej: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057"/>
        <w:gridCol w:w="3241"/>
        <w:gridCol w:w="1403"/>
        <w:gridCol w:w="1763"/>
        <w:gridCol w:w="943"/>
        <w:gridCol w:w="1709"/>
      </w:tblGrid>
      <w:tr w:rsidR="0013090A" w:rsidRPr="00E514F8" w14:paraId="4642031A" w14:textId="77777777" w:rsidTr="006925D5">
        <w:trPr>
          <w:trHeight w:val="1248"/>
        </w:trPr>
        <w:tc>
          <w:tcPr>
            <w:tcW w:w="9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9F563E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Zadanie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C31BB" w14:textId="77777777" w:rsidR="0013090A" w:rsidRPr="0013090A" w:rsidRDefault="0013090A" w:rsidP="00130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309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CCCF64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Poprzednik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3CFDED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Optymistyczny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E65BB0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Naj. prawd.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7309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Pesymistyczny</w:t>
            </w:r>
          </w:p>
        </w:tc>
      </w:tr>
      <w:tr w:rsidR="0013090A" w:rsidRPr="00E514F8" w14:paraId="3B37D35E" w14:textId="77777777" w:rsidTr="006925D5">
        <w:trPr>
          <w:trHeight w:val="31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7DC666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90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1B9D" w14:textId="77777777" w:rsidR="0013090A" w:rsidRPr="0013090A" w:rsidRDefault="0013090A" w:rsidP="00130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90A">
              <w:rPr>
                <w:rFonts w:ascii="Calibri" w:eastAsia="Times New Roman" w:hAnsi="Calibri" w:cs="Calibri"/>
                <w:color w:val="000000"/>
              </w:rPr>
              <w:t>Logowanie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FD0085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09C7C9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4218D9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4C02AD3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</w:t>
            </w:r>
          </w:p>
        </w:tc>
      </w:tr>
      <w:tr w:rsidR="0013090A" w:rsidRPr="00E514F8" w14:paraId="1BAA081B" w14:textId="77777777" w:rsidTr="006925D5">
        <w:trPr>
          <w:trHeight w:val="312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B49A82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90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5382" w14:textId="4AC6BCE5" w:rsidR="0013090A" w:rsidRPr="0013090A" w:rsidRDefault="0013090A" w:rsidP="00130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90A">
              <w:rPr>
                <w:rFonts w:ascii="Calibri" w:eastAsia="Times New Roman" w:hAnsi="Calibri" w:cs="Calibri"/>
                <w:color w:val="000000"/>
              </w:rPr>
              <w:t>In</w:t>
            </w:r>
            <w:r w:rsidR="00E514F8">
              <w:rPr>
                <w:rFonts w:ascii="Calibri" w:eastAsia="Times New Roman" w:hAnsi="Calibri" w:cs="Calibri"/>
                <w:color w:val="000000"/>
              </w:rPr>
              <w:t>t</w:t>
            </w:r>
            <w:r w:rsidRPr="0013090A">
              <w:rPr>
                <w:rFonts w:ascii="Calibri" w:eastAsia="Times New Roman" w:hAnsi="Calibri" w:cs="Calibri"/>
                <w:color w:val="000000"/>
              </w:rPr>
              <w:t>egracja API wraz z wyświetlaniem danych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85361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339012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2AE8AB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62CB1B4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5.00</w:t>
            </w:r>
          </w:p>
        </w:tc>
      </w:tr>
      <w:tr w:rsidR="0013090A" w:rsidRPr="00E514F8" w14:paraId="33E8CFC5" w14:textId="77777777" w:rsidTr="006925D5">
        <w:trPr>
          <w:trHeight w:val="312"/>
        </w:trPr>
        <w:tc>
          <w:tcPr>
            <w:tcW w:w="94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05B2BF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90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3968" w14:textId="77777777" w:rsidR="0013090A" w:rsidRPr="0013090A" w:rsidRDefault="0013090A" w:rsidP="00130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90A">
              <w:rPr>
                <w:rFonts w:ascii="Calibri" w:eastAsia="Times New Roman" w:hAnsi="Calibri" w:cs="Calibri"/>
                <w:color w:val="000000"/>
              </w:rPr>
              <w:t>Zarządzanie danymi użytkownika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521375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C1770C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00F7D4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C304C39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4.00</w:t>
            </w:r>
          </w:p>
        </w:tc>
      </w:tr>
      <w:tr w:rsidR="0013090A" w:rsidRPr="00E514F8" w14:paraId="57CE283F" w14:textId="77777777" w:rsidTr="006925D5">
        <w:trPr>
          <w:trHeight w:val="312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7780BA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90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0FF9" w14:textId="77777777" w:rsidR="0013090A" w:rsidRPr="0013090A" w:rsidRDefault="0013090A" w:rsidP="00130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90A">
              <w:rPr>
                <w:rFonts w:ascii="Calibri" w:eastAsia="Times New Roman" w:hAnsi="Calibri" w:cs="Calibri"/>
                <w:color w:val="000000"/>
              </w:rPr>
              <w:t>Poprawianie bugów a publikowanie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7BAA56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0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4267C7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942286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FD485E" w14:textId="77777777" w:rsidR="0013090A" w:rsidRPr="0013090A" w:rsidRDefault="0013090A" w:rsidP="00130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09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7.00</w:t>
            </w:r>
          </w:p>
        </w:tc>
      </w:tr>
    </w:tbl>
    <w:p w14:paraId="6D0EF6F5" w14:textId="13A5A443" w:rsidR="007E0A9D" w:rsidRDefault="00021D23" w:rsidP="007E0A9D">
      <w:pPr>
        <w:spacing w:after="0"/>
      </w:pPr>
      <w:r>
        <w:t>Minimalny czas</w:t>
      </w:r>
      <w:r w:rsidR="008F5931">
        <w:t xml:space="preserve"> realizacji</w:t>
      </w:r>
      <w:r>
        <w:t xml:space="preserve"> projektu stanowi 13 dni.</w:t>
      </w:r>
    </w:p>
    <w:p w14:paraId="549B60A7" w14:textId="1EEA10DA" w:rsidR="007E0A9D" w:rsidRPr="007E0A9D" w:rsidRDefault="007E0A9D" w:rsidP="001E1A25">
      <w:r>
        <w:t>Ścieżka krytyczna będzie wyglądać w postaci szeregowych zadań, czyli: A-B-C-D</w:t>
      </w:r>
    </w:p>
    <w:p w14:paraId="77159C6B" w14:textId="6D3BCE0C" w:rsidR="00114430" w:rsidRDefault="00114430" w:rsidP="001E1A25">
      <w:r>
        <w:t>Szacowanie złożoności oprogramowania metodą punktów funkcyjnych: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430" w14:paraId="69F3E1CD" w14:textId="77777777" w:rsidTr="00114430">
        <w:tc>
          <w:tcPr>
            <w:tcW w:w="1870" w:type="dxa"/>
          </w:tcPr>
          <w:p w14:paraId="7F8927EE" w14:textId="76D13403" w:rsidR="00114430" w:rsidRPr="00114430" w:rsidRDefault="00114430" w:rsidP="001E1A25">
            <w:pPr>
              <w:rPr>
                <w:b/>
                <w:bCs/>
              </w:rPr>
            </w:pPr>
            <w:r w:rsidRPr="00114430">
              <w:rPr>
                <w:b/>
                <w:bCs/>
              </w:rPr>
              <w:t>Typ funkcji</w:t>
            </w:r>
          </w:p>
        </w:tc>
        <w:tc>
          <w:tcPr>
            <w:tcW w:w="1870" w:type="dxa"/>
          </w:tcPr>
          <w:p w14:paraId="4BCDDE94" w14:textId="1A26D8F4" w:rsidR="00114430" w:rsidRPr="00114430" w:rsidRDefault="00114430" w:rsidP="001E1A25">
            <w:pPr>
              <w:rPr>
                <w:b/>
                <w:bCs/>
              </w:rPr>
            </w:pPr>
            <w:r w:rsidRPr="00114430">
              <w:rPr>
                <w:b/>
                <w:bCs/>
              </w:rPr>
              <w:t>Proste</w:t>
            </w:r>
          </w:p>
        </w:tc>
        <w:tc>
          <w:tcPr>
            <w:tcW w:w="1870" w:type="dxa"/>
          </w:tcPr>
          <w:p w14:paraId="33E0BD31" w14:textId="217CD8A0" w:rsidR="00114430" w:rsidRPr="00114430" w:rsidRDefault="00114430" w:rsidP="001E1A25">
            <w:pPr>
              <w:rPr>
                <w:b/>
                <w:bCs/>
              </w:rPr>
            </w:pPr>
            <w:r w:rsidRPr="00114430">
              <w:rPr>
                <w:b/>
                <w:bCs/>
              </w:rPr>
              <w:t>Średnie</w:t>
            </w:r>
          </w:p>
        </w:tc>
        <w:tc>
          <w:tcPr>
            <w:tcW w:w="1870" w:type="dxa"/>
          </w:tcPr>
          <w:p w14:paraId="4FC6CA14" w14:textId="2F99BEE5" w:rsidR="00114430" w:rsidRPr="00114430" w:rsidRDefault="00114430" w:rsidP="001E1A25">
            <w:pPr>
              <w:rPr>
                <w:b/>
                <w:bCs/>
              </w:rPr>
            </w:pPr>
            <w:r w:rsidRPr="00114430">
              <w:rPr>
                <w:b/>
                <w:bCs/>
              </w:rPr>
              <w:t>Złożone</w:t>
            </w:r>
          </w:p>
        </w:tc>
        <w:tc>
          <w:tcPr>
            <w:tcW w:w="1870" w:type="dxa"/>
          </w:tcPr>
          <w:p w14:paraId="184353D5" w14:textId="34056CD6" w:rsidR="00114430" w:rsidRPr="00114430" w:rsidRDefault="00114430" w:rsidP="001E1A25">
            <w:pPr>
              <w:rPr>
                <w:b/>
                <w:bCs/>
              </w:rPr>
            </w:pPr>
            <w:r w:rsidRPr="00114430">
              <w:rPr>
                <w:b/>
                <w:bCs/>
              </w:rPr>
              <w:t>Razem</w:t>
            </w:r>
          </w:p>
        </w:tc>
      </w:tr>
      <w:tr w:rsidR="00114430" w14:paraId="3966529D" w14:textId="77777777" w:rsidTr="00114430">
        <w:tc>
          <w:tcPr>
            <w:tcW w:w="1870" w:type="dxa"/>
          </w:tcPr>
          <w:p w14:paraId="4C2A63FE" w14:textId="4BA17665" w:rsidR="00114430" w:rsidRDefault="00114430" w:rsidP="001E1A25">
            <w:r>
              <w:t>Logowanie</w:t>
            </w:r>
          </w:p>
        </w:tc>
        <w:tc>
          <w:tcPr>
            <w:tcW w:w="1870" w:type="dxa"/>
          </w:tcPr>
          <w:p w14:paraId="114ADE0B" w14:textId="60B27B5F" w:rsidR="00114430" w:rsidRDefault="00114430" w:rsidP="001E1A25">
            <w:r>
              <w:t>2 *3</w:t>
            </w:r>
          </w:p>
        </w:tc>
        <w:tc>
          <w:tcPr>
            <w:tcW w:w="1870" w:type="dxa"/>
          </w:tcPr>
          <w:p w14:paraId="00350C83" w14:textId="57EA57E5" w:rsidR="00114430" w:rsidRDefault="00114430" w:rsidP="001E1A25">
            <w:r>
              <w:t>2 *4</w:t>
            </w:r>
          </w:p>
        </w:tc>
        <w:tc>
          <w:tcPr>
            <w:tcW w:w="1870" w:type="dxa"/>
          </w:tcPr>
          <w:p w14:paraId="0E2DC021" w14:textId="2609E39A" w:rsidR="00114430" w:rsidRDefault="00114430" w:rsidP="001E1A25">
            <w:r>
              <w:t>2 *6</w:t>
            </w:r>
          </w:p>
        </w:tc>
        <w:tc>
          <w:tcPr>
            <w:tcW w:w="1870" w:type="dxa"/>
          </w:tcPr>
          <w:p w14:paraId="0C3070DC" w14:textId="3E56CFBE" w:rsidR="00114430" w:rsidRDefault="00114430" w:rsidP="001E1A25">
            <w:r>
              <w:t>26</w:t>
            </w:r>
          </w:p>
        </w:tc>
      </w:tr>
      <w:tr w:rsidR="00114430" w14:paraId="177A08F1" w14:textId="77777777" w:rsidTr="00114430">
        <w:tc>
          <w:tcPr>
            <w:tcW w:w="1870" w:type="dxa"/>
          </w:tcPr>
          <w:p w14:paraId="257C20E4" w14:textId="669B3B9F" w:rsidR="00114430" w:rsidRDefault="00E514F8" w:rsidP="001E1A25">
            <w:r>
              <w:t>Integracja</w:t>
            </w:r>
            <w:r w:rsidR="00114430">
              <w:t xml:space="preserve"> API</w:t>
            </w:r>
          </w:p>
        </w:tc>
        <w:tc>
          <w:tcPr>
            <w:tcW w:w="1870" w:type="dxa"/>
          </w:tcPr>
          <w:p w14:paraId="26069E4D" w14:textId="10A17A68" w:rsidR="00114430" w:rsidRDefault="00114430" w:rsidP="001E1A25">
            <w:r>
              <w:t>3 *4</w:t>
            </w:r>
          </w:p>
        </w:tc>
        <w:tc>
          <w:tcPr>
            <w:tcW w:w="1870" w:type="dxa"/>
          </w:tcPr>
          <w:p w14:paraId="66F3B0C9" w14:textId="7EB21756" w:rsidR="00114430" w:rsidRDefault="00114430" w:rsidP="001E1A25">
            <w:r>
              <w:t>3 *5</w:t>
            </w:r>
          </w:p>
        </w:tc>
        <w:tc>
          <w:tcPr>
            <w:tcW w:w="1870" w:type="dxa"/>
          </w:tcPr>
          <w:p w14:paraId="2DD1ED6E" w14:textId="3E3602C4" w:rsidR="00114430" w:rsidRDefault="00114430" w:rsidP="001E1A25">
            <w:r>
              <w:t>3 *7</w:t>
            </w:r>
          </w:p>
        </w:tc>
        <w:tc>
          <w:tcPr>
            <w:tcW w:w="1870" w:type="dxa"/>
          </w:tcPr>
          <w:p w14:paraId="698E69B4" w14:textId="73A2DFD4" w:rsidR="00114430" w:rsidRDefault="00114430" w:rsidP="001E1A25">
            <w:r>
              <w:t>48</w:t>
            </w:r>
          </w:p>
        </w:tc>
      </w:tr>
      <w:tr w:rsidR="00114430" w14:paraId="42269874" w14:textId="77777777" w:rsidTr="00114430">
        <w:tc>
          <w:tcPr>
            <w:tcW w:w="1870" w:type="dxa"/>
          </w:tcPr>
          <w:p w14:paraId="3FB5C444" w14:textId="78A1668A" w:rsidR="00114430" w:rsidRDefault="00114430" w:rsidP="001E1A25">
            <w:r>
              <w:t>Modyfikacja</w:t>
            </w:r>
          </w:p>
        </w:tc>
        <w:tc>
          <w:tcPr>
            <w:tcW w:w="1870" w:type="dxa"/>
          </w:tcPr>
          <w:p w14:paraId="3B373FD1" w14:textId="5AD7695D" w:rsidR="00114430" w:rsidRDefault="00114430" w:rsidP="001E1A25">
            <w:r>
              <w:t>2 *3</w:t>
            </w:r>
          </w:p>
        </w:tc>
        <w:tc>
          <w:tcPr>
            <w:tcW w:w="1870" w:type="dxa"/>
          </w:tcPr>
          <w:p w14:paraId="519809F8" w14:textId="6B912332" w:rsidR="00114430" w:rsidRDefault="00114430" w:rsidP="001E1A25">
            <w:r>
              <w:t>1 *4</w:t>
            </w:r>
          </w:p>
        </w:tc>
        <w:tc>
          <w:tcPr>
            <w:tcW w:w="1870" w:type="dxa"/>
          </w:tcPr>
          <w:p w14:paraId="50C34F27" w14:textId="7FAB5D8D" w:rsidR="00114430" w:rsidRDefault="00114430" w:rsidP="001E1A25">
            <w:r>
              <w:t>0 *6</w:t>
            </w:r>
          </w:p>
        </w:tc>
        <w:tc>
          <w:tcPr>
            <w:tcW w:w="1870" w:type="dxa"/>
          </w:tcPr>
          <w:p w14:paraId="6FC05FC2" w14:textId="2956A386" w:rsidR="00114430" w:rsidRDefault="00114430" w:rsidP="001E1A25">
            <w:r>
              <w:t>10</w:t>
            </w:r>
          </w:p>
        </w:tc>
      </w:tr>
      <w:tr w:rsidR="00114430" w14:paraId="309ACC07" w14:textId="77777777" w:rsidTr="00114430">
        <w:tc>
          <w:tcPr>
            <w:tcW w:w="1870" w:type="dxa"/>
          </w:tcPr>
          <w:p w14:paraId="5DB36119" w14:textId="5CF94C3D" w:rsidR="00114430" w:rsidRDefault="00114430" w:rsidP="001E1A25">
            <w:r>
              <w:t>Poprawianie</w:t>
            </w:r>
          </w:p>
        </w:tc>
        <w:tc>
          <w:tcPr>
            <w:tcW w:w="1870" w:type="dxa"/>
          </w:tcPr>
          <w:p w14:paraId="45A0D672" w14:textId="2233DD41" w:rsidR="00114430" w:rsidRDefault="00114430" w:rsidP="001E1A25">
            <w:r>
              <w:t>0 *5</w:t>
            </w:r>
          </w:p>
        </w:tc>
        <w:tc>
          <w:tcPr>
            <w:tcW w:w="1870" w:type="dxa"/>
          </w:tcPr>
          <w:p w14:paraId="464FAF80" w14:textId="006C8C57" w:rsidR="00114430" w:rsidRDefault="00114430" w:rsidP="001E1A25">
            <w:r>
              <w:t>1 *7</w:t>
            </w:r>
          </w:p>
        </w:tc>
        <w:tc>
          <w:tcPr>
            <w:tcW w:w="1870" w:type="dxa"/>
          </w:tcPr>
          <w:p w14:paraId="7A0CA467" w14:textId="197251E5" w:rsidR="00114430" w:rsidRDefault="00114430" w:rsidP="001E1A25">
            <w:r>
              <w:t>0 *10</w:t>
            </w:r>
          </w:p>
        </w:tc>
        <w:tc>
          <w:tcPr>
            <w:tcW w:w="1870" w:type="dxa"/>
          </w:tcPr>
          <w:p w14:paraId="520BFAA1" w14:textId="51BC8BBE" w:rsidR="00114430" w:rsidRDefault="00114430" w:rsidP="001E1A25">
            <w:r>
              <w:t>7</w:t>
            </w:r>
          </w:p>
        </w:tc>
      </w:tr>
      <w:tr w:rsidR="00114430" w14:paraId="299F8F47" w14:textId="77777777" w:rsidTr="007F2B71">
        <w:tc>
          <w:tcPr>
            <w:tcW w:w="7480" w:type="dxa"/>
            <w:gridSpan w:val="4"/>
          </w:tcPr>
          <w:p w14:paraId="05843D80" w14:textId="5B9009DA" w:rsidR="00114430" w:rsidRDefault="00114430" w:rsidP="001E1A25">
            <w:r>
              <w:t>Wstępne oszacowanie</w:t>
            </w:r>
          </w:p>
        </w:tc>
        <w:tc>
          <w:tcPr>
            <w:tcW w:w="1870" w:type="dxa"/>
          </w:tcPr>
          <w:p w14:paraId="3D380834" w14:textId="58A65541" w:rsidR="00114430" w:rsidRDefault="00114430" w:rsidP="001E1A25">
            <w:r>
              <w:t>115</w:t>
            </w:r>
          </w:p>
        </w:tc>
      </w:tr>
    </w:tbl>
    <w:p w14:paraId="2A5C8E1C" w14:textId="00218053" w:rsidR="00114430" w:rsidRDefault="00114430" w:rsidP="001E1A25"/>
    <w:p w14:paraId="20449E3C" w14:textId="5CB4B5FA" w:rsidR="00114430" w:rsidRDefault="00114430" w:rsidP="001E1A25">
      <w:r>
        <w:t xml:space="preserve">FP = UT * CM </w:t>
      </w:r>
      <w:r w:rsidR="005D1FBE">
        <w:t xml:space="preserve">= 115 * 0,92 = </w:t>
      </w:r>
      <w:r w:rsidR="005D1FBE" w:rsidRPr="003B64AD">
        <w:rPr>
          <w:b/>
          <w:bCs/>
        </w:rPr>
        <w:t>105.8</w:t>
      </w:r>
      <w:r w:rsidR="00E514F8">
        <w:br/>
      </w:r>
      <w:r>
        <w:t>FP – Punkty funkcyjne</w:t>
      </w:r>
      <w:r>
        <w:br/>
        <w:t>UT – Wstępne oszacowanie</w:t>
      </w:r>
      <w:r>
        <w:br/>
        <w:t xml:space="preserve">CM – Mnożnik złożoności CM = 0.65 + 0.01 * Σ </w:t>
      </w:r>
      <w:r w:rsidR="00E514F8">
        <w:t>Współczynniki wpływu</w:t>
      </w:r>
      <w:r>
        <w:br/>
        <w:t>14 współczynników wpływu, 0 - 5 punktów każdy</w:t>
      </w:r>
    </w:p>
    <w:p w14:paraId="3B95A4E9" w14:textId="453804AC" w:rsidR="0077672A" w:rsidRDefault="0077672A" w:rsidP="0077672A">
      <w:pPr>
        <w:pStyle w:val="ListParagraph"/>
        <w:numPr>
          <w:ilvl w:val="0"/>
          <w:numId w:val="5"/>
        </w:numPr>
      </w:pPr>
      <w:r>
        <w:t>Czy jest wymagane przesyłanie danych?</w:t>
      </w:r>
    </w:p>
    <w:p w14:paraId="111823D6" w14:textId="54788C87" w:rsidR="0077672A" w:rsidRDefault="0077672A" w:rsidP="0077672A">
      <w:pPr>
        <w:pStyle w:val="ListParagraph"/>
        <w:numPr>
          <w:ilvl w:val="0"/>
          <w:numId w:val="5"/>
        </w:numPr>
      </w:pPr>
      <w:r>
        <w:t>Czy są funkcje przetwarzania rozproszonego?</w:t>
      </w:r>
    </w:p>
    <w:p w14:paraId="2FB402B7" w14:textId="29EF2CEE" w:rsidR="0077672A" w:rsidRDefault="0077672A" w:rsidP="0077672A">
      <w:pPr>
        <w:pStyle w:val="ListParagraph"/>
        <w:numPr>
          <w:ilvl w:val="0"/>
          <w:numId w:val="5"/>
        </w:numPr>
      </w:pPr>
      <w:r>
        <w:t>Czy wydajność ma kluczowe znaczenie?</w:t>
      </w:r>
    </w:p>
    <w:p w14:paraId="579B5EBB" w14:textId="63745835" w:rsidR="0077672A" w:rsidRDefault="0077672A" w:rsidP="0077672A">
      <w:pPr>
        <w:pStyle w:val="ListParagraph"/>
        <w:numPr>
          <w:ilvl w:val="0"/>
          <w:numId w:val="5"/>
        </w:numPr>
      </w:pPr>
      <w:r>
        <w:t>Czy system ma działać w mocno obciążonym środowisku operacyjnym?</w:t>
      </w:r>
    </w:p>
    <w:p w14:paraId="0168D2AF" w14:textId="2BD9F59E" w:rsidR="0077672A" w:rsidRDefault="0077672A" w:rsidP="0077672A">
      <w:pPr>
        <w:pStyle w:val="ListParagraph"/>
        <w:numPr>
          <w:ilvl w:val="0"/>
          <w:numId w:val="5"/>
        </w:numPr>
      </w:pPr>
      <w:r>
        <w:t>Czy system wymaga wprowadzenia danych online?</w:t>
      </w:r>
    </w:p>
    <w:p w14:paraId="63B068C4" w14:textId="3BCD9857" w:rsidR="0077672A" w:rsidRDefault="0077672A" w:rsidP="0077672A">
      <w:pPr>
        <w:pStyle w:val="ListParagraph"/>
        <w:numPr>
          <w:ilvl w:val="0"/>
          <w:numId w:val="5"/>
        </w:numPr>
      </w:pPr>
      <w:r>
        <w:t>Czy wewnętrzne przetwarzanie jest złożone?</w:t>
      </w:r>
    </w:p>
    <w:p w14:paraId="595A2735" w14:textId="22F89E93" w:rsidR="0077672A" w:rsidRDefault="0077672A" w:rsidP="0077672A">
      <w:pPr>
        <w:pStyle w:val="ListParagraph"/>
        <w:numPr>
          <w:ilvl w:val="0"/>
          <w:numId w:val="5"/>
        </w:numPr>
      </w:pPr>
      <w:r>
        <w:t>Czy kod ma być re-używalny?</w:t>
      </w:r>
    </w:p>
    <w:p w14:paraId="36E82932" w14:textId="4F69F848" w:rsidR="0077672A" w:rsidRPr="00E514F8" w:rsidRDefault="0077672A" w:rsidP="0077672A">
      <w:pPr>
        <w:pStyle w:val="ListParagraph"/>
        <w:numPr>
          <w:ilvl w:val="0"/>
          <w:numId w:val="5"/>
        </w:numPr>
      </w:pPr>
      <w:r w:rsidRPr="00E514F8">
        <w:t>Czy wejścia, wyjścia, pliki i zapytania są złożone?</w:t>
      </w:r>
    </w:p>
    <w:p w14:paraId="2F66CDD4" w14:textId="4A06652B" w:rsidR="0077672A" w:rsidRDefault="0077672A" w:rsidP="0077672A">
      <w:pPr>
        <w:pStyle w:val="ListParagraph"/>
        <w:numPr>
          <w:ilvl w:val="0"/>
          <w:numId w:val="5"/>
        </w:numPr>
      </w:pPr>
      <w:r>
        <w:t>Czy wprowadzania danych online wymaga transakcji obejmujących wiele ekranów lub operacji?</w:t>
      </w:r>
    </w:p>
    <w:p w14:paraId="72640021" w14:textId="4DD3802D" w:rsidR="0077672A" w:rsidRDefault="0077672A" w:rsidP="0077672A">
      <w:pPr>
        <w:pStyle w:val="ListParagraph"/>
        <w:numPr>
          <w:ilvl w:val="0"/>
          <w:numId w:val="5"/>
        </w:numPr>
      </w:pPr>
      <w:r>
        <w:t xml:space="preserve">Czy pliki </w:t>
      </w:r>
      <w:r w:rsidR="00E514F8">
        <w:t>główne</w:t>
      </w:r>
      <w:r>
        <w:t xml:space="preserve"> są aktualizowane on-line?</w:t>
      </w:r>
    </w:p>
    <w:p w14:paraId="5C425FEC" w14:textId="65724E5D" w:rsidR="0077672A" w:rsidRPr="00E514F8" w:rsidRDefault="0077672A" w:rsidP="0077672A">
      <w:pPr>
        <w:pStyle w:val="ListParagraph"/>
        <w:numPr>
          <w:ilvl w:val="0"/>
          <w:numId w:val="5"/>
        </w:numPr>
        <w:rPr>
          <w:u w:val="single"/>
        </w:rPr>
      </w:pPr>
      <w:r w:rsidRPr="00E514F8">
        <w:rPr>
          <w:u w:val="single"/>
        </w:rPr>
        <w:t>Czy system ma mieć automatyczne konwersje i instalacje?</w:t>
      </w:r>
    </w:p>
    <w:p w14:paraId="6D3541CA" w14:textId="25BF7FB1" w:rsidR="0077672A" w:rsidRDefault="0077672A" w:rsidP="0077672A">
      <w:pPr>
        <w:pStyle w:val="ListParagraph"/>
        <w:numPr>
          <w:ilvl w:val="0"/>
          <w:numId w:val="5"/>
        </w:numPr>
      </w:pPr>
      <w:r>
        <w:t>Czy system wymaga mechanizmu kopii zapasowych i odtwarzania?</w:t>
      </w:r>
    </w:p>
    <w:p w14:paraId="3E926252" w14:textId="1850692F" w:rsidR="0077672A" w:rsidRDefault="0077672A" w:rsidP="0077672A">
      <w:pPr>
        <w:pStyle w:val="ListParagraph"/>
        <w:numPr>
          <w:ilvl w:val="0"/>
          <w:numId w:val="5"/>
        </w:numPr>
      </w:pPr>
      <w:r>
        <w:t>Czy system jest projektowany dla wielu instalacji w różnych organizacjach?</w:t>
      </w:r>
    </w:p>
    <w:p w14:paraId="5FDFE6D8" w14:textId="2EAF1657" w:rsidR="0077672A" w:rsidRDefault="0077672A" w:rsidP="0077672A">
      <w:pPr>
        <w:pStyle w:val="ListParagraph"/>
        <w:numPr>
          <w:ilvl w:val="0"/>
          <w:numId w:val="5"/>
        </w:numPr>
      </w:pPr>
      <w:r>
        <w:t xml:space="preserve">Czy aplikacja jest </w:t>
      </w:r>
      <w:r w:rsidR="00E514F8">
        <w:t>projektowana,</w:t>
      </w:r>
      <w:r>
        <w:t xml:space="preserve"> aby wspomagać zmiany i być łatwą w użyciu</w:t>
      </w:r>
      <w:r w:rsidR="00E514F8">
        <w:t xml:space="preserve"> przez użytkownika?</w:t>
      </w:r>
    </w:p>
    <w:p w14:paraId="0DF8CF51" w14:textId="736FD2E5" w:rsidR="00E514F8" w:rsidRDefault="00E514F8" w:rsidP="00E514F8">
      <w:r>
        <w:t xml:space="preserve">CM = 0.65 </w:t>
      </w:r>
      <w:r w:rsidR="004A5F3D">
        <w:t>+</w:t>
      </w:r>
      <w:r>
        <w:t xml:space="preserve"> 0.01</w:t>
      </w:r>
      <w:r w:rsidR="004A5F3D">
        <w:t>*</w:t>
      </w:r>
      <w:r>
        <w:t>(</w:t>
      </w:r>
      <w:r w:rsidR="004A5F3D">
        <w:t>2</w:t>
      </w:r>
      <w:r>
        <w:t xml:space="preserve"> + </w:t>
      </w:r>
      <w:r w:rsidR="006F3101">
        <w:t>3</w:t>
      </w:r>
      <w:r>
        <w:t xml:space="preserve"> + 3 + 1 + </w:t>
      </w:r>
      <w:r w:rsidR="006F3101">
        <w:t>3</w:t>
      </w:r>
      <w:r>
        <w:t xml:space="preserve"> + 1 + 4 + 2 + 1 + 2 + 2 + 1 + 0 + </w:t>
      </w:r>
      <w:r w:rsidR="004A5F3D">
        <w:t>2</w:t>
      </w:r>
      <w:r>
        <w:t>)</w:t>
      </w:r>
      <w:r w:rsidR="004A5F3D">
        <w:t xml:space="preserve"> = 0.92</w:t>
      </w:r>
    </w:p>
    <w:p w14:paraId="23FA9F24" w14:textId="587FD408" w:rsidR="00E17ECB" w:rsidRDefault="00E17ECB" w:rsidP="00E514F8">
      <w:r>
        <w:lastRenderedPageBreak/>
        <w:t>Otrzymaną liczbę punktów funkcyjnych</w:t>
      </w:r>
      <w:r w:rsidR="003B64AD">
        <w:t xml:space="preserve"> (FP)</w:t>
      </w:r>
      <w:r>
        <w:t xml:space="preserve"> możemy następnie przemnożyć przez pewien </w:t>
      </w:r>
      <w:r w:rsidR="003B64AD">
        <w:t>współczynnik,</w:t>
      </w:r>
      <w:r>
        <w:t xml:space="preserve"> aby uzyskać liczbę linii kodu (LOC) tej aplikacji, dla Java stanowi to 53 pkt, czyli wynik </w:t>
      </w:r>
      <w:r w:rsidR="003B64AD">
        <w:t>wynosi</w:t>
      </w:r>
      <w:r>
        <w:t xml:space="preserve"> </w:t>
      </w:r>
      <w:r w:rsidR="003B64AD">
        <w:br/>
        <w:t>105,8 * 53 = 5 607</w:t>
      </w:r>
      <w:r w:rsidR="005643AE">
        <w:t>.</w:t>
      </w:r>
    </w:p>
    <w:p w14:paraId="3AF61517" w14:textId="78E197BD" w:rsidR="00714972" w:rsidRPr="00ED2BB3" w:rsidRDefault="00714972" w:rsidP="00E514F8">
      <w:r>
        <w:t>Ze względu na nie wielki rozmiar aplikacji mobilnej, wymagane zasoby ludzkie nie powinny wynosić ogromnych ilości.</w:t>
      </w:r>
      <w:r w:rsidR="00021D23">
        <w:t xml:space="preserve"> </w:t>
      </w:r>
    </w:p>
    <w:sectPr w:rsidR="00714972" w:rsidRPr="00ED2BB3" w:rsidSect="00466C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730"/>
    <w:multiLevelType w:val="hybridMultilevel"/>
    <w:tmpl w:val="3CAE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0932"/>
    <w:multiLevelType w:val="hybridMultilevel"/>
    <w:tmpl w:val="ECD2D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128FB"/>
    <w:multiLevelType w:val="hybridMultilevel"/>
    <w:tmpl w:val="1A2ED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F1EBD"/>
    <w:multiLevelType w:val="hybridMultilevel"/>
    <w:tmpl w:val="D54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B2C10"/>
    <w:multiLevelType w:val="hybridMultilevel"/>
    <w:tmpl w:val="FD4E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A2"/>
    <w:rsid w:val="00021D23"/>
    <w:rsid w:val="00081AE3"/>
    <w:rsid w:val="00114430"/>
    <w:rsid w:val="0013090A"/>
    <w:rsid w:val="001801AD"/>
    <w:rsid w:val="001852E6"/>
    <w:rsid w:val="001E1A25"/>
    <w:rsid w:val="001F1ED8"/>
    <w:rsid w:val="002043A2"/>
    <w:rsid w:val="002503A2"/>
    <w:rsid w:val="002F0B68"/>
    <w:rsid w:val="00313E80"/>
    <w:rsid w:val="00334B06"/>
    <w:rsid w:val="003B64AD"/>
    <w:rsid w:val="003C365C"/>
    <w:rsid w:val="003E71F9"/>
    <w:rsid w:val="00466C91"/>
    <w:rsid w:val="004A5F3D"/>
    <w:rsid w:val="004C3165"/>
    <w:rsid w:val="005643AE"/>
    <w:rsid w:val="005D1FBE"/>
    <w:rsid w:val="005E3D41"/>
    <w:rsid w:val="006527F1"/>
    <w:rsid w:val="0066752B"/>
    <w:rsid w:val="0069191B"/>
    <w:rsid w:val="006925D5"/>
    <w:rsid w:val="006F3101"/>
    <w:rsid w:val="00701D58"/>
    <w:rsid w:val="00714972"/>
    <w:rsid w:val="0077672A"/>
    <w:rsid w:val="007D5799"/>
    <w:rsid w:val="007E0A9D"/>
    <w:rsid w:val="00825E76"/>
    <w:rsid w:val="00887A40"/>
    <w:rsid w:val="008F5931"/>
    <w:rsid w:val="009C5A48"/>
    <w:rsid w:val="009F6B76"/>
    <w:rsid w:val="00B65A0C"/>
    <w:rsid w:val="00BC769F"/>
    <w:rsid w:val="00C6174A"/>
    <w:rsid w:val="00C93A23"/>
    <w:rsid w:val="00CA7683"/>
    <w:rsid w:val="00D42A4D"/>
    <w:rsid w:val="00DE1B37"/>
    <w:rsid w:val="00E17ECB"/>
    <w:rsid w:val="00E514F8"/>
    <w:rsid w:val="00E65E92"/>
    <w:rsid w:val="00ED2BB3"/>
    <w:rsid w:val="00EE2807"/>
    <w:rsid w:val="00F145CF"/>
    <w:rsid w:val="00F25EAD"/>
    <w:rsid w:val="00F27279"/>
    <w:rsid w:val="00F656EA"/>
    <w:rsid w:val="00F8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44D0"/>
  <w15:chartTrackingRefBased/>
  <w15:docId w15:val="{AF6ADBC4-3CE6-427B-A03E-FBAB7EB7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9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313E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3E71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Caption">
    <w:name w:val="caption"/>
    <w:basedOn w:val="Normal"/>
    <w:next w:val="Normal"/>
    <w:uiPriority w:val="35"/>
    <w:unhideWhenUsed/>
    <w:qFormat/>
    <w:rsid w:val="009C5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E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1B37"/>
    <w:pPr>
      <w:spacing w:after="0" w:line="240" w:lineRule="auto"/>
      <w:jc w:val="both"/>
    </w:pPr>
    <w:rPr>
      <w:rFonts w:ascii="Times New Roman" w:eastAsiaTheme="minorEastAsia" w:hAnsi="Times New Roman"/>
      <w:sz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Yurii-Volodymyr Shchehliuk</dc:creator>
  <cp:keywords/>
  <dc:description/>
  <cp:lastModifiedBy>Yurii-Volodymyr Shchehliuk</cp:lastModifiedBy>
  <cp:revision>39</cp:revision>
  <dcterms:created xsi:type="dcterms:W3CDTF">2022-03-20T12:53:00Z</dcterms:created>
  <dcterms:modified xsi:type="dcterms:W3CDTF">2022-03-21T09:31:00Z</dcterms:modified>
</cp:coreProperties>
</file>