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2"/>
          <w:szCs w:val="52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1" w:sz="8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Система </w:t>
      </w: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аналізу ефективності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 індексів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8"/>
          <w:szCs w:val="28"/>
          <w:rtl w:val="0"/>
        </w:rPr>
        <w:t xml:space="preserve">PostgreSQL Index </w:t>
      </w:r>
      <w:r w:rsidDel="00000000" w:rsidR="00000000" w:rsidRPr="00000000">
        <w:rPr>
          <w:i w:val="1"/>
          <w:iCs w:val="1"/>
          <w:color w:val="6b7280"/>
          <w:sz w:val="28"/>
          <w:szCs w:val="28"/>
          <w:rtl w:val="0"/>
        </w:rPr>
        <w:t xml:space="preserve">Efficiency Analysis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8"/>
          <w:szCs w:val="28"/>
          <w:rtl w:val="0"/>
        </w:rPr>
        <w:t xml:space="preserve">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Документ: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Software Requirements Specification (SRS)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Стандарт: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IEEE Std 830-1998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Версія: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Дата: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 березня 2026 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Мова: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Українська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2e75b6" w:space="1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Зміст</w:t>
      </w:r>
      <w:r w:rsidDel="00000000" w:rsidR="00000000" w:rsidRPr="00000000">
        <w:rPr>
          <w:rtl w:val="0"/>
        </w:rPr>
      </w:r>
    </w:p>
    <w:sdt>
      <w:sdtPr>
        <w:id w:val="-8268844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Зміст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Вступ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Мета документа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Область застосування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Визначення, скорочення та абревіатури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Посилання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Огляд документа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Загальний опис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Перспектива продукту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Функції системи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Характеристики та класи користувачів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Дослідник / Науковець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DBA (Database Administrator)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2.3.3 Розробник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Загальні обмеження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Допущення та залежності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Специфічні вимоги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Вимоги до зовнішнього інтерфейсу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Інтерфейс користувача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Апаратний інтерфейс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Програмний інтерфейс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 Інтерфейс комунікацій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Функціональні вимоги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FR-01: Ініціалізація схеми бази даних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FR-02: Управління індексами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FR-03: Бенчмаркінг запитів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 FR-04: Збір та обчислення метрик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3.2.5 FR-05: Візуалізація результатів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Вимоги до продуктивності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Вимоги до надійності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Вимоги до зручності супроводу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Вимоги до безпеки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Вимоги до портативності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Додатки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Індекс вимог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Схема бази даних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Журнал змін документа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2e75b6" w:space="1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Вступ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Мета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Цей документ описує функціональні та нефункціональні вимоги до системи автоматизованого </w:t>
      </w:r>
      <w:r w:rsidDel="00000000" w:rsidR="00000000" w:rsidRPr="00000000">
        <w:rPr>
          <w:color w:val="1f2937"/>
          <w:rtl w:val="0"/>
        </w:rPr>
        <w:t xml:space="preserve">аналізу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 індексів бази даних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Область застосування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jc w:val="both"/>
        <w:rPr/>
      </w:pPr>
      <w:r w:rsidDel="00000000" w:rsidR="00000000" w:rsidRPr="00000000">
        <w:rPr>
          <w:color w:val="1f2937"/>
          <w:rtl w:val="0"/>
        </w:rPr>
        <w:t xml:space="preserve">Розроблена с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истема призначена для: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Автоматизованого порівняльного тестування різних типів індексів PostgreSQL (B-Tree, Hash, Composite, Covering, Partial, BRIN);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Вимірювання продуктивності операцій SELECT (точний пошук та пошук у діапазоні) та DML-операцій (UPDATE, INSERT) залежно від типу індексу та розміру набору даних;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Збору та аналізу метрик: час відповіді запитів, розмір індексу, час побудови індексу, коефіцієнт прискорення;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Генерації наочних графіків для порівняльного аналізу результатів.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Система НЕ призначена для: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Використання у виробничому середовищі з реальними даними;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Тестування інших СУБД, окрім PostgreSQL;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Надання рекомендацій щодо оптимізації запитів у реальних застосунках.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1.3 Визначення, скорочення та абревіатури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Термін / Скорочення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EA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Index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Efficiency Analysis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System — система бенчмаркінгу індексів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Software Requirements Specification — специфікація програмних вимог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Об'єктно-реляційна система управління базами даних з відкритим вихідним кодом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B-Tree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Balanced Tree — збалансоване дерево, стандартний тип індексу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Hash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Індекс на основі хеш-таблиці, оптимальний для точних пошуків (=)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BRIN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Block Range INdex — індекс блокових діапазонів для великих фізично впорядкованих даних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Covering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Покриваючий індекс (INCLUDE) — включає додаткові колонки для покриття запиту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Partial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Частковий індекс — індексує лише підмножину рядків за умовою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Composite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Складений індекс — побудований по декількох колонках одночасно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JIT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Just-In-Time compilation — JIT-компіляція запитів у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VACUUM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PostgreSQL-команда для обслуговування таблиць та оновлення статистики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Медіана — центральне значення відсортованого ряду вимірювань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Warmup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Попередні запити для «прогріву» кешу бази даних перед вимірюванням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DML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Manipulation Language — мова маніпулювання даними (INSERT, UPDATE, DELETE)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1.4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PostgreSQL 16 Documentation — https://www.postgresql.org/docs/current/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Python 3.x Documentation — https://docs.python.org/3/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Matplotlib Documentation — https://matplotlib.org/stable/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psycopg3 Documentation — https://www.psycopg.org/psycopg3/docs/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1.5 Огляд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Цей документ структурований відповідно до стандарту IEEE Std 830-1998 та складається з таких розділів: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Розділ 1 (Вступ) — мета, область застосування, визначення та загальна структура документа;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Розділ 2 (Загальний опис) — загальна характеристика системи, класи користувачів, обмеження, та залежності;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Розділ 3 (Специфічні вимоги) — детальний опис функціональних вимог, вимог до інтерфейсу, вимог до продуктивності та якості;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Розділ 4 (Додатки) — глосарій, індекс вимог та метадані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pBdr>
          <w:bottom w:color="2e75b6" w:space="1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Загальний опис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Перспектива 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PI</w:t>
      </w:r>
      <w:r w:rsidDel="00000000" w:rsidR="00000000" w:rsidRPr="00000000">
        <w:rPr>
          <w:color w:val="1f2937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S є автономним інструментом командного рядка, що функціонує незалежно від зовнішніх систем. Система взаємодіє виключно з локальним або мережевим екземпляром PostgreSQL через стандартний протокол підключення libpq.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Система складається з таких компонентів: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Модуль управління схемою БД — відповідає за створення, наповнення та очищення тестових таблиць;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Модуль управління індексами — створює та видаляє індекси різних типів;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Модуль бенчмаркінгу — виконує тестові запити із заміром часу та статистичною обробкою результатів;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Модуль звітності та візуалізації — генерує графіки та виводить зведену таблицю результатів.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Функції системи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На високому рівні система виконує такі основні функції: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F-01: Генерація синтетичного набору даних заданого розміру з нормалізованою реляційною структурою;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F-02: Автоматичне управління індексами (створення, аналіз, видалення);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F-03: Вимірювання продуктивності запитів за методологією warmup+repeat із обчисленням медіани;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F-04: Порівняльний аналіз ефективності різних типів індексів;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F-05: Побудова та відображення графіків залежностей продуктивності від розміру даних;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F-06: Вимірювання допоміжних метрик (розмір індексу, час побудови).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Характеристики та класи користувачів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Система розрахована на наступні класи користувачів: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2.3.1 Дослідник / Науковець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Основний клас користувачів. Особа з рівнем знань SQL та PostgreSQL вище середнього, яка проводить дослідження ефективності індексів. Потребує відтворюваних, статистично коректних результатів.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2.3.2 DBA (Database Administrator)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Адміністратор бази даних, який використовує систему для прийняття рішень щодо індексування у продуктивних середовищах. Потребує зрозумілих метрик та можливості налаштування параметрів тестування.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2.3.3 Розробник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Розробник програмного забезпечення, який оцінює вплив індексів на продуктивність своїх запитів. Потребує простого інтерфейсу та зрозумілих графіків.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2.4 Загальні обмеження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На систему накладаються такі обмеження: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CON-01: Система підтримує виключно PostgreSQL версії 12 та вище;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CON-02: Для роботи необхідне встановлення Python 3.8+, бібліотек psycopg 3.x та matplotlib;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CON-03: JIT-компіляція PostgreSQL вимкнена під час тестування (SET jit = off) для стабільності результатів;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CON-04: Система не підтримує паралельний запуск кількох екземплярів на одній базі даних;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CON-05: Усі тестові таблиці мають префікс відповідно до схеми та можуть бути видалені в процесі роботи.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2.5 Допущення та залежності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Цей документ ґрунтується на таких допущеннях: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Система PostgreSQL доступна за вказаними параметрами підключення (host, port, dbname, user, 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Користувач має привілеї для виконання операцій DDL (CREATE, DROP), DML (INSERT, UPDATE) та VACUUM ANALYZE;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Операційна система підтримує Python 3.8+ та має доступ до інтернету для встановлення залежностей;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Ресурси системи (RAM, диск) достатні для генерації до 1 000 000 записів у тестових таблицях;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Результати бенчмаркінгу можуть відрізнятися залежно від апаратної конфігурації та завантаженості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Bdr>
          <w:bottom w:color="2e75b6" w:space="1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Специфічні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Вимоги до зовнішнього інтерфейсу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3.1.1 Інтерфейс користувача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Система не має графічного інтерфейсу користувача (GUI). Взаємодія з системою здійснюється виключно через командний рядок (CLI). Вихідні дані відображаються у стандартному потоці виведення (stdout) у текстовому форматі.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Формат рядка прогресу у консолі: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100" w:before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&lt;ТИП_ІНДЕКСУ&gt; | rows=&lt;КІЛЬКІСТЬ&gt; | EXACT=&lt;Xx&gt; | RANGE=&lt;Xx&gt; | PARTIAL=&lt;Xx&gt; | BRIN=&lt;Xx&gt;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3.1.2 Апаратний інтерфейс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Система не взаємодіє з апаратним забезпеченням безпосередньо. Усі операції введення/виведення виконуються через операційну систему та мережевий стек.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3.1.3 Програмний інтерфейс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Система взаємодіє з такими зовнішніми програмними компонентами: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psycopg 3.x — драйвер підключення до PostgreSQL;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PostgreSQL Server — СУБД (протокол libpq через TCP/IP або Unix socket);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matplotlib — бібліотека для побудови графіків;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statistics (stdlib) — модуль для статистичної обробки результатів;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time (stdlib) — модуль для вимірювання часу виконання.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3.1.4 Інтерфейс комунікацій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Підключення до PostgreSQL здійснюється через стандартний протокол PostgreSQL wire protocol (порт 5432 за замовчуванням). Параметри підключення задаються у вигляді рядка DSN (Data Source Name) безпосередньо в коді програми.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3.2.1 FR-01: Ініціалізація схеми бази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Система повинна створювати нормалізовану реляційну схему, що складається з 6 таблиць: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видаляти існуючі таблиці (order_items, orders, products, categories, addresses, customers) перед створенням нових.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створювати 6 таблиць із зовнішніми ключами відповідно до нормалізованої схеми.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генерувати синтетичні дані для таблиці customers у кількості N/10 рядків.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генерувати записи order_items із фізично впорядкованими значеннями value1 (для коректної роботи BRIN).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Після заповнення даних система повинна виконати VACUUM ANALYZE для оновлення статистики планувальника.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3.2.2 FR-02: Управління індексами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підтримувати створення 6 типів індексів: B-Tree, Hash, Composite, Covering, Partial, BRIN.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Перед створенням нового індексу система повинна видаляти всі попередньо створені індекси.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вимірювати та зберігати час побудови кожного індексу.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Після створення індексу система повинна виконати ANALYZE для оновлення статистики.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3.2.3 FR-03: Бенчмаркінг запитів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виконувати warmup-запити (5 за замовчуванням) перед кожною серією вимірювань.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виконувати 30 вимірювань для кожного запиту та обчислювати медіану.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вимірювати продуктивність запиту на точний пошук (value1 = 500).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вимірювати продуктивність запиту на пошук у діапазоні (value1 BETWEEN 10000 AND 30000).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вимірювати продуктивність DML-операцій (UPDATE + INSERT) у межах однієї транзакції.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вимірювати продуктивність демонстраційних запитів для Partial та BRIN індексів.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3.2.4 FR-04: Збір та обчислення метрик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обчислювати коефіцієнт прискорення (efficiency_gain) як відношення часу без індексу до часу з індексом.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вимірювати розмір індексу в мегабайтах через системний каталог pg_index.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зберігати результати для 6 розмірів наборів даних: 100K, 200K, 300K, 500K, 700K, 1M рядків.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4"/>
          <w:szCs w:val="24"/>
          <w:rtl w:val="0"/>
        </w:rPr>
        <w:t xml:space="preserve">3.2.5 FR-05: Візуалізація результатів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генерувати графік продуктивності точного SELECT для всіх індексів.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генерувати графік продуктивності діапазонного SELECT для всіх індексів.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генерувати графік продуктивності DML-операцій для всіх індексів.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генерувати графік розміру індексів.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генерувати графік часу побудови індексів.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генерувати графіки коефіцієнту прискорення для EXACT SELECT, RANGE SELECT, Partial та BRIN.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Вимоги до продуктивності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Загальний час виконання бенчмарку для всіх 6 розмірів наборів даних та всіх типів індексів не повинен перевищувати 2 годин на рекомендованому апаратному забезпеченні.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Час генерації схеми та даних для 1 000 000 рядків не повинен перевищувати 5 хвилин.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Побудова індексів для таблиці з 1 000 000 рядків не повинна перевищувати 30 секунд для стандартних типів.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Середня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Відображення графіків повинно відбуватися не пізніше ніж через 5 секунд після завершення всіх вимірювань.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Низька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Вимоги до надійності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коректно завершувати з'єднання з базою даних після завершення роботи або у разі виникнення помилки.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 разі невдалого підключення до PostgreSQL система повинна виводити інформативне повідомлення про помилку.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Відтворюваність результатів: при однакових умовах медіанні значення не повинні відхилятися більш ніж на 15% між запусками.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3.5 Вимоги до зручності супроводу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MR-01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араметри (SIZES, REPEATS, WARMUP) повинні бути винесені як іменовані константи у верхній частині файлу.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MR-02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Набір тестових індексів повинен бути визначений у словнику indexes, що дозволяє легко додавати нові типи.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MR-03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Тестові SQL-запити повинні бути відокремлені у спеціалізованих функціях (measure_select_exact, measure_select_range тощо).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3.6 Вимоги до безпеки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SR-01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Облікові дані підключення до бази даних (пароль) НЕ повинні виводитися в консоль або зберігатися у файлах журналів.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SR-02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Рекомендується виносити параметри підключення у змінні середовища або конфігураційний файл замість жорсткого кодування в скрипті.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Рекомендована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Відкрита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SR-03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запускатися з обліковим записом PostgreSQL з мінімально необхідними привілеями (CREATE TABLE, INSERT, SELECT, DELETE, VACUUM).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Рекомендована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Відкрита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3.7 Вимоги до портативності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1500"/>
        <w:gridCol w:w="1000"/>
        <w:tblGridChange w:id="0">
          <w:tblGrid>
            <w:gridCol w:w="1500"/>
            <w:gridCol w:w="5360"/>
            <w:gridCol w:w="15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виконуватися на операційних системах: Linux (Ubuntu 20.04+, Debian 11+), macOS 12+, Windows 10/11 з Python 3.8+.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Система повинна сумісно працювати з PostgreSQL версій 12, 13, 14, 15, 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Усі залежності повинні бути встановлені через pip (psycopg[binary], matplotlib).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Затверджено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pBdr>
          <w:bottom w:color="2e75b6" w:space="1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Додатки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Індекс вимог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Нижче наведена зведена таблиця всіх вимог документа з посиланнями на відповідні підрозділи: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3560"/>
        <w:gridCol w:w="1400"/>
        <w:gridCol w:w="800"/>
        <w:tblGridChange w:id="0">
          <w:tblGrid>
            <w:gridCol w:w="1400"/>
            <w:gridCol w:w="2200"/>
            <w:gridCol w:w="3560"/>
            <w:gridCol w:w="14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Розділ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Функціональна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Ініціалізація схеми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Функціональна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Управління індексами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Функціональна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Бенчмаркінг запитів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Функціональна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Збір та обчислення метрик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3.2.4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Функціональна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Візуалізація результатів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PR-01–04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Продуктивність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Часові обмеження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RR-01–03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Надійність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Стабільність та відтворюваність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Висока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MR-01–03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Супровід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Конфігурованість та читабельність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SR-01–03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Безпека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Захист облікових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PRT-01–03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Портативність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Міжплатформна сумісність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Обов'язкова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Схема бази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f2937"/>
          <w:sz w:val="22"/>
          <w:szCs w:val="22"/>
          <w:rtl w:val="0"/>
        </w:rPr>
        <w:t xml:space="preserve">Нижче наведено опис таблиць, що використовуються у системі: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Таблиця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Приблизний розмір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N/10 рядків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Клієнти з країною та віком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=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Адреси клієнтів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2 рядки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Категорії товарів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N/20 рядків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Товари з ціною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N рядків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Замовлення (з прапором is_active)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N рядків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2937"/>
                <w:sz w:val="20"/>
                <w:szCs w:val="20"/>
                <w:rtl w:val="0"/>
              </w:rPr>
              <w:t xml:space="preserve">Позиції замовлень (основна таблиця тестування)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 Журнал змін документа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2560"/>
        <w:gridCol w:w="4000"/>
        <w:tblGridChange w:id="0">
          <w:tblGrid>
            <w:gridCol w:w="1400"/>
            <w:gridCol w:w="1400"/>
            <w:gridCol w:w="25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Версія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Опис змін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17.03.2026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Розробник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Початкова версія документа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pBdr>
        <w:top w:color="2e75b6" w:space="2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Стор.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pBdr>
        <w:bottom w:color="2e75b6" w:space="2" w:sz="4" w:val="single"/>
      </w:pBdr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SRS: Система </w:t>
    </w:r>
    <w:r w:rsidDel="00000000" w:rsidR="00000000" w:rsidRPr="00000000">
      <w:rPr>
        <w:color w:val="6b7280"/>
        <w:sz w:val="18"/>
        <w:szCs w:val="18"/>
        <w:rtl w:val="0"/>
      </w:rPr>
      <w:t xml:space="preserve">аналізу ефективності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індексів PostgreSQL  |  IEEE 830-1998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