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5BF7FBC0">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2249CD1E"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Anika 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044EAB14"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Rumaysa </w:t>
      </w:r>
      <w:proofErr w:type="spellStart"/>
      <w:r w:rsidRPr="0022147A">
        <w:rPr>
          <w:rFonts w:ascii="Times New Roman" w:hAnsi="Times New Roman" w:cs="Times New Roman"/>
          <w:lang w:val="en-US"/>
        </w:rPr>
        <w:t>Babulkhair</w:t>
      </w:r>
      <w:proofErr w:type="spellEnd"/>
      <w:r w:rsidRPr="0022147A">
        <w:rPr>
          <w:rFonts w:ascii="Times New Roman" w:hAnsi="Times New Roman" w:cs="Times New Roman"/>
          <w:lang w:val="en-US"/>
        </w:rPr>
        <w:t xml:space="preserve">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22147A" w:rsidRDefault="007E7D63">
          <w:pPr>
            <w:pStyle w:val="TOCHeading"/>
            <w:rPr>
              <w:rFonts w:ascii="Times New Roman" w:hAnsi="Times New Roman" w:cs="Times New Roman"/>
            </w:rPr>
          </w:pPr>
          <w:r w:rsidRPr="0022147A">
            <w:rPr>
              <w:rFonts w:ascii="Times New Roman" w:hAnsi="Times New Roman" w:cs="Times New Roman"/>
            </w:rPr>
            <w:t>Contents</w:t>
          </w: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Pr="0022147A"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4A151FD5" w14:textId="77777777" w:rsidR="00BB263B" w:rsidRPr="0022147A" w:rsidRDefault="00BB263B" w:rsidP="00982F78">
      <w:pPr>
        <w:pStyle w:val="Heading1"/>
        <w:rPr>
          <w:rFonts w:ascii="Times New Roman" w:hAnsi="Times New Roman" w:cs="Times New Roman"/>
          <w:sz w:val="32"/>
          <w:szCs w:val="32"/>
        </w:rPr>
      </w:pP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7F8579A3" w14:textId="23A63D99" w:rsidR="00D21CE2" w:rsidRPr="0022147A" w:rsidRDefault="00D21CE2" w:rsidP="00982F78">
      <w:pPr>
        <w:pStyle w:val="Heading1"/>
        <w:rPr>
          <w:rFonts w:ascii="Times New Roman" w:hAnsi="Times New Roman" w:cs="Times New Roman"/>
          <w:sz w:val="32"/>
          <w:szCs w:val="32"/>
        </w:rPr>
      </w:pPr>
      <w:r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expanding;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all of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by centralising all of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 user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r w:rsidRPr="0022147A">
        <w:rPr>
          <w:rFonts w:ascii="Times New Roman" w:hAnsi="Times New Roman" w:cs="Times New Roman"/>
          <w:lang w:val="en-US"/>
        </w:rPr>
        <w:t>Figure 1: Application Logo</w:t>
      </w:r>
    </w:p>
    <w:p w14:paraId="2742B31D" w14:textId="6679544E" w:rsidR="00D21CE2" w:rsidRPr="0022147A" w:rsidRDefault="00BB263B" w:rsidP="00D21CE2">
      <w:pPr>
        <w:pStyle w:val="Heading1"/>
        <w:rPr>
          <w:rFonts w:ascii="Times New Roman" w:hAnsi="Times New Roman" w:cs="Times New Roman"/>
          <w:lang w:val="en-US"/>
        </w:rPr>
      </w:pPr>
      <w:bookmarkStart w:id="6"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6"/>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7" w:name="_Toc211813998"/>
      <w:r w:rsidRPr="0022147A">
        <w:rPr>
          <w:rFonts w:ascii="Times New Roman" w:hAnsi="Times New Roman" w:cs="Times New Roman"/>
          <w:lang w:val="en-US"/>
        </w:rPr>
        <w:t>Identifying target users</w:t>
      </w:r>
      <w:bookmarkEnd w:id="7"/>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8" w:name="_Toc211813999"/>
      <w:r w:rsidRPr="0022147A">
        <w:rPr>
          <w:rFonts w:ascii="Times New Roman" w:hAnsi="Times New Roman" w:cs="Times New Roman"/>
          <w:lang w:val="en-US"/>
        </w:rPr>
        <w:t>Personas</w:t>
      </w:r>
      <w:bookmarkEnd w:id="8"/>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These 3 personas</w:t>
      </w:r>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userbase for university level studies, and help us understand deeper, what some of the struggles may be</w:t>
      </w:r>
      <w:r w:rsidR="007B698B" w:rsidRPr="0022147A">
        <w:rPr>
          <w:rFonts w:ascii="Times New Roman" w:hAnsi="Times New Roman" w:cs="Times New Roman"/>
          <w:lang w:val="en-US"/>
        </w:rPr>
        <w:t>;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9" w:name="_Toc211814000"/>
      <w:r w:rsidRPr="0022147A">
        <w:rPr>
          <w:rFonts w:ascii="Times New Roman" w:hAnsi="Times New Roman" w:cs="Times New Roman"/>
          <w:lang w:val="en-US"/>
        </w:rPr>
        <w:lastRenderedPageBreak/>
        <w:t>Importance of target users</w:t>
      </w:r>
      <w:bookmarkEnd w:id="9"/>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correctly, </w:t>
      </w:r>
      <w:r w:rsidR="0059482B" w:rsidRPr="0022147A">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0" w:name="_Toc211814001"/>
      <w:r w:rsidRPr="0022147A">
        <w:rPr>
          <w:rFonts w:ascii="Times New Roman" w:hAnsi="Times New Roman" w:cs="Times New Roman"/>
          <w:lang w:val="en-US"/>
        </w:rPr>
        <w:t>Survey</w:t>
      </w:r>
      <w:bookmarkEnd w:id="10"/>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7331E3AB">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1" w:name="_Figure_7:_Survey"/>
      <w:bookmarkEnd w:id="11"/>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2" w:name="_Toc211814002"/>
      <w:r w:rsidRPr="0022147A">
        <w:rPr>
          <w:rFonts w:ascii="Times New Roman" w:hAnsi="Times New Roman" w:cs="Times New Roman"/>
          <w:lang w:val="en-US"/>
        </w:rPr>
        <w:t>2.3 User Problems</w:t>
      </w:r>
      <w:bookmarkEnd w:id="12"/>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13"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13"/>
    </w:p>
    <w:p w14:paraId="5E649DA7" w14:textId="4826CA25" w:rsidR="00094E53" w:rsidRPr="0022147A" w:rsidRDefault="00094E53" w:rsidP="00094E53">
      <w:pPr>
        <w:pStyle w:val="Heading2"/>
        <w:rPr>
          <w:rFonts w:ascii="Times New Roman" w:hAnsi="Times New Roman" w:cs="Times New Roman"/>
          <w:lang w:val="en-US"/>
        </w:rPr>
      </w:pPr>
      <w:bookmarkStart w:id="14" w:name="_Toc211814004"/>
      <w:r w:rsidRPr="0022147A">
        <w:rPr>
          <w:rFonts w:ascii="Times New Roman" w:hAnsi="Times New Roman" w:cs="Times New Roman"/>
          <w:lang w:val="en-US"/>
        </w:rPr>
        <w:t>3.1 Reasons for Building This Application</w:t>
      </w:r>
      <w:bookmarkEnd w:id="14"/>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third-level.</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lead to </w:t>
      </w:r>
      <w:r w:rsidR="00DF7B18" w:rsidRPr="0022147A">
        <w:rPr>
          <w:rFonts w:ascii="Times New Roman" w:hAnsi="Times New Roman" w:cs="Times New Roman"/>
          <w:lang w:val="en-US"/>
        </w:rPr>
        <w:t>research of existing services, and ultimately lead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gamification;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15" w:name="_Toc211814005"/>
      <w:r w:rsidRPr="0022147A">
        <w:rPr>
          <w:rFonts w:ascii="Times New Roman" w:hAnsi="Times New Roman" w:cs="Times New Roman"/>
          <w:lang w:val="en-US"/>
        </w:rPr>
        <w:t>3.2 Core Technical Problem</w:t>
      </w:r>
      <w:bookmarkEnd w:id="15"/>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16"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16"/>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greatest competitor</w:t>
            </w:r>
            <w:r>
              <w:rPr>
                <w:rFonts w:ascii="Times New Roman" w:hAnsi="Times New Roman" w:cs="Times New Roman"/>
                <w:lang w:val="en-US"/>
              </w:rPr>
              <w:t xml:space="preserve">, but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Is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Default="000A4CF6" w:rsidP="000A4CF6">
      <w:pPr>
        <w:pStyle w:val="Heading4"/>
        <w:jc w:val="center"/>
        <w:rPr>
          <w:lang w:val="en-US"/>
        </w:rPr>
      </w:pPr>
      <w:r>
        <w:rPr>
          <w:lang w:val="en-US"/>
        </w:rPr>
        <w:t>Table 1: Existing System Comparison</w:t>
      </w:r>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r>
        <w:rPr>
          <w:lang w:val="en-US"/>
        </w:rPr>
        <w:t>Figure 9: Quizlet Paywall</w:t>
      </w:r>
    </w:p>
    <w:p w14:paraId="4FB38CE8" w14:textId="27DE85DA" w:rsidR="004C1778" w:rsidRDefault="0077216F" w:rsidP="004C1778">
      <w:pPr>
        <w:rPr>
          <w:lang w:val="en-US"/>
        </w:rPr>
      </w:pPr>
      <w:r>
        <w:rPr>
          <w:lang w:val="en-US"/>
        </w:rPr>
        <w:t xml:space="preserve">It is understandable that as a service grows it’s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With that being said, they are worth observing for interfacing and their flashcard formatting;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1AA76679" w:rsidR="000542F1" w:rsidRDefault="000542F1" w:rsidP="000542F1">
      <w:pPr>
        <w:pStyle w:val="Heading4"/>
        <w:jc w:val="center"/>
        <w:rPr>
          <w:lang w:val="en-US"/>
        </w:rPr>
      </w:pPr>
      <w:r>
        <w:rPr>
          <w:lang w:val="en-US"/>
        </w:rPr>
        <w:t>Figure 10: Gizmo.AI</w:t>
      </w:r>
      <w:r w:rsidR="00D808FF">
        <w:rPr>
          <w:lang w:val="en-US"/>
        </w:rPr>
        <w:t xml:space="preserve"> Homepage</w:t>
      </w:r>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r>
        <w:rPr>
          <w:lang w:val="en-US"/>
        </w:rPr>
        <w:t>Figure 11: Gizmo.AI Upload Section</w:t>
      </w:r>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17" w:name="_Toc211814007"/>
      <w:r>
        <w:rPr>
          <w:lang w:val="en-US"/>
        </w:rPr>
        <w:t xml:space="preserve">3.4 </w:t>
      </w:r>
      <w:r w:rsidR="00157E88">
        <w:rPr>
          <w:lang w:val="en-US"/>
        </w:rPr>
        <w:t>Technical and Educational Context</w:t>
      </w:r>
      <w:bookmarkEnd w:id="17"/>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users’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18" w:name="_Toc211814008"/>
      <w:r>
        <w:rPr>
          <w:lang w:val="en-US"/>
        </w:rPr>
        <w:t>3.5 Summary of the Technical Problem</w:t>
      </w:r>
      <w:bookmarkEnd w:id="18"/>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The solutions for actually implementing these challenges lies within the modular backend structure and design principles; this is elaborated on within the next section.</w:t>
      </w:r>
    </w:p>
    <w:p w14:paraId="2457C957" w14:textId="7290F79F" w:rsidR="00D21CE2" w:rsidRPr="0022147A" w:rsidRDefault="00BB263B" w:rsidP="00D21CE2">
      <w:pPr>
        <w:pStyle w:val="Heading1"/>
        <w:rPr>
          <w:rFonts w:ascii="Times New Roman" w:hAnsi="Times New Roman" w:cs="Times New Roman"/>
          <w:b/>
          <w:lang w:val="en-US"/>
        </w:rPr>
      </w:pPr>
      <w:bookmarkStart w:id="19"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19"/>
      <w:r w:rsidR="00D21CE2" w:rsidRPr="0022147A">
        <w:rPr>
          <w:rFonts w:ascii="Times New Roman" w:hAnsi="Times New Roman" w:cs="Times New Roman"/>
          <w:b/>
          <w:lang w:val="en-US"/>
        </w:rPr>
        <w:t xml:space="preserve"> </w:t>
      </w:r>
    </w:p>
    <w:p w14:paraId="56D3D304"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What does your system do?</w:t>
      </w: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20" w:name="_Toc211814010"/>
      <w:r w:rsidRPr="0022147A">
        <w:rPr>
          <w:rFonts w:ascii="Times New Roman" w:hAnsi="Times New Roman" w:cs="Times New Roman"/>
          <w:lang w:val="en-US"/>
        </w:rPr>
        <w:lastRenderedPageBreak/>
        <w:t>5</w:t>
      </w:r>
      <w:r w:rsidR="00D21CE2" w:rsidRPr="0022147A">
        <w:rPr>
          <w:rFonts w:ascii="Times New Roman" w:hAnsi="Times New Roman" w:cs="Times New Roman"/>
          <w:lang w:val="en-US"/>
        </w:rPr>
        <w:t>. Evaluation: The Reviews (500 words approx.)</w:t>
      </w:r>
      <w:bookmarkEnd w:id="20"/>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21"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21"/>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Default="00D21CE2" w:rsidP="00D21CE2">
      <w:pPr>
        <w:rPr>
          <w:rFonts w:ascii="Times New Roman" w:hAnsi="Times New Roman" w:cs="Times New Roman"/>
          <w:lang w:val="en-US"/>
        </w:rPr>
      </w:pPr>
    </w:p>
    <w:p w14:paraId="5C1E2863" w14:textId="77777777" w:rsidR="007B37D0" w:rsidRDefault="007B37D0" w:rsidP="00D21CE2">
      <w:pPr>
        <w:rPr>
          <w:rFonts w:ascii="Times New Roman" w:hAnsi="Times New Roman" w:cs="Times New Roman"/>
          <w:lang w:val="en-US"/>
        </w:rPr>
      </w:pPr>
    </w:p>
    <w:p w14:paraId="00D6BB16" w14:textId="3C12606E" w:rsidR="007B37D0" w:rsidRPr="007B37D0" w:rsidRDefault="007B37D0" w:rsidP="00D21CE2">
      <w:pPr>
        <w:rPr>
          <w:rFonts w:ascii="Times New Roman" w:hAnsi="Times New Roman" w:cs="Times New Roman"/>
          <w:b/>
          <w:bCs/>
          <w:lang w:val="en-US"/>
        </w:rPr>
      </w:pPr>
      <w:r>
        <w:rPr>
          <w:rFonts w:ascii="Times New Roman" w:hAnsi="Times New Roman" w:cs="Times New Roman"/>
          <w:b/>
          <w:bCs/>
          <w:lang w:val="en-US"/>
        </w:rPr>
        <w:t>Sec 4 stuff</w:t>
      </w:r>
      <w:r w:rsidR="00117BBF">
        <w:rPr>
          <w:rFonts w:ascii="Times New Roman" w:hAnsi="Times New Roman"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731510" cy="4657090"/>
                    </a:xfrm>
                    <a:prstGeom prst="rect">
                      <a:avLst/>
                    </a:prstGeom>
                  </pic:spPr>
                </pic:pic>
              </a:graphicData>
            </a:graphic>
          </wp:inline>
        </w:drawing>
      </w:r>
    </w:p>
    <w:p w14:paraId="45117139" w14:textId="77777777" w:rsidR="007B37D0" w:rsidRPr="002410C0" w:rsidRDefault="007B37D0">
      <w:pPr>
        <w:rPr>
          <w:rFonts w:ascii="Times New Roman" w:hAnsi="Times New Roman" w:cs="Times New Roman"/>
          <w:b/>
          <w:bCs/>
          <w:lang w:val="en-US"/>
        </w:rPr>
      </w:pPr>
    </w:p>
    <w:p w14:paraId="112B2B49" w14:textId="62B1F00F" w:rsidR="00D21CE2" w:rsidRPr="0022147A" w:rsidRDefault="00BB263B" w:rsidP="00D21CE2">
      <w:pPr>
        <w:pStyle w:val="Heading1"/>
        <w:rPr>
          <w:rFonts w:ascii="Times New Roman" w:hAnsi="Times New Roman" w:cs="Times New Roman"/>
          <w:lang w:val="en-US"/>
        </w:rPr>
      </w:pPr>
      <w:bookmarkStart w:id="22" w:name="_Toc211814012"/>
      <w:r w:rsidRPr="0022147A">
        <w:rPr>
          <w:rFonts w:ascii="Times New Roman" w:hAnsi="Times New Roman" w:cs="Times New Roman"/>
          <w:lang w:val="en-US"/>
        </w:rPr>
        <w:t>7</w:t>
      </w:r>
      <w:r w:rsidR="00D21CE2" w:rsidRPr="0022147A">
        <w:rPr>
          <w:rFonts w:ascii="Times New Roman" w:hAnsi="Times New Roman" w:cs="Times New Roman"/>
          <w:lang w:val="en-US"/>
        </w:rPr>
        <w:t>. References and Key Resources</w:t>
      </w:r>
      <w:bookmarkEnd w:id="22"/>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19"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20"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1"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2"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3"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4"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5"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lastRenderedPageBreak/>
        <w:t xml:space="preserve">Rubinstein, J. S, Meyer, D.E., &amp; Evans, J.E. (2001): Executive Control of Cognitive Processes in Task Switching. Retrieved from: </w:t>
      </w:r>
      <w:hyperlink r:id="rId26"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27"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28"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29"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30"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1"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84D01"/>
    <w:rsid w:val="00090CC5"/>
    <w:rsid w:val="00094E53"/>
    <w:rsid w:val="000A4CF6"/>
    <w:rsid w:val="000D1A00"/>
    <w:rsid w:val="000D1BD8"/>
    <w:rsid w:val="0010497C"/>
    <w:rsid w:val="00106932"/>
    <w:rsid w:val="00117BBF"/>
    <w:rsid w:val="0013458D"/>
    <w:rsid w:val="001378F5"/>
    <w:rsid w:val="00153195"/>
    <w:rsid w:val="001539EF"/>
    <w:rsid w:val="001549A0"/>
    <w:rsid w:val="00157E88"/>
    <w:rsid w:val="00170452"/>
    <w:rsid w:val="00174F51"/>
    <w:rsid w:val="00181000"/>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574FC"/>
    <w:rsid w:val="00377447"/>
    <w:rsid w:val="003C4951"/>
    <w:rsid w:val="00401830"/>
    <w:rsid w:val="0040246B"/>
    <w:rsid w:val="004177AA"/>
    <w:rsid w:val="00420044"/>
    <w:rsid w:val="00443C5A"/>
    <w:rsid w:val="004542E7"/>
    <w:rsid w:val="00457280"/>
    <w:rsid w:val="00462E95"/>
    <w:rsid w:val="004A21F8"/>
    <w:rsid w:val="004C1778"/>
    <w:rsid w:val="004D12F1"/>
    <w:rsid w:val="004D3F79"/>
    <w:rsid w:val="004F2AB8"/>
    <w:rsid w:val="00517000"/>
    <w:rsid w:val="00530927"/>
    <w:rsid w:val="005406B4"/>
    <w:rsid w:val="00563D8D"/>
    <w:rsid w:val="00577CCE"/>
    <w:rsid w:val="0058266D"/>
    <w:rsid w:val="00587FB8"/>
    <w:rsid w:val="005903E9"/>
    <w:rsid w:val="00594091"/>
    <w:rsid w:val="0059482B"/>
    <w:rsid w:val="00594850"/>
    <w:rsid w:val="00604B28"/>
    <w:rsid w:val="0061565E"/>
    <w:rsid w:val="00660A29"/>
    <w:rsid w:val="00666D79"/>
    <w:rsid w:val="00670C61"/>
    <w:rsid w:val="00680526"/>
    <w:rsid w:val="006A01FE"/>
    <w:rsid w:val="006C4A88"/>
    <w:rsid w:val="006C7FB7"/>
    <w:rsid w:val="0071201F"/>
    <w:rsid w:val="0071699B"/>
    <w:rsid w:val="007458D9"/>
    <w:rsid w:val="007555A4"/>
    <w:rsid w:val="0077216F"/>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75BE"/>
    <w:rsid w:val="009127B2"/>
    <w:rsid w:val="009555A9"/>
    <w:rsid w:val="00955A7D"/>
    <w:rsid w:val="00982F78"/>
    <w:rsid w:val="00987440"/>
    <w:rsid w:val="009A4741"/>
    <w:rsid w:val="009C7F41"/>
    <w:rsid w:val="009E3BB3"/>
    <w:rsid w:val="009F7C48"/>
    <w:rsid w:val="00A0184E"/>
    <w:rsid w:val="00A42329"/>
    <w:rsid w:val="00A462FB"/>
    <w:rsid w:val="00A534F2"/>
    <w:rsid w:val="00A813AA"/>
    <w:rsid w:val="00B018B0"/>
    <w:rsid w:val="00B40E7E"/>
    <w:rsid w:val="00B868A7"/>
    <w:rsid w:val="00B93F1B"/>
    <w:rsid w:val="00B953DD"/>
    <w:rsid w:val="00BB15FE"/>
    <w:rsid w:val="00BB263B"/>
    <w:rsid w:val="00BB4E61"/>
    <w:rsid w:val="00BB6F1C"/>
    <w:rsid w:val="00C12349"/>
    <w:rsid w:val="00C33806"/>
    <w:rsid w:val="00C46D82"/>
    <w:rsid w:val="00C64DB8"/>
    <w:rsid w:val="00CA6336"/>
    <w:rsid w:val="00CC121F"/>
    <w:rsid w:val="00CC4C72"/>
    <w:rsid w:val="00CD3438"/>
    <w:rsid w:val="00D21CE2"/>
    <w:rsid w:val="00D259B6"/>
    <w:rsid w:val="00D41EFD"/>
    <w:rsid w:val="00D606D5"/>
    <w:rsid w:val="00D74006"/>
    <w:rsid w:val="00D808FF"/>
    <w:rsid w:val="00DD790D"/>
    <w:rsid w:val="00DF7B18"/>
    <w:rsid w:val="00E0102B"/>
    <w:rsid w:val="00E034B0"/>
    <w:rsid w:val="00E13075"/>
    <w:rsid w:val="00E41FC4"/>
    <w:rsid w:val="00E6341D"/>
    <w:rsid w:val="00E72500"/>
    <w:rsid w:val="00E97384"/>
    <w:rsid w:val="00EC0BE2"/>
    <w:rsid w:val="00EC4978"/>
    <w:rsid w:val="00EC6977"/>
    <w:rsid w:val="00F13ED7"/>
    <w:rsid w:val="00F21638"/>
    <w:rsid w:val="00F63748"/>
    <w:rsid w:val="00F64B51"/>
    <w:rsid w:val="00F651CD"/>
    <w:rsid w:val="00F656AD"/>
    <w:rsid w:val="00F660AF"/>
    <w:rsid w:val="00F925DB"/>
    <w:rsid w:val="00FA6FBE"/>
    <w:rsid w:val="00FB4B27"/>
    <w:rsid w:val="00FB61CC"/>
    <w:rsid w:val="00FE113B"/>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esearchgate.net/publication/11827832_Executive_Control_of_Cognitive_Processes_in_Task_Switching" TargetMode="External"/><Relationship Id="rId3" Type="http://schemas.openxmlformats.org/officeDocument/2006/relationships/styles" Target="styles.xml"/><Relationship Id="rId21" Type="http://schemas.openxmlformats.org/officeDocument/2006/relationships/hyperlink" Target="https://docs.python.org/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lfdeterminationtheory.org/SDT/documents/2000_DeciRyan_PIWhatWhy.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dejs.org/docs/latest/api/" TargetMode="External"/><Relationship Id="rId29" Type="http://schemas.openxmlformats.org/officeDocument/2006/relationships/hyperlink" Target="https://thedecisionlab.com/reference-guide/design/nielsens-heur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a.ie/statistics/data-for-download-and-visualisations/access-our-data/Access%20our%20Data%20-%20Studen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ecd.org/content/dam/oecd/en/publications/reports/2023/12/oecd-digital-education-outlook-2023_c827b81a/c74f03de-en.pdf" TargetMode="External"/><Relationship Id="rId28" Type="http://schemas.openxmlformats.org/officeDocument/2006/relationships/hyperlink" Target="https://www.researchgate.net/publication/299561597_Intelligence_Unleashed_An_argument_for_AI_in_Education" TargetMode="External"/><Relationship Id="rId10" Type="http://schemas.openxmlformats.org/officeDocument/2006/relationships/image" Target="media/image5.png"/><Relationship Id="rId19" Type="http://schemas.openxmlformats.org/officeDocument/2006/relationships/hyperlink" Target="https://docs.aws.amazon.com/s3/" TargetMode="External"/><Relationship Id="rId31" Type="http://schemas.openxmlformats.org/officeDocument/2006/relationships/hyperlink" Target="https://www.microsoft.com/en-us/research/publication/guidelines-for-human-ai-inter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ostgresql.org/docs/" TargetMode="External"/><Relationship Id="rId27" Type="http://schemas.openxmlformats.org/officeDocument/2006/relationships/hyperlink" Target="https://ieeexplore.ieee.org/document/6758978" TargetMode="External"/><Relationship Id="rId30" Type="http://schemas.openxmlformats.org/officeDocument/2006/relationships/hyperlink" Target="https://lawsofux.com/jakobs-la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14</Pages>
  <Words>2676</Words>
  <Characters>15255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145</cp:revision>
  <dcterms:created xsi:type="dcterms:W3CDTF">2025-10-17T14:11:00Z</dcterms:created>
  <dcterms:modified xsi:type="dcterms:W3CDTF">2025-10-19T23:57:00Z</dcterms:modified>
</cp:coreProperties>
</file>