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5C" w:rsidRPr="00D600B1" w:rsidRDefault="00EE575C" w:rsidP="00EE575C">
      <w:pPr>
        <w:pStyle w:val="1"/>
        <w:spacing w:line="240" w:lineRule="auto"/>
        <w:jc w:val="center"/>
        <w:rPr>
          <w:b/>
          <w:sz w:val="24"/>
          <w:lang w:val="uk-UA" w:eastAsia="uk-UA"/>
        </w:rPr>
      </w:pPr>
      <w:bookmarkStart w:id="0" w:name="_Toc7708896"/>
      <w:r w:rsidRPr="00D600B1">
        <w:rPr>
          <w:b/>
          <w:sz w:val="24"/>
          <w:lang w:val="uk-UA"/>
        </w:rPr>
        <w:t>Тема 4</w:t>
      </w:r>
      <w:r w:rsidRPr="00D600B1">
        <w:rPr>
          <w:b/>
          <w:sz w:val="24"/>
          <w:lang w:val="uk-UA" w:eastAsia="uk-UA"/>
        </w:rPr>
        <w:t>. Комутатори аналогових і цифрових сигналів. Електронні ключі</w:t>
      </w:r>
      <w:bookmarkEnd w:id="0"/>
    </w:p>
    <w:p w:rsidR="00EE575C" w:rsidRPr="00C7616E" w:rsidRDefault="00EE575C" w:rsidP="00EE575C">
      <w:pPr>
        <w:autoSpaceDE w:val="0"/>
        <w:autoSpaceDN w:val="0"/>
        <w:ind w:firstLine="720"/>
        <w:jc w:val="center"/>
        <w:rPr>
          <w:lang w:val="uk-UA"/>
        </w:rPr>
      </w:pPr>
    </w:p>
    <w:p w:rsidR="00EE575C" w:rsidRPr="00D600B1" w:rsidRDefault="00EE575C" w:rsidP="00EE575C">
      <w:pPr>
        <w:pStyle w:val="2"/>
        <w:spacing w:before="0" w:after="0"/>
        <w:ind w:firstLine="708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bookmarkStart w:id="1" w:name="_Toc7708897"/>
      <w:r w:rsidRPr="00D600B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Лекція 7. Інтегральні комутатори. </w:t>
      </w:r>
      <w:proofErr w:type="spellStart"/>
      <w:r w:rsidRPr="00D600B1">
        <w:rPr>
          <w:rFonts w:ascii="Times New Roman" w:hAnsi="Times New Roman" w:cs="Times New Roman"/>
          <w:i w:val="0"/>
          <w:sz w:val="24"/>
          <w:szCs w:val="24"/>
          <w:lang w:val="uk-UA"/>
        </w:rPr>
        <w:t>Восьмиканаль</w:t>
      </w:r>
      <w:r>
        <w:rPr>
          <w:rFonts w:ascii="Times New Roman" w:hAnsi="Times New Roman" w:cs="Times New Roman"/>
          <w:i w:val="0"/>
          <w:sz w:val="24"/>
          <w:szCs w:val="24"/>
          <w:lang w:val="uk-UA"/>
        </w:rPr>
        <w:t>ний</w:t>
      </w:r>
      <w:proofErr w:type="spellEnd"/>
      <w:r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аналоговий комутатор КР590КН</w:t>
      </w:r>
      <w:r w:rsidRPr="00D600B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1. </w:t>
      </w:r>
      <w:proofErr w:type="spellStart"/>
      <w:r w:rsidRPr="00D600B1">
        <w:rPr>
          <w:rFonts w:ascii="Times New Roman" w:hAnsi="Times New Roman" w:cs="Times New Roman"/>
          <w:i w:val="0"/>
          <w:sz w:val="24"/>
          <w:szCs w:val="24"/>
          <w:lang w:val="uk-UA"/>
        </w:rPr>
        <w:t>Восьмиканальний</w:t>
      </w:r>
      <w:proofErr w:type="spellEnd"/>
      <w:r w:rsidRPr="00D600B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</w:t>
      </w:r>
      <w:r w:rsidRPr="00D600B1">
        <w:rPr>
          <w:rFonts w:ascii="Times New Roman" w:hAnsi="Times New Roman" w:cs="Times New Roman"/>
          <w:i w:val="0"/>
          <w:sz w:val="24"/>
          <w:szCs w:val="24"/>
          <w:lang w:val="uk-UA" w:eastAsia="uk-UA"/>
        </w:rPr>
        <w:t>цифровий комутатор К155КП7 (74151А)</w:t>
      </w:r>
      <w:bookmarkEnd w:id="1"/>
    </w:p>
    <w:p w:rsidR="00EE575C" w:rsidRPr="00C7616E" w:rsidRDefault="00EE575C" w:rsidP="00EE575C">
      <w:pPr>
        <w:ind w:firstLine="720"/>
        <w:jc w:val="both"/>
        <w:rPr>
          <w:lang w:val="uk-UA"/>
        </w:rPr>
      </w:pP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Комутатори використовуються в ІВС для часового розділення каналів, тобто почергового підключення датчиків до системи.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C7616E">
        <w:rPr>
          <w:lang w:val="uk-UA"/>
        </w:rPr>
        <w:t xml:space="preserve">Основне призначення комутатора – створення між блоками з'єднань, що забезпечують проходження сигналів в заданому напрямі. 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Комутатори бувають: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 xml:space="preserve">– </w:t>
      </w:r>
      <w:proofErr w:type="spellStart"/>
      <w:r w:rsidRPr="00C7616E">
        <w:rPr>
          <w:lang w:val="uk-UA"/>
        </w:rPr>
        <w:t>збираючі</w:t>
      </w:r>
      <w:proofErr w:type="spellEnd"/>
      <w:r w:rsidRPr="00C7616E">
        <w:rPr>
          <w:lang w:val="uk-UA"/>
        </w:rPr>
        <w:t xml:space="preserve"> (</w:t>
      </w:r>
      <w:proofErr w:type="spellStart"/>
      <w:r w:rsidRPr="00C7616E">
        <w:rPr>
          <w:lang w:val="uk-UA"/>
        </w:rPr>
        <w:t>мультіплексори</w:t>
      </w:r>
      <w:proofErr w:type="spellEnd"/>
      <w:r w:rsidRPr="00C7616E">
        <w:rPr>
          <w:lang w:val="uk-UA"/>
        </w:rPr>
        <w:t>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 xml:space="preserve">– </w:t>
      </w:r>
      <w:proofErr w:type="spellStart"/>
      <w:r w:rsidRPr="00C7616E">
        <w:rPr>
          <w:lang w:val="uk-UA"/>
        </w:rPr>
        <w:t>розподіляючі</w:t>
      </w:r>
      <w:proofErr w:type="spellEnd"/>
      <w:r w:rsidRPr="00C7616E">
        <w:rPr>
          <w:lang w:val="uk-UA"/>
        </w:rPr>
        <w:t xml:space="preserve"> (</w:t>
      </w:r>
      <w:proofErr w:type="spellStart"/>
      <w:r w:rsidRPr="00C7616E">
        <w:rPr>
          <w:lang w:val="uk-UA"/>
        </w:rPr>
        <w:t>демультіплексори</w:t>
      </w:r>
      <w:proofErr w:type="spellEnd"/>
      <w:r w:rsidRPr="00C7616E">
        <w:rPr>
          <w:lang w:val="uk-UA"/>
        </w:rPr>
        <w:t>).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proofErr w:type="spellStart"/>
      <w:r w:rsidRPr="00C7616E">
        <w:rPr>
          <w:lang w:val="uk-UA"/>
        </w:rPr>
        <w:t>Збираючі</w:t>
      </w:r>
      <w:proofErr w:type="spellEnd"/>
      <w:r w:rsidRPr="00C7616E">
        <w:rPr>
          <w:lang w:val="uk-UA"/>
        </w:rPr>
        <w:t xml:space="preserve"> комутатори мають декілька</w:t>
      </w:r>
      <w:r w:rsidRPr="00C7616E">
        <w:rPr>
          <w:lang w:val="uk-UA" w:eastAsia="uk-UA"/>
        </w:rPr>
        <w:t xml:space="preserve"> </w:t>
      </w:r>
      <w:r w:rsidRPr="00C7616E">
        <w:rPr>
          <w:lang w:val="uk-UA"/>
        </w:rPr>
        <w:t xml:space="preserve">входів і один вихід. </w:t>
      </w:r>
    </w:p>
    <w:p w:rsidR="00EE575C" w:rsidRPr="00C7616E" w:rsidRDefault="00EE575C" w:rsidP="00EE575C">
      <w:pPr>
        <w:autoSpaceDE w:val="0"/>
        <w:autoSpaceDN w:val="0"/>
        <w:ind w:left="709" w:firstLine="11"/>
        <w:jc w:val="both"/>
        <w:rPr>
          <w:lang w:val="uk-UA"/>
        </w:rPr>
      </w:pPr>
      <w:proofErr w:type="spellStart"/>
      <w:r w:rsidRPr="00C7616E">
        <w:rPr>
          <w:lang w:val="uk-UA"/>
        </w:rPr>
        <w:t>Розподіляючі</w:t>
      </w:r>
      <w:proofErr w:type="spellEnd"/>
      <w:r w:rsidRPr="00C7616E">
        <w:rPr>
          <w:lang w:val="uk-UA"/>
        </w:rPr>
        <w:t xml:space="preserve"> комутатори мають один вхід і декілька виходів.</w:t>
      </w:r>
    </w:p>
    <w:p w:rsidR="00EE575C" w:rsidRPr="00C7616E" w:rsidRDefault="00EE575C" w:rsidP="00EE575C">
      <w:pPr>
        <w:autoSpaceDE w:val="0"/>
        <w:autoSpaceDN w:val="0"/>
        <w:adjustRightInd w:val="0"/>
        <w:ind w:left="709" w:firstLine="11"/>
        <w:rPr>
          <w:lang w:val="uk-UA"/>
        </w:rPr>
      </w:pPr>
      <w:r w:rsidRPr="00C7616E">
        <w:rPr>
          <w:lang w:val="uk-UA"/>
        </w:rPr>
        <w:t>– аналогових сигналів;</w:t>
      </w:r>
    </w:p>
    <w:p w:rsidR="00EE575C" w:rsidRPr="00C7616E" w:rsidRDefault="00EE575C" w:rsidP="00EE575C">
      <w:pPr>
        <w:autoSpaceDE w:val="0"/>
        <w:autoSpaceDN w:val="0"/>
        <w:adjustRightInd w:val="0"/>
        <w:ind w:left="709" w:firstLine="11"/>
        <w:rPr>
          <w:lang w:val="uk-UA"/>
        </w:rPr>
      </w:pPr>
      <w:r w:rsidRPr="00C7616E">
        <w:rPr>
          <w:lang w:val="uk-UA"/>
        </w:rPr>
        <w:t>– цифрових сигналів.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C7616E">
        <w:rPr>
          <w:lang w:val="uk-UA"/>
        </w:rPr>
        <w:t>Комутатори аналогових сигналів комутують аналогові сигнали, відповідно, комутатори цифрових сигналів комутують цифрові сигнали, при цьому управління комутаторами завжди цифрове.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</w:p>
    <w:p w:rsidR="00EE575C" w:rsidRPr="00D600B1" w:rsidRDefault="00EE575C" w:rsidP="00EE575C">
      <w:pPr>
        <w:pStyle w:val="3"/>
      </w:pPr>
      <w:bookmarkStart w:id="2" w:name="_Toc7708898"/>
      <w:r w:rsidRPr="00D600B1">
        <w:t>7.1 Вимірювальні комутатори</w:t>
      </w:r>
      <w:bookmarkEnd w:id="2"/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Комутатори, як елементи вимірювальних систем, мають нормовані метрологічні характеристики.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Комутатори з нормованими метрологічними характеристиками називають вимірювальними комутаторами.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Комутатори характеризуються: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точністю;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швидкодією;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рівнем комутованих сигналів;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числом каналів;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опором в замкнутому і розімкненому станах і іншими параметрами.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b/>
          <w:lang w:val="uk-UA"/>
        </w:rPr>
        <w:t>По точності</w:t>
      </w:r>
      <w:r w:rsidRPr="00C7616E">
        <w:rPr>
          <w:lang w:val="uk-UA"/>
        </w:rPr>
        <w:t xml:space="preserve"> комутатори підрозділяють: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>– низької точності (більше 1%);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середньої точності (від 1 до 0,05%);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високої точності (менше 0,05%).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b/>
          <w:lang w:val="uk-UA"/>
        </w:rPr>
        <w:t>По швидкодії</w:t>
      </w:r>
      <w:r w:rsidRPr="00C7616E">
        <w:rPr>
          <w:lang w:val="uk-UA"/>
        </w:rPr>
        <w:t xml:space="preserve"> комутатори виконуються: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>– з низькою швидкодією (час перемикання більш 0,1мкс);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>– з середньою швидкодією (менш 0,1мкс і більш 1мкс);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9"/>
        <w:rPr>
          <w:lang w:val="uk-UA"/>
        </w:rPr>
      </w:pPr>
      <w:r w:rsidRPr="00C7616E">
        <w:rPr>
          <w:lang w:val="uk-UA"/>
        </w:rPr>
        <w:t xml:space="preserve">– </w:t>
      </w:r>
      <w:proofErr w:type="spellStart"/>
      <w:r w:rsidRPr="00C7616E">
        <w:rPr>
          <w:lang w:val="uk-UA"/>
        </w:rPr>
        <w:t>швидкодійні</w:t>
      </w:r>
      <w:proofErr w:type="spellEnd"/>
      <w:r w:rsidRPr="00C7616E">
        <w:rPr>
          <w:lang w:val="uk-UA"/>
        </w:rPr>
        <w:t xml:space="preserve"> (менш 1мкс).</w:t>
      </w:r>
    </w:p>
    <w:p w:rsidR="00EE575C" w:rsidRPr="00C7616E" w:rsidRDefault="00EE575C" w:rsidP="00EE575C">
      <w:pPr>
        <w:ind w:firstLine="720"/>
        <w:jc w:val="both"/>
        <w:rPr>
          <w:b/>
          <w:lang w:val="uk-UA"/>
        </w:rPr>
      </w:pPr>
      <w:r w:rsidRPr="00C7616E">
        <w:rPr>
          <w:b/>
          <w:lang w:val="uk-UA"/>
        </w:rPr>
        <w:t xml:space="preserve">За принципом дії: 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>– контактні;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 w:rsidRPr="00C7616E">
        <w:rPr>
          <w:lang w:val="uk-UA"/>
        </w:rPr>
        <w:t>– безконтактні.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lang w:val="uk-UA"/>
        </w:rPr>
        <w:t xml:space="preserve">До контактних комутаторів відносяться різного роду електромагнітні реле, </w:t>
      </w:r>
      <w:proofErr w:type="spellStart"/>
      <w:r w:rsidRPr="00C7616E">
        <w:t>герконові</w:t>
      </w:r>
      <w:proofErr w:type="spellEnd"/>
      <w:r w:rsidRPr="00C7616E">
        <w:t xml:space="preserve"> </w:t>
      </w:r>
      <w:r w:rsidRPr="00C7616E">
        <w:rPr>
          <w:lang w:val="uk-UA"/>
        </w:rPr>
        <w:t>реле, що керуються постійним магнітним полем.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>
        <w:rPr>
          <w:lang w:val="uk-UA"/>
        </w:rPr>
        <w:t>Переваги їх полягають</w:t>
      </w:r>
      <w:r w:rsidRPr="00C7616E">
        <w:rPr>
          <w:lang w:val="uk-UA"/>
        </w:rPr>
        <w:t xml:space="preserve"> в наступному: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 xml:space="preserve">– у провідному стані достатньо малий опір (0,3 </w:t>
      </w:r>
      <w:proofErr w:type="spellStart"/>
      <w:r w:rsidRPr="00C7616E">
        <w:rPr>
          <w:lang w:val="uk-UA"/>
        </w:rPr>
        <w:t>Ом</w:t>
      </w:r>
      <w:proofErr w:type="spellEnd"/>
      <w:r w:rsidRPr="00C7616E">
        <w:rPr>
          <w:lang w:val="uk-UA"/>
        </w:rPr>
        <w:t>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 w:rsidRPr="00C7616E">
        <w:rPr>
          <w:lang w:val="uk-UA"/>
        </w:rPr>
        <w:t xml:space="preserve">– у розімкненому стані дуже великий опір (прагне до </w:t>
      </w:r>
      <w:r w:rsidRPr="00C7616E">
        <w:t>∞</w:t>
      </w:r>
      <w:r w:rsidRPr="00C7616E">
        <w:rPr>
          <w:lang w:val="uk-UA"/>
        </w:rPr>
        <w:t>).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lang w:val="uk-UA"/>
        </w:rPr>
        <w:t xml:space="preserve">Недоліки: 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 xml:space="preserve">– низька швидкодія (час спрацьовування від 10 до 15 </w:t>
      </w:r>
      <w:proofErr w:type="spellStart"/>
      <w:r w:rsidRPr="00C7616E">
        <w:t>мс</w:t>
      </w:r>
      <w:proofErr w:type="spellEnd"/>
      <w:r w:rsidRPr="00C7616E">
        <w:rPr>
          <w:lang w:val="uk-UA"/>
        </w:rPr>
        <w:t>);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 w:rsidRPr="00C7616E">
        <w:rPr>
          <w:lang w:val="uk-UA"/>
        </w:rPr>
        <w:t>– наявність рухомих механічних елементів перемикачів.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lang w:val="uk-UA"/>
        </w:rPr>
        <w:lastRenderedPageBreak/>
        <w:t>Безконтактні комутатори – комутатори, у яких відсутні рухомі механічні елементи, це комутатори на основі діодів, біполярних і польових транзисторів, тиристорів, інтегральних схем.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Перемикаючі властивості ключових напівпровідникових елементів засновані на значній зміні їх опору при зміні вхідних управляючих сигналів.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>
        <w:rPr>
          <w:lang w:val="uk-UA"/>
        </w:rPr>
        <w:t>Переваги</w:t>
      </w:r>
      <w:r w:rsidRPr="00C7616E">
        <w:rPr>
          <w:lang w:val="uk-UA"/>
        </w:rPr>
        <w:t>:</w:t>
      </w:r>
    </w:p>
    <w:p w:rsidR="00EE575C" w:rsidRPr="00C7616E" w:rsidRDefault="00EE575C" w:rsidP="00EE575C">
      <w:pPr>
        <w:ind w:left="720"/>
        <w:jc w:val="both"/>
        <w:rPr>
          <w:lang w:val="uk-UA"/>
        </w:rPr>
      </w:pPr>
      <w:r w:rsidRPr="00C7616E">
        <w:rPr>
          <w:lang w:val="uk-UA"/>
        </w:rPr>
        <w:t>– висока швидкодія (</w:t>
      </w:r>
      <w:r w:rsidRPr="00C7616E">
        <w:t>(</w:t>
      </w:r>
      <w:r w:rsidRPr="00C7616E">
        <w:rPr>
          <w:position w:val="-12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8pt" o:ole="">
            <v:imagedata r:id="rId5" o:title=""/>
          </v:shape>
          <o:OLEObject Type="Embed" ProgID="Equation.3" ShapeID="_x0000_i1025" DrawAspect="Content" ObjectID="_1663594391" r:id="rId6"/>
        </w:object>
      </w:r>
      <w:r w:rsidRPr="00C7616E">
        <w:rPr>
          <w:lang w:val="uk-UA"/>
        </w:rPr>
        <w:t>).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lang w:val="uk-UA"/>
        </w:rPr>
        <w:t>Недолік</w:t>
      </w:r>
      <w:r>
        <w:rPr>
          <w:lang w:val="uk-UA"/>
        </w:rPr>
        <w:t>и</w:t>
      </w:r>
      <w:r w:rsidRPr="00C7616E">
        <w:rPr>
          <w:lang w:val="uk-UA"/>
        </w:rPr>
        <w:t>:</w:t>
      </w:r>
    </w:p>
    <w:p w:rsidR="00EE575C" w:rsidRPr="00C7616E" w:rsidRDefault="00EE575C" w:rsidP="00EE575C">
      <w:pPr>
        <w:jc w:val="both"/>
        <w:rPr>
          <w:lang w:val="uk-UA"/>
        </w:rPr>
      </w:pPr>
      <w:r w:rsidRPr="00C7616E">
        <w:rPr>
          <w:lang w:val="uk-UA"/>
        </w:rPr>
        <w:t>– велике опорі в провідному стані (</w:t>
      </w:r>
      <w:proofErr w:type="spellStart"/>
      <w:r w:rsidRPr="00C7616E">
        <w:rPr>
          <w:i/>
          <w:lang w:val="uk-UA" w:eastAsia="uk-UA"/>
        </w:rPr>
        <w:t>R</w:t>
      </w:r>
      <w:r w:rsidRPr="00C7616E">
        <w:rPr>
          <w:vertAlign w:val="subscript"/>
          <w:lang w:val="uk-UA" w:eastAsia="uk-UA"/>
        </w:rPr>
        <w:t>откр</w:t>
      </w:r>
      <w:proofErr w:type="spellEnd"/>
      <w:r w:rsidRPr="00C7616E">
        <w:rPr>
          <w:lang w:val="uk-UA" w:eastAsia="uk-UA"/>
        </w:rPr>
        <w:t xml:space="preserve"> </w:t>
      </w:r>
      <w:r w:rsidRPr="00C7616E">
        <w:rPr>
          <w:i/>
          <w:lang w:val="uk-UA" w:eastAsia="uk-UA"/>
        </w:rPr>
        <w:t xml:space="preserve"> </w:t>
      </w:r>
      <w:r w:rsidRPr="00C7616E">
        <w:rPr>
          <w:lang w:val="uk-UA"/>
        </w:rPr>
        <w:t xml:space="preserve">– десятки, сотні </w:t>
      </w:r>
      <w:proofErr w:type="spellStart"/>
      <w:r w:rsidRPr="00C7616E">
        <w:rPr>
          <w:lang w:val="uk-UA"/>
        </w:rPr>
        <w:t>Ом</w:t>
      </w:r>
      <w:proofErr w:type="spellEnd"/>
      <w:r w:rsidRPr="00C7616E">
        <w:rPr>
          <w:lang w:val="uk-UA"/>
        </w:rPr>
        <w:t>).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</w:p>
    <w:p w:rsidR="00EE575C" w:rsidRPr="00D600B1" w:rsidRDefault="00EE575C" w:rsidP="00EE575C">
      <w:pPr>
        <w:pStyle w:val="3"/>
      </w:pPr>
      <w:bookmarkStart w:id="3" w:name="_Toc7708899"/>
      <w:r w:rsidRPr="00D600B1">
        <w:t xml:space="preserve">7.2 Інтегральні комутатори. </w:t>
      </w:r>
      <w:proofErr w:type="spellStart"/>
      <w:r w:rsidRPr="00D600B1">
        <w:t>Восьмиканаль</w:t>
      </w:r>
      <w:r>
        <w:t>ний</w:t>
      </w:r>
      <w:proofErr w:type="spellEnd"/>
      <w:r>
        <w:t xml:space="preserve"> аналоговий комутатор КР590КН</w:t>
      </w:r>
      <w:r w:rsidRPr="00D600B1">
        <w:t>1</w:t>
      </w:r>
      <w:bookmarkEnd w:id="3"/>
    </w:p>
    <w:p w:rsidR="00EE575C" w:rsidRPr="00C7616E" w:rsidRDefault="00EE575C" w:rsidP="00EE575C">
      <w:pPr>
        <w:ind w:firstLine="720"/>
        <w:jc w:val="both"/>
        <w:rPr>
          <w:lang w:val="uk-UA"/>
        </w:rPr>
      </w:pPr>
    </w:p>
    <w:p w:rsidR="00EE575C" w:rsidRPr="00C7616E" w:rsidRDefault="00EE575C" w:rsidP="00EE575C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C7616E">
        <w:rPr>
          <w:lang w:val="uk-UA"/>
        </w:rPr>
        <w:t>Широке вживання мікроконтролерів (МК), що оброблюють інформацію, яка поступає від датчиків, зумовили розвиток аналогових інтегральних комутаторів з цифровими схемами управління сумісними з системами команд МК</w:t>
      </w:r>
    </w:p>
    <w:p w:rsidR="00EE575C" w:rsidRPr="00C7616E" w:rsidRDefault="00EE575C" w:rsidP="00EE575C">
      <w:pPr>
        <w:ind w:left="5580"/>
        <w:jc w:val="both"/>
        <w:rPr>
          <w:lang w:val="uk-UA"/>
        </w:rPr>
      </w:pPr>
      <w:r w:rsidRPr="00C7616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97155</wp:posOffset>
            </wp:positionV>
            <wp:extent cx="1967865" cy="1671320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5C" w:rsidRPr="00C7616E" w:rsidRDefault="00EE575C" w:rsidP="00EE575C">
      <w:pPr>
        <w:ind w:left="5580"/>
        <w:jc w:val="both"/>
      </w:pPr>
      <w:r w:rsidRPr="00C7616E">
        <w:rPr>
          <w:lang w:val="en-US"/>
        </w:rPr>
        <w:t>C</w:t>
      </w:r>
      <w:r w:rsidRPr="00C7616E">
        <w:t xml:space="preserve">1, </w:t>
      </w:r>
      <w:r w:rsidRPr="00C7616E">
        <w:rPr>
          <w:lang w:val="en-US"/>
        </w:rPr>
        <w:t>C</w:t>
      </w:r>
      <w:r w:rsidRPr="00C7616E">
        <w:t xml:space="preserve">2, </w:t>
      </w:r>
      <w:r w:rsidRPr="00C7616E">
        <w:rPr>
          <w:lang w:val="en-US"/>
        </w:rPr>
        <w:t>C</w:t>
      </w:r>
      <w:r w:rsidRPr="00C7616E">
        <w:t>3 – управляю</w:t>
      </w:r>
      <w:proofErr w:type="spellStart"/>
      <w:r w:rsidRPr="00C7616E">
        <w:rPr>
          <w:lang w:val="uk-UA"/>
        </w:rPr>
        <w:t>чі</w:t>
      </w:r>
      <w:proofErr w:type="spellEnd"/>
      <w:r w:rsidRPr="00C7616E">
        <w:rPr>
          <w:lang w:val="uk-UA"/>
        </w:rPr>
        <w:t xml:space="preserve"> або</w:t>
      </w:r>
      <w:r w:rsidRPr="00C7616E">
        <w:t xml:space="preserve"> </w:t>
      </w:r>
      <w:proofErr w:type="spellStart"/>
      <w:r w:rsidRPr="00C7616E">
        <w:t>адресн</w:t>
      </w:r>
      <w:proofErr w:type="spellEnd"/>
      <w:r w:rsidRPr="00C7616E">
        <w:rPr>
          <w:lang w:val="uk-UA"/>
        </w:rPr>
        <w:t>і</w:t>
      </w:r>
      <w:r w:rsidRPr="00C7616E">
        <w:t xml:space="preserve"> входи</w:t>
      </w:r>
    </w:p>
    <w:p w:rsidR="00EE575C" w:rsidRPr="00C7616E" w:rsidRDefault="00EE575C" w:rsidP="00EE575C">
      <w:pPr>
        <w:ind w:left="5580"/>
        <w:jc w:val="both"/>
      </w:pPr>
      <w:r w:rsidRPr="00C7616E">
        <w:rPr>
          <w:lang w:val="en-US"/>
        </w:rPr>
        <w:t>D</w:t>
      </w:r>
      <w:r w:rsidRPr="00C7616E">
        <w:t xml:space="preserve">0 – </w:t>
      </w:r>
      <w:r w:rsidRPr="00C7616E">
        <w:rPr>
          <w:lang w:val="en-US"/>
        </w:rPr>
        <w:t>D</w:t>
      </w:r>
      <w:r w:rsidRPr="00C7616E">
        <w:t xml:space="preserve">7 – </w:t>
      </w:r>
      <w:proofErr w:type="spellStart"/>
      <w:r w:rsidRPr="00C7616E">
        <w:t>информац</w:t>
      </w:r>
      <w:r w:rsidRPr="00C7616E">
        <w:rPr>
          <w:lang w:val="uk-UA"/>
        </w:rPr>
        <w:t>ійні</w:t>
      </w:r>
      <w:proofErr w:type="spellEnd"/>
      <w:r w:rsidRPr="00C7616E">
        <w:t xml:space="preserve"> входи</w:t>
      </w:r>
    </w:p>
    <w:p w:rsidR="00EE575C" w:rsidRPr="00C7616E" w:rsidRDefault="00EE575C" w:rsidP="00EE575C">
      <w:pPr>
        <w:ind w:left="5580"/>
        <w:jc w:val="both"/>
      </w:pPr>
      <w:r w:rsidRPr="00C7616E">
        <w:rPr>
          <w:lang w:val="en-US"/>
        </w:rPr>
        <w:t>V</w:t>
      </w:r>
      <w:r w:rsidRPr="00C7616E">
        <w:t xml:space="preserve"> – </w:t>
      </w:r>
      <w:proofErr w:type="spellStart"/>
      <w:proofErr w:type="gramStart"/>
      <w:r w:rsidRPr="00C7616E">
        <w:t>вхід</w:t>
      </w:r>
      <w:proofErr w:type="spellEnd"/>
      <w:proofErr w:type="gramEnd"/>
      <w:r w:rsidRPr="00C7616E">
        <w:t xml:space="preserve"> </w:t>
      </w:r>
      <w:r w:rsidRPr="00C7616E">
        <w:rPr>
          <w:lang w:val="uk-UA"/>
        </w:rPr>
        <w:t>дозволу</w:t>
      </w:r>
    </w:p>
    <w:p w:rsidR="00EE575C" w:rsidRPr="00C7616E" w:rsidRDefault="00EE575C" w:rsidP="00EE575C">
      <w:pPr>
        <w:ind w:left="5580"/>
        <w:jc w:val="both"/>
      </w:pPr>
      <w:r>
        <w:t xml:space="preserve">10 – </w:t>
      </w:r>
      <w:proofErr w:type="spellStart"/>
      <w:r>
        <w:t>ви</w:t>
      </w:r>
      <w:r w:rsidRPr="00C7616E">
        <w:t>хід</w:t>
      </w:r>
      <w:proofErr w:type="spellEnd"/>
    </w:p>
    <w:p w:rsidR="00EE575C" w:rsidRPr="00C7616E" w:rsidRDefault="00EE575C" w:rsidP="00EE575C">
      <w:pPr>
        <w:ind w:left="5580"/>
        <w:jc w:val="both"/>
      </w:pPr>
      <w:r w:rsidRPr="00C7616E">
        <w:t>8 – земля</w:t>
      </w:r>
    </w:p>
    <w:p w:rsidR="00EE575C" w:rsidRPr="00C7616E" w:rsidRDefault="00EE575C" w:rsidP="00EE575C">
      <w:pPr>
        <w:ind w:left="5580"/>
        <w:jc w:val="both"/>
      </w:pPr>
      <w:r w:rsidRPr="00C7616E">
        <w:t xml:space="preserve">16 – </w:t>
      </w:r>
      <w:r w:rsidRPr="00C7616E">
        <w:rPr>
          <w:i/>
          <w:lang w:val="en-US"/>
        </w:rPr>
        <w:t>U</w:t>
      </w:r>
      <w:r w:rsidRPr="000A37AA">
        <w:t>п</w:t>
      </w:r>
      <w:r w:rsidRPr="000A37AA">
        <w:rPr>
          <w:vertAlign w:val="subscript"/>
        </w:rPr>
        <w:t>1</w:t>
      </w:r>
      <w:r w:rsidRPr="00C7616E">
        <w:rPr>
          <w:i/>
          <w:vertAlign w:val="subscript"/>
        </w:rPr>
        <w:t>,</w:t>
      </w:r>
      <w:r w:rsidRPr="00C7616E">
        <w:rPr>
          <w:vertAlign w:val="subscript"/>
        </w:rPr>
        <w:t xml:space="preserve"> </w:t>
      </w:r>
      <w:r w:rsidRPr="00C7616E">
        <w:t>11</w:t>
      </w:r>
      <w:r w:rsidRPr="00C7616E">
        <w:rPr>
          <w:i/>
        </w:rPr>
        <w:t xml:space="preserve"> – </w:t>
      </w:r>
      <w:r w:rsidRPr="00C7616E">
        <w:rPr>
          <w:i/>
          <w:lang w:val="en-US"/>
        </w:rPr>
        <w:t>U</w:t>
      </w:r>
      <w:r w:rsidRPr="000A37AA">
        <w:t>п</w:t>
      </w:r>
      <w:r w:rsidRPr="000A37AA">
        <w:rPr>
          <w:vertAlign w:val="subscript"/>
        </w:rPr>
        <w:t>2</w:t>
      </w:r>
      <w:r w:rsidRPr="00C7616E">
        <w:rPr>
          <w:i/>
          <w:vertAlign w:val="subscript"/>
        </w:rPr>
        <w:t>.</w:t>
      </w:r>
    </w:p>
    <w:p w:rsidR="00EE575C" w:rsidRPr="00C7616E" w:rsidRDefault="00EE575C" w:rsidP="00EE575C">
      <w:pPr>
        <w:ind w:left="5580"/>
        <w:jc w:val="both"/>
      </w:pPr>
    </w:p>
    <w:p w:rsidR="00EE575C" w:rsidRPr="00C7616E" w:rsidRDefault="00EE575C" w:rsidP="00EE575C">
      <w:pPr>
        <w:ind w:firstLine="720"/>
        <w:jc w:val="both"/>
      </w:pPr>
    </w:p>
    <w:p w:rsidR="00EE575C" w:rsidRDefault="00EE575C" w:rsidP="00EE575C">
      <w:pPr>
        <w:autoSpaceDE w:val="0"/>
        <w:autoSpaceDN w:val="0"/>
        <w:ind w:firstLine="720"/>
        <w:rPr>
          <w:lang w:val="uk-UA"/>
        </w:rPr>
      </w:pPr>
      <w:r w:rsidRPr="00C7616E">
        <w:rPr>
          <w:lang w:val="uk-UA"/>
        </w:rPr>
        <w:t>Рис.7.1</w:t>
      </w:r>
      <w:r>
        <w:rPr>
          <w:lang w:val="uk-UA"/>
        </w:rPr>
        <w:t>. Інтегральний комутатор КР590КН</w:t>
      </w:r>
      <w:r w:rsidRPr="00C7616E">
        <w:rPr>
          <w:lang w:val="uk-UA"/>
        </w:rPr>
        <w:t>1</w:t>
      </w:r>
    </w:p>
    <w:p w:rsidR="00EE575C" w:rsidRPr="00C7616E" w:rsidRDefault="00EE575C" w:rsidP="00EE575C">
      <w:pPr>
        <w:autoSpaceDE w:val="0"/>
        <w:autoSpaceDN w:val="0"/>
        <w:ind w:firstLine="720"/>
        <w:rPr>
          <w:lang w:val="uk-UA"/>
        </w:rPr>
      </w:pP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 xml:space="preserve">Комутатор має 8 входів і один вихід. Якщо до всіх входів </w:t>
      </w:r>
      <w:proofErr w:type="spellStart"/>
      <w:r w:rsidRPr="00C7616E">
        <w:rPr>
          <w:lang w:val="uk-UA"/>
        </w:rPr>
        <w:t>під'єднувати</w:t>
      </w:r>
      <w:proofErr w:type="spellEnd"/>
      <w:r w:rsidRPr="00C7616E">
        <w:rPr>
          <w:lang w:val="uk-UA"/>
        </w:rPr>
        <w:t xml:space="preserve"> датчики, то сигнал на виході передаватиметься тільки з 1 входу залежно від полягання адресних (управляючих входів).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Розглянемо таблицю істинності цього комутатора</w:t>
      </w: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rPr>
          <w:lang w:val="uk-UA"/>
        </w:rPr>
      </w:pPr>
      <w:r w:rsidRPr="00C7616E">
        <w:rPr>
          <w:lang w:val="uk-UA" w:eastAsia="uk-UA"/>
        </w:rPr>
        <w:tab/>
      </w:r>
      <w:r w:rsidRPr="00C7616E">
        <w:rPr>
          <w:lang w:val="uk-UA" w:eastAsia="uk-UA"/>
        </w:rPr>
        <w:tab/>
      </w:r>
      <w:r w:rsidRPr="00C7616E">
        <w:rPr>
          <w:lang w:val="uk-UA" w:eastAsia="uk-UA"/>
        </w:rPr>
        <w:tab/>
        <w:t xml:space="preserve">Таблиця 7.1 – </w:t>
      </w:r>
      <w:r w:rsidRPr="00C7616E">
        <w:rPr>
          <w:lang w:val="uk-UA"/>
        </w:rPr>
        <w:t>Таблиця істинності комутатора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523"/>
      </w:tblGrid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jc w:val="center"/>
              <w:rPr>
                <w:vertAlign w:val="subscript"/>
                <w:lang w:val="en-US"/>
              </w:rPr>
            </w:pPr>
            <w:r w:rsidRPr="00C7616E">
              <w:rPr>
                <w:lang w:val="uk-UA" w:eastAsia="uk-UA"/>
              </w:rPr>
              <w:t>C3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jc w:val="center"/>
              <w:rPr>
                <w:vertAlign w:val="subscript"/>
                <w:lang w:val="en-US"/>
              </w:rPr>
            </w:pPr>
            <w:r w:rsidRPr="00C7616E">
              <w:rPr>
                <w:lang w:val="uk-UA" w:eastAsia="uk-UA"/>
              </w:rPr>
              <w:t>C2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jc w:val="center"/>
              <w:rPr>
                <w:vertAlign w:val="subscript"/>
                <w:lang w:val="en-US"/>
              </w:rPr>
            </w:pPr>
            <w:r w:rsidRPr="00C7616E">
              <w:rPr>
                <w:lang w:val="uk-UA" w:eastAsia="uk-UA"/>
              </w:rPr>
              <w:t>C1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jc w:val="center"/>
              <w:rPr>
                <w:lang w:val="en-US"/>
              </w:rPr>
            </w:pPr>
            <w:r w:rsidRPr="00C7616E">
              <w:rPr>
                <w:lang w:val="uk-UA" w:eastAsia="uk-UA"/>
              </w:rPr>
              <w:t>V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jc w:val="center"/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Відкритий</w:t>
            </w:r>
          </w:p>
          <w:p w:rsidR="00EE575C" w:rsidRPr="00C7616E" w:rsidRDefault="00EE575C" w:rsidP="004B4E15">
            <w:pPr>
              <w:jc w:val="center"/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канал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D0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D1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D2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D3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D4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D5</w:t>
            </w:r>
          </w:p>
        </w:tc>
      </w:tr>
      <w:tr w:rsidR="00EE575C" w:rsidRPr="00C7616E" w:rsidTr="004B4E15">
        <w:trPr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D6</w:t>
            </w:r>
          </w:p>
        </w:tc>
      </w:tr>
      <w:tr w:rsidR="00EE575C" w:rsidRPr="00C7616E" w:rsidTr="004B4E15">
        <w:trPr>
          <w:trHeight w:val="70"/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1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D7</w:t>
            </w:r>
          </w:p>
        </w:tc>
      </w:tr>
      <w:tr w:rsidR="00EE575C" w:rsidRPr="00C7616E" w:rsidTr="004B4E15">
        <w:trPr>
          <w:trHeight w:val="70"/>
          <w:jc w:val="center"/>
        </w:trPr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X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X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uk-UA" w:eastAsia="uk-UA"/>
              </w:rPr>
            </w:pPr>
            <w:r w:rsidRPr="00C7616E">
              <w:rPr>
                <w:lang w:val="uk-UA" w:eastAsia="uk-UA"/>
              </w:rPr>
              <w:t>X</w:t>
            </w:r>
          </w:p>
        </w:tc>
        <w:tc>
          <w:tcPr>
            <w:tcW w:w="1134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0</w:t>
            </w:r>
          </w:p>
        </w:tc>
        <w:tc>
          <w:tcPr>
            <w:tcW w:w="1523" w:type="dxa"/>
          </w:tcPr>
          <w:p w:rsidR="00EE575C" w:rsidRPr="00C7616E" w:rsidRDefault="00EE575C" w:rsidP="004B4E15">
            <w:pPr>
              <w:rPr>
                <w:lang w:val="en-US"/>
              </w:rPr>
            </w:pPr>
            <w:r w:rsidRPr="00C7616E">
              <w:rPr>
                <w:lang w:val="uk-UA" w:eastAsia="uk-UA"/>
              </w:rPr>
              <w:t>–</w:t>
            </w:r>
          </w:p>
        </w:tc>
      </w:tr>
    </w:tbl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  <w:r w:rsidRPr="00C7616E">
        <w:rPr>
          <w:lang w:val="uk-UA"/>
        </w:rPr>
        <w:t>Параметри схеми:</w:t>
      </w:r>
    </w:p>
    <w:p w:rsidR="00EE575C" w:rsidRPr="00C7616E" w:rsidRDefault="00EE575C" w:rsidP="00EE575C">
      <w:pPr>
        <w:numPr>
          <w:ilvl w:val="0"/>
          <w:numId w:val="1"/>
        </w:numPr>
        <w:ind w:left="0" w:firstLine="720"/>
        <w:jc w:val="both"/>
        <w:rPr>
          <w:lang w:val="uk-UA"/>
        </w:rPr>
      </w:pPr>
      <w:r w:rsidRPr="00C7616E">
        <w:rPr>
          <w:lang w:val="uk-UA"/>
        </w:rPr>
        <w:t>технологія: КМОП</w:t>
      </w:r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  <w:rPr>
          <w:lang w:val="uk-UA"/>
        </w:rPr>
      </w:pPr>
      <w:r w:rsidRPr="00C7616E">
        <w:rPr>
          <w:lang w:val="uk-UA"/>
        </w:rPr>
        <w:t>число каналів: 8</w:t>
      </w:r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</w:pPr>
      <w:r w:rsidRPr="00C7616E">
        <w:rPr>
          <w:lang w:val="uk-UA"/>
        </w:rPr>
        <w:t>напруга джерела живлення: +5 В; –15 В</w:t>
      </w:r>
    </w:p>
    <w:p w:rsidR="00EE575C" w:rsidRPr="00C7616E" w:rsidRDefault="00EE575C" w:rsidP="00EE575C">
      <w:pPr>
        <w:numPr>
          <w:ilvl w:val="0"/>
          <w:numId w:val="1"/>
        </w:numPr>
        <w:ind w:left="0" w:firstLine="720"/>
        <w:jc w:val="both"/>
        <w:rPr>
          <w:lang w:val="uk-UA"/>
        </w:rPr>
      </w:pPr>
      <w:r w:rsidRPr="00C7616E">
        <w:rPr>
          <w:lang w:val="uk-UA"/>
        </w:rPr>
        <w:t xml:space="preserve">комутована напруга: </w:t>
      </w:r>
      <w:r w:rsidRPr="00C7616E">
        <w:t xml:space="preserve"> </w:t>
      </w:r>
      <w:r w:rsidRPr="00C7616E">
        <w:rPr>
          <w:position w:val="-4"/>
        </w:rPr>
        <w:object w:dxaOrig="220" w:dyaOrig="240">
          <v:shape id="_x0000_i1026" type="#_x0000_t75" style="width:11.25pt;height:12pt" o:ole="">
            <v:imagedata r:id="rId8" o:title=""/>
          </v:shape>
          <o:OLEObject Type="Embed" ProgID="Equation.DSMT4" ShapeID="_x0000_i1026" DrawAspect="Content" ObjectID="_1663594392" r:id="rId9"/>
        </w:object>
      </w:r>
      <w:r w:rsidRPr="00C7616E">
        <w:rPr>
          <w:lang w:val="uk-UA" w:eastAsia="uk-UA"/>
        </w:rPr>
        <w:t>5V</w:t>
      </w:r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  <w:rPr>
          <w:lang w:val="en-US"/>
        </w:rPr>
      </w:pPr>
      <w:r w:rsidRPr="00C7616E">
        <w:rPr>
          <w:lang w:val="uk-UA"/>
        </w:rPr>
        <w:t xml:space="preserve">комутуючий струм: 10 </w:t>
      </w:r>
      <w:proofErr w:type="spellStart"/>
      <w:r w:rsidRPr="00C7616E">
        <w:rPr>
          <w:lang w:val="uk-UA"/>
        </w:rPr>
        <w:t>мA</w:t>
      </w:r>
      <w:proofErr w:type="spellEnd"/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  <w:rPr>
          <w:lang w:val="uk-UA"/>
        </w:rPr>
      </w:pPr>
      <w:r w:rsidRPr="00C7616E">
        <w:rPr>
          <w:lang w:val="uk-UA"/>
        </w:rPr>
        <w:t xml:space="preserve">опір у відкритому стані: 500 </w:t>
      </w:r>
      <w:proofErr w:type="spellStart"/>
      <w:r w:rsidRPr="00C7616E">
        <w:rPr>
          <w:lang w:val="uk-UA"/>
        </w:rPr>
        <w:t>Ом</w:t>
      </w:r>
      <w:proofErr w:type="spellEnd"/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  <w:rPr>
          <w:lang w:val="uk-UA"/>
        </w:rPr>
      </w:pPr>
      <w:r w:rsidRPr="00C7616E">
        <w:rPr>
          <w:lang w:val="uk-UA"/>
        </w:rPr>
        <w:lastRenderedPageBreak/>
        <w:t>час включення: 1мкс</w:t>
      </w:r>
    </w:p>
    <w:p w:rsidR="00EE575C" w:rsidRPr="00C7616E" w:rsidRDefault="00EE575C" w:rsidP="00EE575C">
      <w:pPr>
        <w:numPr>
          <w:ilvl w:val="0"/>
          <w:numId w:val="1"/>
        </w:numPr>
        <w:tabs>
          <w:tab w:val="left" w:pos="720"/>
        </w:tabs>
        <w:autoSpaceDE w:val="0"/>
        <w:autoSpaceDN w:val="0"/>
        <w:ind w:left="0" w:firstLine="720"/>
        <w:jc w:val="both"/>
        <w:rPr>
          <w:lang w:val="en-US"/>
        </w:rPr>
      </w:pPr>
      <w:r w:rsidRPr="00C7616E">
        <w:rPr>
          <w:lang w:val="uk-UA"/>
        </w:rPr>
        <w:t xml:space="preserve">струм споживання: 3,5 </w:t>
      </w:r>
      <w:proofErr w:type="spellStart"/>
      <w:r w:rsidRPr="00C7616E">
        <w:rPr>
          <w:lang w:val="uk-UA"/>
        </w:rPr>
        <w:t>мA</w:t>
      </w:r>
      <w:proofErr w:type="spellEnd"/>
    </w:p>
    <w:p w:rsidR="00EE575C" w:rsidRPr="00C7616E" w:rsidRDefault="00EE575C" w:rsidP="00EE575C">
      <w:pPr>
        <w:numPr>
          <w:ilvl w:val="0"/>
          <w:numId w:val="1"/>
        </w:numPr>
        <w:ind w:left="0" w:firstLine="720"/>
        <w:jc w:val="both"/>
        <w:rPr>
          <w:lang w:val="uk-UA"/>
        </w:rPr>
      </w:pPr>
      <w:r w:rsidRPr="00C7616E">
        <w:rPr>
          <w:position w:val="-12"/>
          <w:lang w:val="en-US"/>
        </w:rPr>
        <w:object w:dxaOrig="440" w:dyaOrig="360">
          <v:shape id="_x0000_i1027" type="#_x0000_t75" style="width:21.75pt;height:18pt" o:ole="">
            <v:imagedata r:id="rId10" o:title=""/>
          </v:shape>
          <o:OLEObject Type="Embed" ProgID="Equation.DSMT4" ShapeID="_x0000_i1027" DrawAspect="Content" ObjectID="_1663594393" r:id="rId11"/>
        </w:object>
      </w:r>
      <w:r w:rsidRPr="00C7616E">
        <w:rPr>
          <w:lang w:val="uk-UA" w:eastAsia="uk-UA"/>
        </w:rPr>
        <w:t>=0…0,8 В</w:t>
      </w:r>
    </w:p>
    <w:p w:rsidR="00EE575C" w:rsidRPr="00C7616E" w:rsidRDefault="00EE575C" w:rsidP="00EE575C">
      <w:pPr>
        <w:numPr>
          <w:ilvl w:val="0"/>
          <w:numId w:val="1"/>
        </w:numPr>
        <w:ind w:left="0" w:firstLine="720"/>
        <w:jc w:val="both"/>
        <w:rPr>
          <w:lang w:val="uk-UA"/>
        </w:rPr>
      </w:pPr>
      <w:r w:rsidRPr="00C7616E">
        <w:rPr>
          <w:position w:val="-12"/>
        </w:rPr>
        <w:object w:dxaOrig="420" w:dyaOrig="360">
          <v:shape id="_x0000_i1028" type="#_x0000_t75" style="width:21pt;height:18pt" o:ole="">
            <v:imagedata r:id="rId12" o:title=""/>
          </v:shape>
          <o:OLEObject Type="Embed" ProgID="Equation.DSMT4" ShapeID="_x0000_i1028" DrawAspect="Content" ObjectID="_1663594394" r:id="rId13"/>
        </w:object>
      </w:r>
      <w:r w:rsidRPr="00C7616E">
        <w:rPr>
          <w:lang w:val="uk-UA" w:eastAsia="uk-UA"/>
        </w:rPr>
        <w:t>=3,6…5,5 В.</w:t>
      </w:r>
    </w:p>
    <w:p w:rsidR="00EE575C" w:rsidRPr="00C7616E" w:rsidRDefault="00EE575C" w:rsidP="00EE575C">
      <w:pPr>
        <w:jc w:val="both"/>
        <w:rPr>
          <w:lang w:val="uk-UA"/>
        </w:rPr>
      </w:pPr>
    </w:p>
    <w:p w:rsidR="00EE575C" w:rsidRPr="00D600B1" w:rsidRDefault="00EE575C" w:rsidP="00EE575C">
      <w:pPr>
        <w:pStyle w:val="3"/>
      </w:pPr>
      <w:bookmarkStart w:id="4" w:name="_Toc7708900"/>
      <w:r w:rsidRPr="00D600B1">
        <w:t xml:space="preserve">7.3. </w:t>
      </w:r>
      <w:proofErr w:type="spellStart"/>
      <w:r w:rsidRPr="00D600B1">
        <w:t>Восьмиканальний</w:t>
      </w:r>
      <w:proofErr w:type="spellEnd"/>
      <w:r w:rsidRPr="00D600B1">
        <w:t xml:space="preserve"> </w:t>
      </w:r>
      <w:r w:rsidRPr="00D600B1">
        <w:rPr>
          <w:lang w:eastAsia="uk-UA"/>
        </w:rPr>
        <w:t>цифровий комутатор К155КП7 (74151А)</w:t>
      </w:r>
      <w:bookmarkEnd w:id="4"/>
    </w:p>
    <w:p w:rsidR="00EE575C" w:rsidRPr="00C7616E" w:rsidRDefault="00EE575C" w:rsidP="00EE575C">
      <w:pPr>
        <w:autoSpaceDE w:val="0"/>
        <w:autoSpaceDN w:val="0"/>
        <w:jc w:val="both"/>
      </w:pPr>
    </w:p>
    <w:p w:rsidR="00EE575C" w:rsidRPr="00C7616E" w:rsidRDefault="00EE575C" w:rsidP="00EE575C">
      <w:pPr>
        <w:ind w:firstLine="720"/>
        <w:jc w:val="both"/>
        <w:rPr>
          <w:lang w:val="uk-UA"/>
        </w:rPr>
      </w:pPr>
      <w:r w:rsidRPr="00C7616E">
        <w:rPr>
          <w:lang w:val="uk-UA"/>
        </w:rPr>
        <w:t>Цифрові комутатори комутують цифрові сигнали.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 w:rsidRPr="00C7616E">
        <w:rPr>
          <w:lang w:val="uk-UA" w:eastAsia="uk-UA"/>
        </w:rPr>
        <w:t>Розглянемо 8-канальний цифровий комутатор К155КП7 (74151А).</w:t>
      </w:r>
    </w:p>
    <w:p w:rsidR="00EE575C" w:rsidRPr="00C7616E" w:rsidRDefault="00EE575C" w:rsidP="00EE575C">
      <w:pPr>
        <w:ind w:firstLine="708"/>
        <w:jc w:val="both"/>
        <w:rPr>
          <w:lang w:val="uk-UA"/>
        </w:rPr>
      </w:pPr>
    </w:p>
    <w:p w:rsidR="00EE575C" w:rsidRPr="00C7616E" w:rsidRDefault="00EE575C" w:rsidP="00EE575C">
      <w:pPr>
        <w:ind w:firstLine="708"/>
        <w:jc w:val="center"/>
        <w:rPr>
          <w:lang w:val="uk-UA"/>
        </w:rPr>
      </w:pPr>
      <w:r w:rsidRPr="00C7616E">
        <w:rPr>
          <w:noProof/>
        </w:rPr>
        <w:drawing>
          <wp:inline distT="0" distB="0" distL="0" distR="0">
            <wp:extent cx="32480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5C" w:rsidRPr="00C7616E" w:rsidRDefault="00EE575C" w:rsidP="00EE575C">
      <w:pPr>
        <w:jc w:val="center"/>
        <w:rPr>
          <w:lang w:val="uk-UA"/>
        </w:rPr>
      </w:pPr>
      <w:r w:rsidRPr="00C7616E">
        <w:rPr>
          <w:lang w:val="uk-UA"/>
        </w:rPr>
        <w:t>Рис. 7.2. Схема цифрового комутатора в режимі ручного управління</w:t>
      </w:r>
    </w:p>
    <w:p w:rsidR="00EE575C" w:rsidRPr="00C7616E" w:rsidRDefault="00EE575C" w:rsidP="00EE575C">
      <w:pPr>
        <w:autoSpaceDE w:val="0"/>
        <w:autoSpaceDN w:val="0"/>
        <w:jc w:val="center"/>
      </w:pPr>
    </w:p>
    <w:p w:rsidR="00EE575C" w:rsidRPr="00C7616E" w:rsidRDefault="00EE575C" w:rsidP="00EE575C">
      <w:pPr>
        <w:ind w:firstLine="708"/>
        <w:jc w:val="both"/>
        <w:rPr>
          <w:lang w:val="uk-UA"/>
        </w:rPr>
      </w:pPr>
      <w:r w:rsidRPr="00C7616E">
        <w:rPr>
          <w:lang w:val="uk-UA"/>
        </w:rPr>
        <w:t>На адресні входи комутатора подається кодова комбінація, яка відповідає номеру каналу, що комутується.</w:t>
      </w:r>
    </w:p>
    <w:p w:rsidR="00EE575C" w:rsidRPr="00C7616E" w:rsidRDefault="00EE575C" w:rsidP="00EE575C">
      <w:pPr>
        <w:autoSpaceDE w:val="0"/>
        <w:autoSpaceDN w:val="0"/>
        <w:adjustRightInd w:val="0"/>
        <w:ind w:firstLine="708"/>
        <w:rPr>
          <w:lang w:val="uk-UA"/>
        </w:rPr>
      </w:pPr>
      <w:r w:rsidRPr="00C7616E">
        <w:rPr>
          <w:lang w:val="uk-UA"/>
        </w:rPr>
        <w:t>Схема цифрового комутатора в режимі автоматичного вибору каналів приведена на рисунку 7.3.</w:t>
      </w:r>
    </w:p>
    <w:p w:rsidR="00EE575C" w:rsidRPr="00C7616E" w:rsidRDefault="00EE575C" w:rsidP="00EE575C">
      <w:pPr>
        <w:ind w:firstLine="708"/>
        <w:jc w:val="both"/>
      </w:pPr>
    </w:p>
    <w:p w:rsidR="00EE575C" w:rsidRPr="00C7616E" w:rsidRDefault="00EE575C" w:rsidP="00EE575C">
      <w:pPr>
        <w:ind w:firstLine="708"/>
        <w:jc w:val="center"/>
        <w:rPr>
          <w:lang w:val="uk-UA"/>
        </w:rPr>
      </w:pPr>
      <w:r w:rsidRPr="00C7616E">
        <w:rPr>
          <w:noProof/>
        </w:rPr>
        <w:drawing>
          <wp:inline distT="0" distB="0" distL="0" distR="0">
            <wp:extent cx="44386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5C" w:rsidRPr="00C7616E" w:rsidRDefault="00EE575C" w:rsidP="00EE575C">
      <w:pPr>
        <w:jc w:val="center"/>
        <w:rPr>
          <w:lang w:val="uk-UA"/>
        </w:rPr>
      </w:pPr>
      <w:r w:rsidRPr="00C7616E">
        <w:rPr>
          <w:lang w:val="uk-UA"/>
        </w:rPr>
        <w:t>Рис. 7.3. Схема цифрового комутатора в режимі автоматичного вибору каналів</w:t>
      </w:r>
    </w:p>
    <w:p w:rsidR="00EE575C" w:rsidRPr="00C7616E" w:rsidRDefault="00EE575C" w:rsidP="00EE575C">
      <w:pPr>
        <w:ind w:left="708" w:firstLine="708"/>
        <w:jc w:val="both"/>
        <w:rPr>
          <w:lang w:val="uk-UA"/>
        </w:rPr>
      </w:pPr>
    </w:p>
    <w:p w:rsidR="00EE575C" w:rsidRPr="00C7616E" w:rsidRDefault="00EE575C" w:rsidP="00EE575C">
      <w:pPr>
        <w:ind w:left="708" w:firstLine="708"/>
        <w:jc w:val="both"/>
        <w:rPr>
          <w:lang w:val="uk-UA"/>
        </w:rPr>
      </w:pPr>
      <w:r w:rsidRPr="00C7616E">
        <w:rPr>
          <w:lang w:val="uk-UA"/>
        </w:rPr>
        <w:t>Часові діаграми роботи схеми приведені на рисунку 7.4.</w:t>
      </w:r>
    </w:p>
    <w:p w:rsidR="00EE575C" w:rsidRPr="00C7616E" w:rsidRDefault="00EE575C" w:rsidP="00EE575C">
      <w:pPr>
        <w:autoSpaceDE w:val="0"/>
        <w:autoSpaceDN w:val="0"/>
        <w:ind w:firstLine="708"/>
        <w:jc w:val="both"/>
      </w:pPr>
    </w:p>
    <w:p w:rsidR="00EE575C" w:rsidRPr="00C7616E" w:rsidRDefault="00EE575C" w:rsidP="00EE575C">
      <w:pPr>
        <w:ind w:firstLine="708"/>
        <w:jc w:val="center"/>
        <w:rPr>
          <w:lang w:val="uk-UA"/>
        </w:rPr>
      </w:pPr>
      <w:r w:rsidRPr="00C7616E">
        <w:rPr>
          <w:lang w:val="uk-UA"/>
        </w:rPr>
        <w:lastRenderedPageBreak/>
        <w:t>.</w:t>
      </w:r>
      <w:r w:rsidRPr="00C7616E">
        <w:t>.</w:t>
      </w:r>
      <w:r w:rsidRPr="00C7616E">
        <w:rPr>
          <w:noProof/>
        </w:rPr>
        <w:drawing>
          <wp:inline distT="0" distB="0" distL="0" distR="0">
            <wp:extent cx="38957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5C" w:rsidRPr="00C7616E" w:rsidRDefault="00EE575C" w:rsidP="00EE575C">
      <w:pPr>
        <w:rPr>
          <w:lang w:val="uk-UA"/>
        </w:rPr>
      </w:pPr>
    </w:p>
    <w:p w:rsidR="00EE575C" w:rsidRPr="00C7616E" w:rsidRDefault="00EE575C" w:rsidP="00EE575C">
      <w:pPr>
        <w:jc w:val="center"/>
        <w:rPr>
          <w:lang w:val="uk-UA"/>
        </w:rPr>
      </w:pPr>
      <w:r w:rsidRPr="00C7616E">
        <w:rPr>
          <w:lang w:val="uk-UA"/>
        </w:rPr>
        <w:t>Рис. 7.4. Часові діаграми роботи комутатора</w:t>
      </w:r>
    </w:p>
    <w:p w:rsidR="00EE575C" w:rsidRPr="00C7616E" w:rsidRDefault="00EE575C" w:rsidP="00EE575C">
      <w:pPr>
        <w:ind w:firstLine="720"/>
        <w:jc w:val="both"/>
        <w:rPr>
          <w:lang w:val="uk-UA"/>
        </w:rPr>
      </w:pPr>
    </w:p>
    <w:p w:rsidR="00EE575C" w:rsidRPr="00C7616E" w:rsidRDefault="00EE575C" w:rsidP="00EE575C">
      <w:pPr>
        <w:autoSpaceDE w:val="0"/>
        <w:autoSpaceDN w:val="0"/>
        <w:ind w:firstLine="720"/>
        <w:jc w:val="both"/>
        <w:rPr>
          <w:lang w:val="uk-UA"/>
        </w:rPr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Pr="00C7616E" w:rsidRDefault="00EE575C" w:rsidP="00EE575C">
      <w:pPr>
        <w:autoSpaceDE w:val="0"/>
        <w:autoSpaceDN w:val="0"/>
        <w:ind w:firstLine="720"/>
        <w:jc w:val="both"/>
      </w:pPr>
    </w:p>
    <w:p w:rsidR="00EE575C" w:rsidRDefault="00EE575C" w:rsidP="00EE575C">
      <w:pPr>
        <w:autoSpaceDE w:val="0"/>
        <w:autoSpaceDN w:val="0"/>
        <w:ind w:firstLine="720"/>
        <w:jc w:val="both"/>
      </w:pPr>
    </w:p>
    <w:p w:rsidR="00EE575C" w:rsidRDefault="00EE575C" w:rsidP="00EE575C">
      <w:pPr>
        <w:autoSpaceDE w:val="0"/>
        <w:autoSpaceDN w:val="0"/>
        <w:ind w:firstLine="720"/>
        <w:jc w:val="both"/>
      </w:pPr>
    </w:p>
    <w:p w:rsidR="00EE575C" w:rsidRDefault="00EE575C" w:rsidP="00EE575C">
      <w:pPr>
        <w:autoSpaceDE w:val="0"/>
        <w:autoSpaceDN w:val="0"/>
        <w:ind w:firstLine="720"/>
        <w:jc w:val="both"/>
      </w:pPr>
    </w:p>
    <w:p w:rsidR="007A3A07" w:rsidRDefault="007A3A07">
      <w:bookmarkStart w:id="5" w:name="_GoBack"/>
      <w:bookmarkEnd w:id="5"/>
    </w:p>
    <w:sectPr w:rsidR="007A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F1D2A"/>
    <w:multiLevelType w:val="hybridMultilevel"/>
    <w:tmpl w:val="06C8A7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C"/>
    <w:rsid w:val="007A3A07"/>
    <w:rsid w:val="00EE575C"/>
    <w:rsid w:val="00F7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EF467-4648-47A4-91BB-20C5E2F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E575C"/>
    <w:pPr>
      <w:keepNext/>
      <w:spacing w:line="360" w:lineRule="auto"/>
      <w:ind w:firstLine="709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EE57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E575C"/>
    <w:pPr>
      <w:keepNext/>
      <w:ind w:firstLine="708"/>
      <w:outlineLvl w:val="2"/>
    </w:pPr>
    <w:rPr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575C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E575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E575C"/>
    <w:rPr>
      <w:rFonts w:ascii="Times New Roman" w:eastAsia="Times New Roman" w:hAnsi="Times New Roman" w:cs="Times New Roman"/>
      <w:b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2020-10-07T13:46:00Z</dcterms:created>
  <dcterms:modified xsi:type="dcterms:W3CDTF">2020-10-07T13:47:00Z</dcterms:modified>
</cp:coreProperties>
</file>