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1D573A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1D573A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3B1F0A12" w14:textId="77777777" w:rsidR="009D706B" w:rsidRPr="009D706B" w:rsidRDefault="00CC1073" w:rsidP="009D706B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Тема урока: </w:t>
      </w:r>
      <w:r w:rsidR="009D706B" w:rsidRPr="009D706B">
        <w:rPr>
          <w:rFonts w:ascii="Book Antiqua" w:hAnsi="Book Antiqua"/>
          <w:lang w:val="ru-UA"/>
        </w:rPr>
        <w:t>Способы восприятия информации человеком. В мире кодов. Способы кодирования информации (5 класс)</w:t>
      </w:r>
    </w:p>
    <w:p w14:paraId="4C33402B" w14:textId="77777777" w:rsidR="009D706B" w:rsidRPr="009D706B" w:rsidRDefault="00CC1073" w:rsidP="009D706B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Тип урока: </w:t>
      </w:r>
      <w:r w:rsidR="009D706B" w:rsidRPr="009D706B">
        <w:rPr>
          <w:rFonts w:ascii="Book Antiqua" w:hAnsi="Book Antiqua"/>
          <w:lang w:val="ru-UA"/>
        </w:rPr>
        <w:t>изучение нового материала</w:t>
      </w:r>
    </w:p>
    <w:p w14:paraId="34A13E50" w14:textId="77777777" w:rsidR="009D706B" w:rsidRPr="009D706B" w:rsidRDefault="00CC1073" w:rsidP="009D706B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Цель урока: </w:t>
      </w:r>
      <w:r w:rsidR="009D706B" w:rsidRPr="009D706B">
        <w:rPr>
          <w:rFonts w:ascii="Book Antiqua" w:hAnsi="Book Antiqua"/>
          <w:lang w:val="ru-UA"/>
        </w:rPr>
        <w:t>сформировать у учащихся представление о способах восприятия информации человеком, назначении кодов и основных способах кодирования информации.</w:t>
      </w:r>
    </w:p>
    <w:p w14:paraId="6C49D654" w14:textId="28E06598" w:rsidR="00CC1073" w:rsidRPr="001D573A" w:rsidRDefault="00CC1073" w:rsidP="009D706B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Планируемые результаты</w:t>
      </w:r>
    </w:p>
    <w:p w14:paraId="6A27658E" w14:textId="77777777" w:rsidR="00CC1073" w:rsidRPr="001D573A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</w:rPr>
        <w:t>Учащиеся должны:</w:t>
      </w:r>
    </w:p>
    <w:p w14:paraId="62F0DCD1" w14:textId="77777777" w:rsidR="009D706B" w:rsidRPr="009D706B" w:rsidRDefault="009D706B" w:rsidP="009D706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знать основные органы чувств человека и связанные с ними способы восприятия информации;</w:t>
      </w:r>
    </w:p>
    <w:p w14:paraId="4D542FF7" w14:textId="77777777" w:rsidR="009D706B" w:rsidRPr="009D706B" w:rsidRDefault="009D706B" w:rsidP="009D706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различать зрительную, слуховую, обонятельную, вкусовую и осязательную информацию;</w:t>
      </w:r>
    </w:p>
    <w:p w14:paraId="31C1021B" w14:textId="77777777" w:rsidR="009D706B" w:rsidRPr="009D706B" w:rsidRDefault="009D706B" w:rsidP="009D706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понимать понятия «код» и «кодирование информации»;</w:t>
      </w:r>
    </w:p>
    <w:p w14:paraId="547A8473" w14:textId="77777777" w:rsidR="009D706B" w:rsidRPr="009D706B" w:rsidRDefault="009D706B" w:rsidP="009D706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приводить примеры кодов из повседневной жизни;</w:t>
      </w:r>
    </w:p>
    <w:p w14:paraId="7B3803EB" w14:textId="77777777" w:rsidR="009D706B" w:rsidRPr="009D706B" w:rsidRDefault="009D706B" w:rsidP="009D706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понимать необходимость использования кодов для передачи и хранения информации;</w:t>
      </w:r>
    </w:p>
    <w:p w14:paraId="2EFB4DE7" w14:textId="77777777" w:rsidR="009D706B" w:rsidRPr="009D706B" w:rsidRDefault="009D706B" w:rsidP="009D706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различать основные способы кодирования информации;</w:t>
      </w:r>
    </w:p>
    <w:p w14:paraId="79E85062" w14:textId="77777777" w:rsidR="009D706B" w:rsidRPr="009D706B" w:rsidRDefault="009D706B" w:rsidP="009D706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уметь объяснять смысл простых закодированных сообщений.</w:t>
      </w:r>
    </w:p>
    <w:p w14:paraId="0821F7DE" w14:textId="77777777" w:rsidR="00CC1073" w:rsidRPr="001D573A" w:rsidRDefault="00CC1073" w:rsidP="0047268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Ход урока</w:t>
      </w:r>
    </w:p>
    <w:p w14:paraId="7F051D65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0245A05C" w14:textId="77777777" w:rsidR="009D706B" w:rsidRPr="009D706B" w:rsidRDefault="009D706B" w:rsidP="009D706B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Приветствие.</w:t>
      </w:r>
    </w:p>
    <w:p w14:paraId="442595DB" w14:textId="77777777" w:rsidR="009D706B" w:rsidRPr="009D706B" w:rsidRDefault="009D706B" w:rsidP="009D706B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Подготовка учащихся к уроку.</w:t>
      </w:r>
    </w:p>
    <w:p w14:paraId="70F2C162" w14:textId="77777777" w:rsidR="009D706B" w:rsidRPr="009D706B" w:rsidRDefault="009D706B" w:rsidP="009D706B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Объявление темы и целей урока.</w:t>
      </w:r>
    </w:p>
    <w:p w14:paraId="2BF1C0BE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2. Информация и человек</w:t>
      </w:r>
    </w:p>
    <w:p w14:paraId="747C017A" w14:textId="77777777" w:rsidR="009D706B" w:rsidRPr="009D706B" w:rsidRDefault="009D706B" w:rsidP="009D706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Информация как сведения об окружающем мире.</w:t>
      </w:r>
    </w:p>
    <w:p w14:paraId="545197F6" w14:textId="77777777" w:rsidR="009D706B" w:rsidRPr="009D706B" w:rsidRDefault="009D706B" w:rsidP="009D706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Получение информации человеком.</w:t>
      </w:r>
    </w:p>
    <w:p w14:paraId="593F8EE8" w14:textId="77777777" w:rsidR="009D706B" w:rsidRPr="009D706B" w:rsidRDefault="009D706B" w:rsidP="009D706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Роль органов чувств в восприятии информации.</w:t>
      </w:r>
    </w:p>
    <w:p w14:paraId="765A529D" w14:textId="77777777" w:rsidR="009D706B" w:rsidRPr="009D706B" w:rsidRDefault="009D706B" w:rsidP="009D706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Возможность получения информации одновременно несколькими способами.</w:t>
      </w:r>
    </w:p>
    <w:p w14:paraId="0220464D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3. Способы восприятия информации</w:t>
      </w:r>
    </w:p>
    <w:p w14:paraId="2B35B5CA" w14:textId="77777777" w:rsidR="009D706B" w:rsidRPr="009D706B" w:rsidRDefault="009D706B" w:rsidP="009D706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Зрительная информация — восприятие с помощью зрения.</w:t>
      </w:r>
    </w:p>
    <w:p w14:paraId="468BDA9B" w14:textId="77777777" w:rsidR="009D706B" w:rsidRPr="009D706B" w:rsidRDefault="009D706B" w:rsidP="009D706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Слуховая информация — восприятие звуков.</w:t>
      </w:r>
    </w:p>
    <w:p w14:paraId="7E4E3D14" w14:textId="77777777" w:rsidR="009D706B" w:rsidRPr="009D706B" w:rsidRDefault="009D706B" w:rsidP="009D706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Обонятельная информация — восприятие запахов.</w:t>
      </w:r>
    </w:p>
    <w:p w14:paraId="1A8A2121" w14:textId="7FF11A3B" w:rsidR="009D706B" w:rsidRPr="009D706B" w:rsidRDefault="009D706B" w:rsidP="009D706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Вкусовая информация — восприятие вкуса.</w:t>
      </w:r>
    </w:p>
    <w:p w14:paraId="4025A204" w14:textId="77777777" w:rsidR="009D706B" w:rsidRPr="009D706B" w:rsidRDefault="009D706B" w:rsidP="009D706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Осязательная информация — восприятие прикосновений, температуры и других свойств предметов.</w:t>
      </w:r>
    </w:p>
    <w:p w14:paraId="7EC541AD" w14:textId="77777777" w:rsidR="009D706B" w:rsidRPr="009D706B" w:rsidRDefault="009D706B" w:rsidP="009D706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Примеры использования различных органов чувств в повседневной жизни.</w:t>
      </w:r>
    </w:p>
    <w:p w14:paraId="70757BF6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4. Особенности восприятия информации</w:t>
      </w:r>
    </w:p>
    <w:p w14:paraId="66217EC8" w14:textId="77777777" w:rsidR="009D706B" w:rsidRPr="009D706B" w:rsidRDefault="009D706B" w:rsidP="009D706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Различия между способами восприятия.</w:t>
      </w:r>
    </w:p>
    <w:p w14:paraId="2E09A695" w14:textId="77777777" w:rsidR="009D706B" w:rsidRPr="009D706B" w:rsidRDefault="009D706B" w:rsidP="009D706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Получение одной информации несколькими способами.</w:t>
      </w:r>
    </w:p>
    <w:p w14:paraId="4348797F" w14:textId="77777777" w:rsidR="009D706B" w:rsidRPr="009D706B" w:rsidRDefault="009D706B" w:rsidP="009D706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lastRenderedPageBreak/>
        <w:t>Примеры: сигнал светофора, звонок будильника, предупреждающие знаки.</w:t>
      </w:r>
    </w:p>
    <w:p w14:paraId="4E69CF08" w14:textId="77777777" w:rsidR="009D706B" w:rsidRPr="009D706B" w:rsidRDefault="009D706B" w:rsidP="009D706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Значение зрения и слуха при работе с компьютером.</w:t>
      </w:r>
    </w:p>
    <w:p w14:paraId="4C385433" w14:textId="77777777" w:rsidR="009D706B" w:rsidRPr="009D706B" w:rsidRDefault="009D706B" w:rsidP="009D706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Возможность представления информации в форме, доступной для разных способов восприятия.</w:t>
      </w:r>
    </w:p>
    <w:p w14:paraId="280310C1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5. Понятие кода</w:t>
      </w:r>
    </w:p>
    <w:p w14:paraId="18A688FE" w14:textId="77777777" w:rsidR="009D706B" w:rsidRPr="009D706B" w:rsidRDefault="009D706B" w:rsidP="009D706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Код как система условных знаков для представления информации.</w:t>
      </w:r>
    </w:p>
    <w:p w14:paraId="47E239B0" w14:textId="77777777" w:rsidR="009D706B" w:rsidRPr="009D706B" w:rsidRDefault="009D706B" w:rsidP="009D706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Необходимость использования кодов.</w:t>
      </w:r>
    </w:p>
    <w:p w14:paraId="4CCBDE5E" w14:textId="77777777" w:rsidR="009D706B" w:rsidRPr="009D706B" w:rsidRDefault="009D706B" w:rsidP="009D706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Условный характер кодовых обозначений.</w:t>
      </w:r>
    </w:p>
    <w:p w14:paraId="441E964A" w14:textId="77777777" w:rsidR="009D706B" w:rsidRPr="009D706B" w:rsidRDefault="009D706B" w:rsidP="009D706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Понимание кода отправителем и получателем информации.</w:t>
      </w:r>
    </w:p>
    <w:p w14:paraId="64785C10" w14:textId="77777777" w:rsidR="009D706B" w:rsidRPr="009D706B" w:rsidRDefault="009D706B" w:rsidP="009D706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Примеры кодов в окружающем мире.</w:t>
      </w:r>
    </w:p>
    <w:p w14:paraId="7870C114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6. Коды в повседневной жизни</w:t>
      </w:r>
    </w:p>
    <w:p w14:paraId="18AC125B" w14:textId="77777777" w:rsidR="009D706B" w:rsidRPr="009D706B" w:rsidRDefault="009D706B" w:rsidP="009D706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Буквы и алфавит.</w:t>
      </w:r>
    </w:p>
    <w:p w14:paraId="1C48EABA" w14:textId="77777777" w:rsidR="009D706B" w:rsidRPr="009D706B" w:rsidRDefault="009D706B" w:rsidP="009D706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Цифры и числовые обозначения.</w:t>
      </w:r>
    </w:p>
    <w:p w14:paraId="3461A7DB" w14:textId="77777777" w:rsidR="009D706B" w:rsidRPr="009D706B" w:rsidRDefault="009D706B" w:rsidP="009D706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Дорожные знаки.</w:t>
      </w:r>
    </w:p>
    <w:p w14:paraId="21713E93" w14:textId="77777777" w:rsidR="009D706B" w:rsidRPr="009D706B" w:rsidRDefault="009D706B" w:rsidP="009D706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Сигналы светофора.</w:t>
      </w:r>
    </w:p>
    <w:p w14:paraId="107A41DB" w14:textId="77777777" w:rsidR="009D706B" w:rsidRPr="009D706B" w:rsidRDefault="009D706B" w:rsidP="009D706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Условные обозначения на картах.</w:t>
      </w:r>
    </w:p>
    <w:p w14:paraId="3D3D27BB" w14:textId="77777777" w:rsidR="009D706B" w:rsidRPr="009D706B" w:rsidRDefault="009D706B" w:rsidP="009D706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Штрихкоды и QR-коды.</w:t>
      </w:r>
    </w:p>
    <w:p w14:paraId="6E29FB1C" w14:textId="77777777" w:rsidR="009D706B" w:rsidRPr="009D706B" w:rsidRDefault="009D706B" w:rsidP="009D706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Звуковые и световые сигналы.</w:t>
      </w:r>
    </w:p>
    <w:p w14:paraId="5B935AA1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7. Кодирование информации</w:t>
      </w:r>
    </w:p>
    <w:p w14:paraId="3F08BD43" w14:textId="77777777" w:rsidR="009D706B" w:rsidRPr="009D706B" w:rsidRDefault="009D706B" w:rsidP="009D706B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Понятие кодирования информации.</w:t>
      </w:r>
    </w:p>
    <w:p w14:paraId="4D5186F6" w14:textId="77777777" w:rsidR="009D706B" w:rsidRPr="009D706B" w:rsidRDefault="009D706B" w:rsidP="009D706B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Преобразование информации в условные знаки.</w:t>
      </w:r>
    </w:p>
    <w:p w14:paraId="4BB35A1E" w14:textId="77777777" w:rsidR="009D706B" w:rsidRPr="009D706B" w:rsidRDefault="009D706B" w:rsidP="009D706B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Использование заранее установленных правил кодирования.</w:t>
      </w:r>
    </w:p>
    <w:p w14:paraId="3A950711" w14:textId="77777777" w:rsidR="009D706B" w:rsidRPr="009D706B" w:rsidRDefault="009D706B" w:rsidP="009D706B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Возможность представления одной информации различными кодами.</w:t>
      </w:r>
    </w:p>
    <w:p w14:paraId="023CECAC" w14:textId="77777777" w:rsidR="009D706B" w:rsidRPr="009D706B" w:rsidRDefault="009D706B" w:rsidP="009D706B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Понятие декодирования как восстановления сообщения по известным правилам.</w:t>
      </w:r>
    </w:p>
    <w:p w14:paraId="76503F9F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8. Основные способы кодирования информации</w:t>
      </w:r>
    </w:p>
    <w:p w14:paraId="7FA5BF5B" w14:textId="77777777" w:rsidR="009D706B" w:rsidRPr="009D706B" w:rsidRDefault="009D706B" w:rsidP="009D706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Символьный способ — использование букв, цифр и специальных знаков.</w:t>
      </w:r>
    </w:p>
    <w:p w14:paraId="14AAFBEC" w14:textId="77777777" w:rsidR="009D706B" w:rsidRPr="009D706B" w:rsidRDefault="009D706B" w:rsidP="009D706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Числовой способ — представление информации числами.</w:t>
      </w:r>
    </w:p>
    <w:p w14:paraId="7E8F5BEE" w14:textId="77777777" w:rsidR="009D706B" w:rsidRPr="009D706B" w:rsidRDefault="009D706B" w:rsidP="009D706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Графический способ — использование рисунков, значков и условных обозначений.</w:t>
      </w:r>
    </w:p>
    <w:p w14:paraId="5CC6B970" w14:textId="77777777" w:rsidR="009D706B" w:rsidRPr="009D706B" w:rsidRDefault="009D706B" w:rsidP="009D706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Звуковой способ — использование звуковых сигналов.</w:t>
      </w:r>
    </w:p>
    <w:p w14:paraId="4EC4E0D1" w14:textId="77777777" w:rsidR="009D706B" w:rsidRPr="009D706B" w:rsidRDefault="009D706B" w:rsidP="009D706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Примеры применения различных способов кодирования.</w:t>
      </w:r>
    </w:p>
    <w:p w14:paraId="71F197AD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9. Примеры кодирования сообщений</w:t>
      </w:r>
    </w:p>
    <w:p w14:paraId="5C54BB50" w14:textId="77777777" w:rsidR="009D706B" w:rsidRPr="009D706B" w:rsidRDefault="009D706B" w:rsidP="009D706B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Представление слова с помощью букв.</w:t>
      </w:r>
    </w:p>
    <w:p w14:paraId="39A2C275" w14:textId="77777777" w:rsidR="009D706B" w:rsidRPr="009D706B" w:rsidRDefault="009D706B" w:rsidP="009D706B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Замена букв числами по их порядку в алфавите.</w:t>
      </w:r>
    </w:p>
    <w:p w14:paraId="340AC68A" w14:textId="77777777" w:rsidR="009D706B" w:rsidRPr="009D706B" w:rsidRDefault="009D706B" w:rsidP="009D706B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Передача сообщения с помощью условных значков.</w:t>
      </w:r>
    </w:p>
    <w:p w14:paraId="1C6F7347" w14:textId="77777777" w:rsidR="009D706B" w:rsidRPr="009D706B" w:rsidRDefault="009D706B" w:rsidP="009D706B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Использование азбуки Морзе как примера кодирования символов последовательностями сигналов.</w:t>
      </w:r>
    </w:p>
    <w:p w14:paraId="7AA627C8" w14:textId="77777777" w:rsidR="009D706B" w:rsidRPr="009D706B" w:rsidRDefault="009D706B" w:rsidP="009D706B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Расшифровка простого сообщения при известном правиле.</w:t>
      </w:r>
    </w:p>
    <w:p w14:paraId="53511E50" w14:textId="77777777" w:rsidR="009D706B" w:rsidRPr="009D706B" w:rsidRDefault="009D706B" w:rsidP="009D706B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Обсуждение необходимости знать правило кодирования.</w:t>
      </w:r>
    </w:p>
    <w:p w14:paraId="6A04CA3D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10. Закрепление материала</w:t>
      </w:r>
    </w:p>
    <w:p w14:paraId="54CF6492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Обсуждение вопросов:</w:t>
      </w:r>
    </w:p>
    <w:p w14:paraId="335209C9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lastRenderedPageBreak/>
        <w:t>Какими способами человек воспринимает информацию?</w:t>
      </w:r>
    </w:p>
    <w:p w14:paraId="6D4E2834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Какие органы чувств помогают получать информацию?</w:t>
      </w:r>
    </w:p>
    <w:p w14:paraId="6A6937F7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Что называют зрительной информацией?</w:t>
      </w:r>
    </w:p>
    <w:p w14:paraId="61950048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Чем слуховая информация отличается от зрительной?</w:t>
      </w:r>
    </w:p>
    <w:p w14:paraId="2C38A62B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Может ли человек получать одну информацию несколькими способами?</w:t>
      </w:r>
    </w:p>
    <w:p w14:paraId="144B9B90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Что такое код?</w:t>
      </w:r>
    </w:p>
    <w:p w14:paraId="339B91EB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Для чего люди используют коды?</w:t>
      </w:r>
    </w:p>
    <w:p w14:paraId="7239BD75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Какие коды встречаются в повседневной жизни?</w:t>
      </w:r>
    </w:p>
    <w:p w14:paraId="2C263095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Что называют кодированием информации?</w:t>
      </w:r>
    </w:p>
    <w:p w14:paraId="5022A05D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Что такое декодирование?</w:t>
      </w:r>
    </w:p>
    <w:p w14:paraId="5B6F00A0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Какие способы кодирования информации существуют?</w:t>
      </w:r>
    </w:p>
    <w:p w14:paraId="4C77E918" w14:textId="77777777" w:rsidR="009D706B" w:rsidRPr="009D706B" w:rsidRDefault="009D706B" w:rsidP="009D706B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Почему для понимания закодированного сообщения необходимо знать правило кодирования?</w:t>
      </w:r>
    </w:p>
    <w:p w14:paraId="2F3617EF" w14:textId="77777777" w:rsidR="009D706B" w:rsidRPr="009D706B" w:rsidRDefault="009D706B" w:rsidP="009D706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9D706B">
        <w:rPr>
          <w:rFonts w:ascii="Book Antiqua" w:hAnsi="Book Antiqua"/>
          <w:b/>
          <w:bCs/>
          <w:lang w:val="ru-UA"/>
        </w:rPr>
        <w:t>11. Подведение итогов</w:t>
      </w:r>
    </w:p>
    <w:p w14:paraId="4940F9F9" w14:textId="77777777" w:rsidR="009D706B" w:rsidRPr="009D706B" w:rsidRDefault="009D706B" w:rsidP="009D706B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Повторение основных способов восприятия информации человеком.</w:t>
      </w:r>
    </w:p>
    <w:p w14:paraId="5CC2B09A" w14:textId="77777777" w:rsidR="009D706B" w:rsidRPr="009D706B" w:rsidRDefault="009D706B" w:rsidP="009D706B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Обобщение понятия кода.</w:t>
      </w:r>
    </w:p>
    <w:p w14:paraId="33FDFA68" w14:textId="77777777" w:rsidR="009D706B" w:rsidRPr="009D706B" w:rsidRDefault="009D706B" w:rsidP="009D706B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Закрепление назначения кодирования информации.</w:t>
      </w:r>
    </w:p>
    <w:p w14:paraId="317C484A" w14:textId="77777777" w:rsidR="009D706B" w:rsidRPr="009D706B" w:rsidRDefault="009D706B" w:rsidP="009D706B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Повторение основных способов кодирования.</w:t>
      </w:r>
    </w:p>
    <w:p w14:paraId="07EE16ED" w14:textId="77777777" w:rsidR="009D706B" w:rsidRPr="009D706B" w:rsidRDefault="009D706B" w:rsidP="009D706B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Закрепление различия между кодированием и декодированием.</w:t>
      </w:r>
    </w:p>
    <w:p w14:paraId="71C9E210" w14:textId="632D58AB" w:rsidR="00CC1073" w:rsidRPr="009D706B" w:rsidRDefault="009D706B" w:rsidP="009D706B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UA"/>
        </w:rPr>
      </w:pPr>
      <w:r w:rsidRPr="009D706B">
        <w:rPr>
          <w:rFonts w:ascii="Book Antiqua" w:hAnsi="Book Antiqua"/>
          <w:lang w:val="ru-UA"/>
        </w:rPr>
        <w:t>Формирование представления о кодах как важном средстве хранения, передачи и обработки информации.</w:t>
      </w:r>
    </w:p>
    <w:sectPr w:rsidR="00CC1073" w:rsidRPr="009D706B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34A"/>
    <w:multiLevelType w:val="hybridMultilevel"/>
    <w:tmpl w:val="39586B0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BA7418"/>
    <w:multiLevelType w:val="hybridMultilevel"/>
    <w:tmpl w:val="F9F60A7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C10D70"/>
    <w:multiLevelType w:val="hybridMultilevel"/>
    <w:tmpl w:val="4F886A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5F0217"/>
    <w:multiLevelType w:val="hybridMultilevel"/>
    <w:tmpl w:val="B39AA16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5436DD"/>
    <w:multiLevelType w:val="hybridMultilevel"/>
    <w:tmpl w:val="0470AB7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0F0432"/>
    <w:multiLevelType w:val="hybridMultilevel"/>
    <w:tmpl w:val="5220F57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9D594E"/>
    <w:multiLevelType w:val="hybridMultilevel"/>
    <w:tmpl w:val="E5184708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1A1E20DC"/>
    <w:multiLevelType w:val="hybridMultilevel"/>
    <w:tmpl w:val="BB180F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567881"/>
    <w:multiLevelType w:val="hybridMultilevel"/>
    <w:tmpl w:val="6812E3D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0005D6"/>
    <w:multiLevelType w:val="hybridMultilevel"/>
    <w:tmpl w:val="362EF66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C167123"/>
    <w:multiLevelType w:val="hybridMultilevel"/>
    <w:tmpl w:val="1CA2DE0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0A0407"/>
    <w:multiLevelType w:val="hybridMultilevel"/>
    <w:tmpl w:val="8218417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2594138"/>
    <w:multiLevelType w:val="hybridMultilevel"/>
    <w:tmpl w:val="849234C2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3FCB7E2E"/>
    <w:multiLevelType w:val="hybridMultilevel"/>
    <w:tmpl w:val="135275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0DF71BC"/>
    <w:multiLevelType w:val="hybridMultilevel"/>
    <w:tmpl w:val="30C0B2C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BC1A5D"/>
    <w:multiLevelType w:val="hybridMultilevel"/>
    <w:tmpl w:val="259A114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1D614D"/>
    <w:multiLevelType w:val="hybridMultilevel"/>
    <w:tmpl w:val="2EA6F5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954BB4"/>
    <w:multiLevelType w:val="hybridMultilevel"/>
    <w:tmpl w:val="FE8CF8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493577A"/>
    <w:multiLevelType w:val="hybridMultilevel"/>
    <w:tmpl w:val="70607A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CD34437"/>
    <w:multiLevelType w:val="hybridMultilevel"/>
    <w:tmpl w:val="6FDE3BB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1BD58DA"/>
    <w:multiLevelType w:val="hybridMultilevel"/>
    <w:tmpl w:val="E7CACF6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27F5EC9"/>
    <w:multiLevelType w:val="multilevel"/>
    <w:tmpl w:val="42C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D7070"/>
    <w:multiLevelType w:val="hybridMultilevel"/>
    <w:tmpl w:val="A31E25E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2573C6B"/>
    <w:multiLevelType w:val="hybridMultilevel"/>
    <w:tmpl w:val="23C8364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2EE6812"/>
    <w:multiLevelType w:val="hybridMultilevel"/>
    <w:tmpl w:val="B04C0AC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ACF34AE"/>
    <w:multiLevelType w:val="hybridMultilevel"/>
    <w:tmpl w:val="8716BC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D952398"/>
    <w:multiLevelType w:val="hybridMultilevel"/>
    <w:tmpl w:val="6C7060C4"/>
    <w:lvl w:ilvl="0" w:tplc="0C00000F">
      <w:start w:val="1"/>
      <w:numFmt w:val="decimal"/>
      <w:lvlText w:val="%1."/>
      <w:lvlJc w:val="left"/>
      <w:pPr>
        <w:ind w:left="1077" w:hanging="360"/>
      </w:p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519781294">
    <w:abstractNumId w:val="12"/>
  </w:num>
  <w:num w:numId="2" w16cid:durableId="564923743">
    <w:abstractNumId w:val="5"/>
  </w:num>
  <w:num w:numId="3" w16cid:durableId="949973363">
    <w:abstractNumId w:val="8"/>
  </w:num>
  <w:num w:numId="4" w16cid:durableId="1006982074">
    <w:abstractNumId w:val="17"/>
  </w:num>
  <w:num w:numId="5" w16cid:durableId="68236793">
    <w:abstractNumId w:val="20"/>
  </w:num>
  <w:num w:numId="6" w16cid:durableId="733817225">
    <w:abstractNumId w:val="7"/>
  </w:num>
  <w:num w:numId="7" w16cid:durableId="526988305">
    <w:abstractNumId w:val="10"/>
  </w:num>
  <w:num w:numId="8" w16cid:durableId="22219427">
    <w:abstractNumId w:val="15"/>
  </w:num>
  <w:num w:numId="9" w16cid:durableId="1765224391">
    <w:abstractNumId w:val="9"/>
  </w:num>
  <w:num w:numId="10" w16cid:durableId="1430617025">
    <w:abstractNumId w:val="24"/>
  </w:num>
  <w:num w:numId="11" w16cid:durableId="1855148104">
    <w:abstractNumId w:val="11"/>
  </w:num>
  <w:num w:numId="12" w16cid:durableId="2065567139">
    <w:abstractNumId w:val="22"/>
  </w:num>
  <w:num w:numId="13" w16cid:durableId="120609632">
    <w:abstractNumId w:val="21"/>
  </w:num>
  <w:num w:numId="14" w16cid:durableId="1289240252">
    <w:abstractNumId w:val="26"/>
  </w:num>
  <w:num w:numId="15" w16cid:durableId="1532257949">
    <w:abstractNumId w:val="6"/>
  </w:num>
  <w:num w:numId="16" w16cid:durableId="1276983311">
    <w:abstractNumId w:val="16"/>
  </w:num>
  <w:num w:numId="17" w16cid:durableId="459031172">
    <w:abstractNumId w:val="1"/>
  </w:num>
  <w:num w:numId="18" w16cid:durableId="1296520762">
    <w:abstractNumId w:val="13"/>
  </w:num>
  <w:num w:numId="19" w16cid:durableId="1486975837">
    <w:abstractNumId w:val="25"/>
  </w:num>
  <w:num w:numId="20" w16cid:durableId="860050948">
    <w:abstractNumId w:val="3"/>
  </w:num>
  <w:num w:numId="21" w16cid:durableId="76442897">
    <w:abstractNumId w:val="23"/>
  </w:num>
  <w:num w:numId="22" w16cid:durableId="713234802">
    <w:abstractNumId w:val="18"/>
  </w:num>
  <w:num w:numId="23" w16cid:durableId="1874686573">
    <w:abstractNumId w:val="2"/>
  </w:num>
  <w:num w:numId="24" w16cid:durableId="699234803">
    <w:abstractNumId w:val="14"/>
  </w:num>
  <w:num w:numId="25" w16cid:durableId="1722554169">
    <w:abstractNumId w:val="4"/>
  </w:num>
  <w:num w:numId="26" w16cid:durableId="1129936970">
    <w:abstractNumId w:val="0"/>
  </w:num>
  <w:num w:numId="27" w16cid:durableId="865293406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41CCA"/>
    <w:rsid w:val="0009126E"/>
    <w:rsid w:val="00154304"/>
    <w:rsid w:val="001D573A"/>
    <w:rsid w:val="002707E7"/>
    <w:rsid w:val="002A2AF5"/>
    <w:rsid w:val="002A348C"/>
    <w:rsid w:val="002A6D91"/>
    <w:rsid w:val="00345DD1"/>
    <w:rsid w:val="0039726B"/>
    <w:rsid w:val="00472681"/>
    <w:rsid w:val="004A66C6"/>
    <w:rsid w:val="004C6CFD"/>
    <w:rsid w:val="00557996"/>
    <w:rsid w:val="0060468D"/>
    <w:rsid w:val="00692CA7"/>
    <w:rsid w:val="006F77E6"/>
    <w:rsid w:val="007A067D"/>
    <w:rsid w:val="007B0E84"/>
    <w:rsid w:val="007D1922"/>
    <w:rsid w:val="00875B83"/>
    <w:rsid w:val="00895A59"/>
    <w:rsid w:val="008A1FBB"/>
    <w:rsid w:val="0091499C"/>
    <w:rsid w:val="0094548B"/>
    <w:rsid w:val="009A1456"/>
    <w:rsid w:val="009A423B"/>
    <w:rsid w:val="009D706B"/>
    <w:rsid w:val="00AB2EDF"/>
    <w:rsid w:val="00B33F5A"/>
    <w:rsid w:val="00C543B5"/>
    <w:rsid w:val="00C86516"/>
    <w:rsid w:val="00CB3AE9"/>
    <w:rsid w:val="00CC1073"/>
    <w:rsid w:val="00D55022"/>
    <w:rsid w:val="00DB4212"/>
    <w:rsid w:val="00DD1675"/>
    <w:rsid w:val="00DF71E9"/>
    <w:rsid w:val="00E455A8"/>
    <w:rsid w:val="00EB21BA"/>
    <w:rsid w:val="00EE443C"/>
    <w:rsid w:val="00EE6DA6"/>
    <w:rsid w:val="00F13AC3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726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информации. Сеть Интернет. Часть 2 — 5 класс</dc:title>
  <dc:subject/>
  <dc:creator>Yurik A</dc:creator>
  <cp:keywords/>
  <dc:description/>
  <cp:lastModifiedBy>Yurik A</cp:lastModifiedBy>
  <cp:revision>31</cp:revision>
  <dcterms:created xsi:type="dcterms:W3CDTF">2026-09-08T06:39:00Z</dcterms:created>
  <dcterms:modified xsi:type="dcterms:W3CDTF">2026-10-08T07:01:00Z</dcterms:modified>
</cp:coreProperties>
</file>