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BA579C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BA579C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42E03F47" w:rsidR="006C5088" w:rsidRDefault="009A2130">
      <w:pPr>
        <w:spacing w:before="800"/>
        <w:jc w:val="center"/>
      </w:pPr>
      <w:r>
        <w:rPr>
          <w:i/>
          <w:iCs/>
          <w:color w:val="6E6E6E"/>
        </w:rPr>
        <w:t>Quadro Resumo Patrimonial Consolidado</w:t>
      </w:r>
    </w:p>
    <w:p w14:paraId="539F1D1E" w14:textId="77777777" w:rsidR="006C5088" w:rsidRDefault="00BA579C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BA579C">
      <w:r>
        <w:br w:type="page"/>
      </w:r>
    </w:p>
    <w:p w14:paraId="47FC5466" w14:textId="77777777" w:rsidR="006C5088" w:rsidRDefault="00BA579C">
      <w:pPr>
        <w:pStyle w:val="Ttulo1"/>
      </w:pPr>
      <w:bookmarkStart w:id="0" w:name="_Toc238214540"/>
      <w:r>
        <w:lastRenderedPageBreak/>
        <w:t>Sumário</w:t>
      </w:r>
      <w:bookmarkEnd w:id="0"/>
    </w:p>
    <w:sdt>
      <w:sdtPr>
        <w:alias w:val="Sumário"/>
        <w:id w:val="1665819881"/>
      </w:sdtPr>
      <w:sdtEndPr/>
      <w:sdtContent>
        <w:p w14:paraId="53DC5FCB" w14:textId="18CDD670" w:rsidR="00CC7756" w:rsidRDefault="00BA579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8214540" w:history="1">
            <w:r w:rsidR="00CC7756" w:rsidRPr="00311039">
              <w:rPr>
                <w:rStyle w:val="Hyperlink"/>
                <w:noProof/>
              </w:rPr>
              <w:t>Sumário</w:t>
            </w:r>
            <w:r w:rsidR="00CC7756">
              <w:rPr>
                <w:noProof/>
              </w:rPr>
              <w:tab/>
            </w:r>
            <w:r w:rsidR="00CC7756">
              <w:rPr>
                <w:noProof/>
              </w:rPr>
              <w:fldChar w:fldCharType="begin"/>
            </w:r>
            <w:r w:rsidR="00CC7756">
              <w:rPr>
                <w:noProof/>
              </w:rPr>
              <w:instrText xml:space="preserve"> PAGEREF _Toc238214540 \h </w:instrText>
            </w:r>
            <w:r w:rsidR="00CC7756">
              <w:rPr>
                <w:noProof/>
              </w:rPr>
            </w:r>
            <w:r w:rsidR="00CC7756">
              <w:rPr>
                <w:noProof/>
              </w:rPr>
              <w:fldChar w:fldCharType="separate"/>
            </w:r>
            <w:r w:rsidR="00FE4797">
              <w:rPr>
                <w:noProof/>
              </w:rPr>
              <w:t>2</w:t>
            </w:r>
            <w:r w:rsidR="00CC7756">
              <w:rPr>
                <w:noProof/>
              </w:rPr>
              <w:fldChar w:fldCharType="end"/>
            </w:r>
          </w:hyperlink>
        </w:p>
        <w:p w14:paraId="4853BE2B" w14:textId="310ECFE2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1" w:history="1">
            <w:r w:rsidRPr="00311039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479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B36624" w14:textId="487F75C1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2" w:history="1">
            <w:r w:rsidRPr="00311039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479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6249D9" w14:textId="1C78253E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3" w:history="1">
            <w:r w:rsidRPr="00311039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479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B7CA58" w14:textId="596250E3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4" w:history="1">
            <w:r w:rsidRPr="00311039">
              <w:rPr>
                <w:rStyle w:val="Hyperlink"/>
                <w:noProof/>
              </w:rPr>
              <w:t xml:space="preserve">Ilustração do fluxograma  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479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DA7ADF" w14:textId="746882FE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5" w:history="1">
            <w:r w:rsidRPr="00311039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479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87BE0" w14:textId="638D665C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6" w:history="1">
            <w:r w:rsidRPr="00311039">
              <w:rPr>
                <w:rStyle w:val="Hyperlink"/>
                <w:noProof/>
              </w:rPr>
              <w:t>6.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479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5296D" w14:textId="25E87DE0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7" w:history="1">
            <w:r w:rsidRPr="00311039">
              <w:rPr>
                <w:rStyle w:val="Hyperlink"/>
                <w:noProof/>
              </w:rPr>
              <w:t>8.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479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33078D" w14:textId="152E67FF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8" w:history="1">
            <w:r w:rsidRPr="00311039">
              <w:rPr>
                <w:rStyle w:val="Hyperlink"/>
                <w:noProof/>
              </w:rPr>
              <w:t>9.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479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F9CA8C" w14:textId="47B5749A" w:rsidR="006C5088" w:rsidRDefault="00BA579C">
          <w:r>
            <w:fldChar w:fldCharType="end"/>
          </w:r>
        </w:p>
      </w:sdtContent>
    </w:sdt>
    <w:p w14:paraId="1FDC0506" w14:textId="77777777" w:rsidR="006C5088" w:rsidRDefault="00BA579C">
      <w:r>
        <w:br w:type="page"/>
      </w:r>
    </w:p>
    <w:p w14:paraId="56B97871" w14:textId="77777777" w:rsidR="006C5088" w:rsidRDefault="00BA579C">
      <w:pPr>
        <w:pStyle w:val="Ttulo1"/>
      </w:pPr>
      <w:bookmarkStart w:id="1" w:name="_Toc238214541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BA579C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56166FC2" w:rsidR="006C5088" w:rsidRDefault="0073170D">
            <w:r>
              <w:rPr>
                <w:sz w:val="19"/>
                <w:szCs w:val="19"/>
              </w:rPr>
              <w:t>2</w:t>
            </w:r>
            <w:r w:rsidR="00E43AEA">
              <w:rPr>
                <w:sz w:val="19"/>
                <w:szCs w:val="19"/>
              </w:rPr>
              <w:t>5</w:t>
            </w:r>
            <w:r w:rsidR="00BA579C">
              <w:rPr>
                <w:sz w:val="19"/>
                <w:szCs w:val="19"/>
              </w:rPr>
              <w:t>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BA579C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BA579C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BA579C"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BA579C">
      <w:pPr>
        <w:pStyle w:val="Ttulo1"/>
      </w:pPr>
      <w:bookmarkStart w:id="2" w:name="_Toc238214542"/>
      <w:r>
        <w:t>1. Contexto e Objetivo</w:t>
      </w:r>
      <w:bookmarkEnd w:id="2"/>
    </w:p>
    <w:p w14:paraId="4324B4B4" w14:textId="00B6FB77" w:rsidR="002D3173" w:rsidRDefault="002C5B77">
      <w:pPr>
        <w:spacing w:after="120"/>
      </w:pPr>
      <w:r>
        <w:t>A partir do</w:t>
      </w:r>
      <w:r w:rsidR="00011D56">
        <w:t xml:space="preserve"> dia 07 de mês, a Accenture </w:t>
      </w:r>
      <w:r w:rsidR="001742FC">
        <w:t>inicia o envio d</w:t>
      </w:r>
      <w:r w:rsidR="00011D56">
        <w:t xml:space="preserve">os </w:t>
      </w:r>
      <w:r w:rsidR="00CE4F49">
        <w:t>e-mails</w:t>
      </w:r>
      <w:r w:rsidR="00011D56">
        <w:t xml:space="preserve"> </w:t>
      </w:r>
      <w:r w:rsidR="00D13B8F">
        <w:t>com os arquivos de</w:t>
      </w:r>
      <w:r w:rsidR="00011D56">
        <w:t xml:space="preserve"> pr</w:t>
      </w:r>
      <w:r w:rsidR="00CE4F49">
        <w:t>é</w:t>
      </w:r>
      <w:r w:rsidR="00011D56">
        <w:t xml:space="preserve">via </w:t>
      </w:r>
      <w:r w:rsidR="00CE4F49">
        <w:t xml:space="preserve">de quadro resumo, </w:t>
      </w:r>
      <w:r w:rsidR="002D3173">
        <w:t>esses e-mails são recebidos</w:t>
      </w:r>
      <w:r w:rsidR="001745E5">
        <w:t xml:space="preserve"> diversas</w:t>
      </w:r>
      <w:r w:rsidR="00700714">
        <w:t xml:space="preserve"> vezes e a cada novo </w:t>
      </w:r>
      <w:r w:rsidR="00610956">
        <w:t>recebimento</w:t>
      </w:r>
      <w:r w:rsidR="00700714">
        <w:t xml:space="preserve"> </w:t>
      </w:r>
      <w:r w:rsidR="008C63F9">
        <w:t xml:space="preserve">reinicia o ciclo </w:t>
      </w:r>
      <w:r w:rsidR="00B73C72">
        <w:t>d</w:t>
      </w:r>
      <w:r w:rsidR="008732FD">
        <w:t xml:space="preserve">e salva de documentos e </w:t>
      </w:r>
      <w:r w:rsidR="00B73C72">
        <w:t xml:space="preserve">montagem do quadro resumo </w:t>
      </w:r>
      <w:r w:rsidR="00AE15A5">
        <w:t>patrimonial (</w:t>
      </w:r>
      <w:r w:rsidR="007D62DD">
        <w:t>arquivos)</w:t>
      </w:r>
      <w:r w:rsidR="00B73C72">
        <w:t xml:space="preserve">. O encerramento </w:t>
      </w:r>
      <w:r w:rsidR="00711CDE">
        <w:t xml:space="preserve">da atividade, </w:t>
      </w:r>
      <w:r w:rsidR="00AE15A5">
        <w:t xml:space="preserve">se </w:t>
      </w:r>
      <w:r w:rsidR="008732FD">
        <w:t>dá</w:t>
      </w:r>
      <w:r w:rsidR="00AE15A5">
        <w:t xml:space="preserve"> na ve</w:t>
      </w:r>
      <w:r w:rsidR="00711CDE">
        <w:t>rsão final</w:t>
      </w:r>
      <w:r w:rsidR="00AE15A5">
        <w:t xml:space="preserve"> do arquivo</w:t>
      </w:r>
      <w:r w:rsidR="002D3173">
        <w:t xml:space="preserve"> prevista </w:t>
      </w:r>
      <w:r w:rsidR="00AE15A5">
        <w:t>no</w:t>
      </w:r>
      <w:r w:rsidR="002D3173">
        <w:t xml:space="preserve"> 25 do mês.</w:t>
      </w:r>
    </w:p>
    <w:p w14:paraId="75167566" w14:textId="3A8F8394" w:rsidR="006C5088" w:rsidRDefault="00FA2459">
      <w:pPr>
        <w:spacing w:after="120"/>
      </w:pPr>
      <w:r>
        <w:t>A</w:t>
      </w:r>
      <w:r w:rsidR="00D4622E">
        <w:t>tividade depende hoje de um fluxo manual: recebimento de arquivos da Accenture, salvamento em</w:t>
      </w:r>
      <w:r w:rsidR="007A6744">
        <w:t xml:space="preserve"> </w:t>
      </w:r>
      <w:r w:rsidR="00D4622E">
        <w:t>locais de rede distintos</w:t>
      </w:r>
      <w:r w:rsidR="001742FC">
        <w:t xml:space="preserve">, </w:t>
      </w:r>
      <w:r w:rsidR="001511C9">
        <w:t>formatação de layout</w:t>
      </w:r>
      <w:r w:rsidR="001511C9">
        <w:t xml:space="preserve"> para processamento, </w:t>
      </w:r>
      <w:r w:rsidR="001742FC">
        <w:t>processamento,</w:t>
      </w:r>
      <w:r w:rsidR="00C355F7">
        <w:t xml:space="preserve"> montagem </w:t>
      </w:r>
      <w:r w:rsidR="001511C9">
        <w:t xml:space="preserve">layout </w:t>
      </w:r>
      <w:r w:rsidR="00C355F7">
        <w:t>do quadro resumo</w:t>
      </w:r>
      <w:r w:rsidR="00C3507B">
        <w:t xml:space="preserve"> e </w:t>
      </w:r>
      <w:r w:rsidR="001742FC">
        <w:t>análise.</w:t>
      </w:r>
    </w:p>
    <w:p w14:paraId="79A2ADB5" w14:textId="0063C263" w:rsidR="006C5088" w:rsidRDefault="00BA579C">
      <w:pPr>
        <w:spacing w:after="120"/>
      </w:pPr>
      <w:r>
        <w:t>Objetivo: automatizar a captura</w:t>
      </w:r>
      <w:r w:rsidR="00D4622E">
        <w:t xml:space="preserve"> das planilhas que são recebidas através do e-mail</w:t>
      </w:r>
      <w:r w:rsidR="004356EA">
        <w:t>, com</w:t>
      </w:r>
      <w:r>
        <w:t xml:space="preserve"> salvamento</w:t>
      </w:r>
      <w:r w:rsidR="00D4622E">
        <w:t xml:space="preserve"> inicial dos documentos nas pastas correspondentes do diretório da rede, </w:t>
      </w:r>
      <w:r w:rsidR="00D4622E" w:rsidRPr="004F0B1E">
        <w:t xml:space="preserve">distribuição dos documentos também na pasta do Alteryx e </w:t>
      </w:r>
      <w:r w:rsidR="00AB6533">
        <w:t xml:space="preserve">demais formatações de layout que se faz necessário para </w:t>
      </w:r>
      <w:r w:rsidR="00134420">
        <w:t xml:space="preserve">processamento e </w:t>
      </w:r>
      <w:r w:rsidR="0096287C">
        <w:t>análise</w:t>
      </w:r>
      <w:r w:rsidR="00134420">
        <w:t xml:space="preserve"> da atividade.</w:t>
      </w:r>
    </w:p>
    <w:p w14:paraId="70EEE912" w14:textId="4A90B511" w:rsidR="006C5088" w:rsidRDefault="00BA579C">
      <w:pPr>
        <w:spacing w:after="120"/>
      </w:pPr>
      <w:r>
        <w:t>Escopo incluído: captura de arquivos, salvamento em rede</w:t>
      </w:r>
      <w:r w:rsidR="00F26B62">
        <w:t xml:space="preserve">, disponibiliza no diretório do service (Alteryx) e </w:t>
      </w:r>
      <w:r w:rsidR="0096287C">
        <w:t xml:space="preserve">formatação de layout e </w:t>
      </w:r>
      <w:r w:rsidR="00F26B62" w:rsidRPr="0096287C">
        <w:t xml:space="preserve">realiza novo salvamento </w:t>
      </w:r>
      <w:r w:rsidRPr="0096287C">
        <w:t xml:space="preserve">do </w:t>
      </w:r>
      <w:r w:rsidR="00F26B62" w:rsidRPr="0096287C">
        <w:t>arquivo após cruzamento de dados.</w:t>
      </w:r>
    </w:p>
    <w:p w14:paraId="24C1155D" w14:textId="77777777" w:rsidR="006C5088" w:rsidRDefault="00BA579C">
      <w:pPr>
        <w:pStyle w:val="Ttulo1"/>
      </w:pPr>
      <w:bookmarkStart w:id="3" w:name="_Toc238214543"/>
      <w:r>
        <w:t>2. Fluxo Atual x Fluxo Automatizado</w:t>
      </w:r>
      <w:bookmarkEnd w:id="3"/>
    </w:p>
    <w:p w14:paraId="1E5D5F2A" w14:textId="11558701" w:rsidR="006C5088" w:rsidRDefault="00BA579C">
      <w:pPr>
        <w:spacing w:after="120"/>
      </w:pPr>
      <w:r>
        <w:t xml:space="preserve">Comparação passo a passo entre o processo manual hoje e a atuação prevista </w:t>
      </w:r>
      <w:r w:rsidR="0068276A">
        <w:t xml:space="preserve">a automação </w:t>
      </w:r>
      <w:r w:rsidR="00F26B62">
        <w:t>de captura e salvaguarda de arquivos</w:t>
      </w:r>
      <w:r>
        <w:t xml:space="preserve">. O processamento no Alteryx (Passo </w:t>
      </w:r>
      <w:r w:rsidR="00BA5C6D">
        <w:t>5</w:t>
      </w:r>
      <w:r>
        <w:t>) já é automático e é mantido sem alteração</w:t>
      </w:r>
      <w:r w:rsidR="00F26B62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4476"/>
        <w:gridCol w:w="2540"/>
      </w:tblGrid>
      <w:tr w:rsidR="00AC7C08" w14:paraId="2E5E03DE" w14:textId="77777777" w:rsidTr="00AC7C08">
        <w:trPr>
          <w:cantSplit/>
          <w:tblHeader/>
        </w:trPr>
        <w:tc>
          <w:tcPr>
            <w:tcW w:w="870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3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149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53F31064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 xml:space="preserve">Com </w:t>
            </w:r>
            <w:r w:rsidR="008363EF">
              <w:rPr>
                <w:b/>
                <w:bCs/>
                <w:color w:val="FFFFFF"/>
                <w:sz w:val="19"/>
                <w:szCs w:val="19"/>
              </w:rPr>
              <w:t>automação</w:t>
            </w:r>
            <w:r w:rsidR="00627188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AC7C08" w14:paraId="3ADC7BF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77777777" w:rsidR="006C5088" w:rsidRDefault="00BA579C">
            <w:r>
              <w:rPr>
                <w:sz w:val="19"/>
                <w:szCs w:val="19"/>
              </w:rPr>
              <w:t>1. Recebimento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190BF5C8" w:rsidR="006C5088" w:rsidRDefault="00BA579C">
            <w:r>
              <w:rPr>
                <w:sz w:val="19"/>
                <w:szCs w:val="19"/>
              </w:rPr>
              <w:t>Analista identifica e-mails da Accenture e baixa o</w:t>
            </w:r>
            <w:r w:rsidR="00F26B62">
              <w:rPr>
                <w:sz w:val="19"/>
                <w:szCs w:val="19"/>
              </w:rPr>
              <w:t xml:space="preserve">s arquivos </w:t>
            </w:r>
            <w:r>
              <w:rPr>
                <w:sz w:val="19"/>
                <w:szCs w:val="19"/>
              </w:rPr>
              <w:t>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22C73E1B" w:rsidR="006C5088" w:rsidRDefault="008363EF">
            <w:r>
              <w:rPr>
                <w:sz w:val="19"/>
                <w:szCs w:val="19"/>
              </w:rPr>
              <w:t xml:space="preserve">Automação </w:t>
            </w:r>
            <w:r w:rsidR="00BA579C">
              <w:rPr>
                <w:sz w:val="19"/>
                <w:szCs w:val="19"/>
              </w:rPr>
              <w:t>captura e-mails automaticamente</w:t>
            </w:r>
          </w:p>
        </w:tc>
      </w:tr>
      <w:tr w:rsidR="00A734DB" w14:paraId="2C8C2416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10F1" w14:textId="31B82264" w:rsidR="00A734DB" w:rsidRDefault="00A734DB" w:rsidP="00A734D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1. Recebimento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594E4" w14:textId="1C56FC5A" w:rsidR="00A734DB" w:rsidRDefault="00A734DB" w:rsidP="00A734D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Analista identifica e-mails da </w:t>
            </w:r>
            <w:r w:rsidR="00EF0DF1">
              <w:rPr>
                <w:sz w:val="19"/>
                <w:szCs w:val="19"/>
              </w:rPr>
              <w:t>TGLOG</w:t>
            </w:r>
            <w:r w:rsidR="00BC4231">
              <w:rPr>
                <w:sz w:val="19"/>
                <w:szCs w:val="19"/>
              </w:rPr>
              <w:t>/TGESTIONA</w:t>
            </w:r>
            <w:r>
              <w:rPr>
                <w:sz w:val="19"/>
                <w:szCs w:val="19"/>
              </w:rPr>
              <w:t xml:space="preserve"> e baixa os arquivos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B02B" w14:textId="4FC1F125" w:rsidR="00A734DB" w:rsidRDefault="008363EF" w:rsidP="00A734D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Automação </w:t>
            </w:r>
            <w:r w:rsidR="00A734DB">
              <w:rPr>
                <w:sz w:val="19"/>
                <w:szCs w:val="19"/>
              </w:rPr>
              <w:t>captura e-mails automaticamente</w:t>
            </w:r>
          </w:p>
        </w:tc>
      </w:tr>
      <w:tr w:rsidR="00A734DB" w14:paraId="0A87A4E4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3010" w14:textId="77777777" w:rsidR="00A734DB" w:rsidRDefault="00A734DB" w:rsidP="00A734DB">
            <w:r>
              <w:rPr>
                <w:sz w:val="19"/>
                <w:szCs w:val="19"/>
              </w:rPr>
              <w:t>2.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B486" w14:textId="61FF567B" w:rsidR="00A734DB" w:rsidRDefault="00A734DB" w:rsidP="00A734DB">
            <w:r>
              <w:rPr>
                <w:sz w:val="19"/>
                <w:szCs w:val="19"/>
              </w:rPr>
              <w:t xml:space="preserve">Analista salva os arquivos </w:t>
            </w:r>
            <w:r w:rsidR="00DF1221">
              <w:rPr>
                <w:sz w:val="19"/>
                <w:szCs w:val="19"/>
              </w:rPr>
              <w:t xml:space="preserve">conforme a </w:t>
            </w:r>
            <w:r w:rsidR="00064FD2">
              <w:rPr>
                <w:sz w:val="19"/>
                <w:szCs w:val="19"/>
              </w:rPr>
              <w:t>pasta específica de cada empresa</w:t>
            </w:r>
            <w:r w:rsidR="00497D31">
              <w:rPr>
                <w:sz w:val="19"/>
                <w:szCs w:val="19"/>
              </w:rPr>
              <w:t>. V</w:t>
            </w:r>
            <w:r w:rsidR="00064FD2">
              <w:rPr>
                <w:sz w:val="19"/>
                <w:szCs w:val="19"/>
              </w:rPr>
              <w:t>ersões antigas são mantidas na pasta da rede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42EF" w14:textId="63EF86EB" w:rsidR="00A734DB" w:rsidRDefault="008363EF" w:rsidP="00A734DB">
            <w:r>
              <w:rPr>
                <w:sz w:val="19"/>
                <w:szCs w:val="19"/>
              </w:rPr>
              <w:t xml:space="preserve">Automação </w:t>
            </w:r>
            <w:r w:rsidR="00A734DB">
              <w:rPr>
                <w:sz w:val="19"/>
                <w:szCs w:val="19"/>
              </w:rPr>
              <w:t>salva as versões automaticamente</w:t>
            </w:r>
          </w:p>
        </w:tc>
      </w:tr>
      <w:tr w:rsidR="009D20AF" w14:paraId="4CAF73B9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0B946" w14:textId="091E0FDC" w:rsidR="009D20AF" w:rsidRDefault="009D20AF" w:rsidP="009D20A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3. </w:t>
            </w:r>
            <w:r w:rsidR="007232C1">
              <w:rPr>
                <w:sz w:val="19"/>
                <w:szCs w:val="19"/>
              </w:rPr>
              <w:t>Formatação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0AD64" w14:textId="50342AD3" w:rsidR="009D20AF" w:rsidRDefault="009D20AF" w:rsidP="009D20A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Analista </w:t>
            </w:r>
            <w:r w:rsidR="00641749">
              <w:rPr>
                <w:sz w:val="19"/>
                <w:szCs w:val="19"/>
              </w:rPr>
              <w:t>realiza a formatação/adequação de layout dos arquivos</w:t>
            </w:r>
            <w:r w:rsidR="00D90DA9">
              <w:rPr>
                <w:sz w:val="19"/>
                <w:szCs w:val="19"/>
              </w:rPr>
              <w:t xml:space="preserve"> recebidos</w:t>
            </w:r>
            <w:r w:rsidR="00641749">
              <w:rPr>
                <w:sz w:val="19"/>
                <w:szCs w:val="19"/>
              </w:rPr>
              <w:t xml:space="preserve"> para a</w:t>
            </w:r>
            <w:r w:rsidR="00D54F3C">
              <w:rPr>
                <w:sz w:val="19"/>
                <w:szCs w:val="19"/>
              </w:rPr>
              <w:t xml:space="preserve"> planilha </w:t>
            </w:r>
            <w:r w:rsidR="0099050D">
              <w:rPr>
                <w:sz w:val="19"/>
                <w:szCs w:val="19"/>
              </w:rPr>
              <w:t>QR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8B93" w14:textId="35122896" w:rsidR="009D20AF" w:rsidRPr="005C3677" w:rsidRDefault="00C71B5C" w:rsidP="009D20AF">
            <w:pPr>
              <w:rPr>
                <w:sz w:val="19"/>
                <w:szCs w:val="19"/>
              </w:rPr>
            </w:pPr>
            <w:r w:rsidRPr="005C3677">
              <w:rPr>
                <w:sz w:val="19"/>
                <w:szCs w:val="19"/>
              </w:rPr>
              <w:t>Automação</w:t>
            </w:r>
            <w:r w:rsidR="009F6536" w:rsidRPr="005C3677">
              <w:rPr>
                <w:sz w:val="19"/>
                <w:szCs w:val="19"/>
              </w:rPr>
              <w:t xml:space="preserve"> adapta o layout dos</w:t>
            </w:r>
            <w:r w:rsidR="009D20AF" w:rsidRPr="005C3677">
              <w:rPr>
                <w:sz w:val="19"/>
                <w:szCs w:val="19"/>
              </w:rPr>
              <w:t xml:space="preserve"> arquivos</w:t>
            </w:r>
          </w:p>
        </w:tc>
      </w:tr>
      <w:tr w:rsidR="009D20AF" w14:paraId="4A5B5A9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3E64" w14:textId="1FA9BAF3" w:rsidR="009D20AF" w:rsidRDefault="00825C3F" w:rsidP="009D20A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  <w:r w:rsidR="009D20AF">
              <w:rPr>
                <w:sz w:val="19"/>
                <w:szCs w:val="19"/>
              </w:rPr>
              <w:t>. Envia ao Alteryx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6C0C" w14:textId="2F6C5E94" w:rsidR="009D20AF" w:rsidRDefault="009D20AF" w:rsidP="009D20A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Analista distribui os arquivos na pasta </w:t>
            </w:r>
            <w:r w:rsidRPr="00A86280">
              <w:rPr>
                <w:sz w:val="19"/>
                <w:szCs w:val="19"/>
              </w:rPr>
              <w:t>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13E0" w14:textId="78187893" w:rsidR="009D20AF" w:rsidRDefault="000313F7" w:rsidP="009D20A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Automações d</w:t>
            </w:r>
            <w:r w:rsidR="009D20AF">
              <w:rPr>
                <w:sz w:val="19"/>
                <w:szCs w:val="19"/>
              </w:rPr>
              <w:t>istribui os arquivos</w:t>
            </w:r>
          </w:p>
        </w:tc>
      </w:tr>
      <w:tr w:rsidR="009D20AF" w14:paraId="3A74A998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7F0B" w14:textId="37C486B3" w:rsidR="009D20AF" w:rsidRDefault="00825C3F" w:rsidP="009D20AF">
            <w:r>
              <w:rPr>
                <w:sz w:val="19"/>
                <w:szCs w:val="19"/>
              </w:rPr>
              <w:t>4</w:t>
            </w:r>
            <w:r w:rsidR="009D20AF">
              <w:rPr>
                <w:sz w:val="19"/>
                <w:szCs w:val="19"/>
              </w:rPr>
              <w:t>. Envia ao Alteryx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9606" w14:textId="74DF6756" w:rsidR="009D20AF" w:rsidRDefault="009D20AF" w:rsidP="009D20AF">
            <w:r>
              <w:rPr>
                <w:sz w:val="19"/>
                <w:szCs w:val="19"/>
              </w:rPr>
              <w:t xml:space="preserve">Analista distribui o arquivo de </w:t>
            </w:r>
            <w:r w:rsidR="00444C11"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 xml:space="preserve">ase de </w:t>
            </w:r>
            <w:r w:rsidR="00444C11"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 xml:space="preserve">ados </w:t>
            </w:r>
            <w:r w:rsidR="00444C11"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estre (gerado internamente) na pasta 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3387" w14:textId="430BDDB9" w:rsidR="009D20AF" w:rsidRDefault="00713899" w:rsidP="009D20AF">
            <w:r>
              <w:rPr>
                <w:sz w:val="19"/>
                <w:szCs w:val="19"/>
              </w:rPr>
              <w:t>Automação</w:t>
            </w:r>
            <w:r w:rsidR="009D20AF">
              <w:rPr>
                <w:sz w:val="19"/>
                <w:szCs w:val="19"/>
              </w:rPr>
              <w:t xml:space="preserve"> distribui os arquivos</w:t>
            </w:r>
          </w:p>
        </w:tc>
      </w:tr>
      <w:tr w:rsidR="006D6FB3" w14:paraId="715D84C0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F24E5" w14:textId="341BE230" w:rsidR="006D6FB3" w:rsidRDefault="00825C3F" w:rsidP="006D6F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  <w:r w:rsidR="006D6FB3">
              <w:rPr>
                <w:sz w:val="19"/>
                <w:szCs w:val="19"/>
              </w:rPr>
              <w:t>. Envia ao Alteryx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7457A" w14:textId="048A0987" w:rsidR="006D6FB3" w:rsidRDefault="006D6FB3" w:rsidP="006D6F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Analista distribui o arquivo de </w:t>
            </w:r>
            <w:r w:rsidR="00444C11">
              <w:rPr>
                <w:sz w:val="19"/>
                <w:szCs w:val="19"/>
              </w:rPr>
              <w:t>L</w:t>
            </w:r>
            <w:r w:rsidR="00F85153">
              <w:rPr>
                <w:sz w:val="19"/>
                <w:szCs w:val="19"/>
              </w:rPr>
              <w:t xml:space="preserve">ista de </w:t>
            </w:r>
            <w:r w:rsidR="00444C11">
              <w:rPr>
                <w:sz w:val="19"/>
                <w:szCs w:val="19"/>
              </w:rPr>
              <w:t>E</w:t>
            </w:r>
            <w:r w:rsidR="00F85153">
              <w:rPr>
                <w:sz w:val="19"/>
                <w:szCs w:val="19"/>
              </w:rPr>
              <w:t xml:space="preserve">mpresas e </w:t>
            </w:r>
            <w:r w:rsidR="00444C11">
              <w:rPr>
                <w:sz w:val="19"/>
                <w:szCs w:val="19"/>
              </w:rPr>
              <w:t>R</w:t>
            </w:r>
            <w:r w:rsidR="00F85153">
              <w:rPr>
                <w:sz w:val="19"/>
                <w:szCs w:val="19"/>
              </w:rPr>
              <w:t xml:space="preserve">esponsáveis </w:t>
            </w:r>
            <w:r>
              <w:rPr>
                <w:sz w:val="19"/>
                <w:szCs w:val="19"/>
              </w:rPr>
              <w:t>(gerado internamente) na pasta 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11C75" w14:textId="117D328F" w:rsidR="006D6FB3" w:rsidRDefault="006D6FB3" w:rsidP="006D6F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Automação distribui os arquivos</w:t>
            </w:r>
          </w:p>
        </w:tc>
      </w:tr>
      <w:tr w:rsidR="006D6FB3" w14:paraId="1E7974BC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071C" w14:textId="05B7C963" w:rsidR="006D6FB3" w:rsidRDefault="00825C3F" w:rsidP="006D6FB3">
            <w:r>
              <w:rPr>
                <w:sz w:val="19"/>
                <w:szCs w:val="19"/>
              </w:rPr>
              <w:t>5</w:t>
            </w:r>
            <w:r w:rsidR="006D6FB3">
              <w:rPr>
                <w:sz w:val="19"/>
                <w:szCs w:val="19"/>
              </w:rPr>
              <w:t>. Processamento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7D4F" w14:textId="77777777" w:rsidR="006D6FB3" w:rsidRDefault="006D6FB3" w:rsidP="006D6FB3">
            <w:r>
              <w:rPr>
                <w:sz w:val="19"/>
                <w:szCs w:val="19"/>
              </w:rPr>
              <w:t>Alteryx processa e devolve o arquivo (já automático)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2C20" w14:textId="77777777" w:rsidR="006D6FB3" w:rsidRDefault="006D6FB3" w:rsidP="006D6FB3">
            <w:r>
              <w:rPr>
                <w:sz w:val="19"/>
                <w:szCs w:val="19"/>
              </w:rPr>
              <w:t>Sem alteração — etapa mantida</w:t>
            </w:r>
          </w:p>
        </w:tc>
      </w:tr>
      <w:tr w:rsidR="006712D6" w14:paraId="1305432F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FB12" w14:textId="2E1AD73E" w:rsidR="006712D6" w:rsidRDefault="00825C3F" w:rsidP="006712D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  <w:r w:rsidR="006712D6">
              <w:rPr>
                <w:sz w:val="19"/>
                <w:szCs w:val="19"/>
              </w:rPr>
              <w:t xml:space="preserve">. </w:t>
            </w:r>
            <w:r w:rsidR="0022612A">
              <w:rPr>
                <w:sz w:val="19"/>
                <w:szCs w:val="19"/>
              </w:rPr>
              <w:t>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C63E" w14:textId="08B5F42B" w:rsidR="006712D6" w:rsidRDefault="006712D6" w:rsidP="006712D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Analista move o arquivo </w:t>
            </w:r>
            <w:r w:rsidR="004B5319">
              <w:rPr>
                <w:sz w:val="19"/>
                <w:szCs w:val="19"/>
              </w:rPr>
              <w:t xml:space="preserve">da versão final do </w:t>
            </w:r>
            <w:r w:rsidR="006D14A5">
              <w:rPr>
                <w:sz w:val="19"/>
                <w:szCs w:val="19"/>
              </w:rPr>
              <w:t>Q</w:t>
            </w:r>
            <w:r w:rsidR="004B5319">
              <w:rPr>
                <w:sz w:val="19"/>
                <w:szCs w:val="19"/>
              </w:rPr>
              <w:t xml:space="preserve">uadro </w:t>
            </w:r>
            <w:r w:rsidR="00FB2136">
              <w:rPr>
                <w:sz w:val="19"/>
                <w:szCs w:val="19"/>
              </w:rPr>
              <w:t>R</w:t>
            </w:r>
            <w:r w:rsidR="004B5319">
              <w:rPr>
                <w:sz w:val="19"/>
                <w:szCs w:val="19"/>
              </w:rPr>
              <w:t xml:space="preserve">esumo do mês anterior </w:t>
            </w:r>
            <w:r w:rsidR="0022612A">
              <w:rPr>
                <w:sz w:val="19"/>
                <w:szCs w:val="19"/>
              </w:rPr>
              <w:t>para a pasta do mês atual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01728" w14:textId="75C0C97A" w:rsidR="006712D6" w:rsidRPr="006A4730" w:rsidRDefault="006712D6" w:rsidP="006712D6">
            <w:pPr>
              <w:rPr>
                <w:sz w:val="19"/>
                <w:szCs w:val="19"/>
              </w:rPr>
            </w:pPr>
            <w:r w:rsidRPr="006A4730">
              <w:rPr>
                <w:sz w:val="19"/>
                <w:szCs w:val="19"/>
              </w:rPr>
              <w:t>Automação move e renomeia automaticamente</w:t>
            </w:r>
          </w:p>
        </w:tc>
      </w:tr>
      <w:tr w:rsidR="006712D6" w14:paraId="4D52BEFE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111D" w14:textId="24F8CABD" w:rsidR="006712D6" w:rsidRDefault="00825C3F" w:rsidP="006712D6">
            <w:r>
              <w:rPr>
                <w:sz w:val="19"/>
                <w:szCs w:val="19"/>
              </w:rPr>
              <w:lastRenderedPageBreak/>
              <w:t>7</w:t>
            </w:r>
            <w:r w:rsidR="006712D6">
              <w:rPr>
                <w:sz w:val="19"/>
                <w:szCs w:val="19"/>
              </w:rPr>
              <w:t>. Organiza saída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5496" w14:textId="34484E85" w:rsidR="006712D6" w:rsidRDefault="006712D6" w:rsidP="006712D6">
            <w:r>
              <w:rPr>
                <w:sz w:val="19"/>
                <w:szCs w:val="19"/>
              </w:rPr>
              <w:t xml:space="preserve">Analista </w:t>
            </w:r>
            <w:r w:rsidR="00A02F19">
              <w:rPr>
                <w:sz w:val="19"/>
                <w:szCs w:val="19"/>
              </w:rPr>
              <w:t>formata</w:t>
            </w:r>
            <w:r w:rsidR="00C237FF">
              <w:rPr>
                <w:sz w:val="19"/>
                <w:szCs w:val="19"/>
              </w:rPr>
              <w:t xml:space="preserve"> as informações</w:t>
            </w:r>
            <w:r w:rsidR="003C4243">
              <w:rPr>
                <w:sz w:val="19"/>
                <w:szCs w:val="19"/>
              </w:rPr>
              <w:t xml:space="preserve"> do arquivo de saída do Alteryx , sheet a sheet </w:t>
            </w:r>
            <w:r w:rsidR="00B85FC2">
              <w:rPr>
                <w:sz w:val="19"/>
                <w:szCs w:val="19"/>
              </w:rPr>
              <w:t>para o layout padrão do Quadro Resumo</w:t>
            </w:r>
            <w:r w:rsidR="003C4243">
              <w:rPr>
                <w:sz w:val="19"/>
                <w:szCs w:val="19"/>
              </w:rPr>
              <w:t>.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CA2B" w14:textId="1BACD6CE" w:rsidR="006712D6" w:rsidRDefault="006712D6" w:rsidP="006712D6">
            <w:r w:rsidRPr="00076E0C">
              <w:rPr>
                <w:sz w:val="19"/>
                <w:szCs w:val="19"/>
              </w:rPr>
              <w:t>Automação move e renomeia automaticamente</w:t>
            </w:r>
          </w:p>
        </w:tc>
      </w:tr>
    </w:tbl>
    <w:p w14:paraId="55BF9E15" w14:textId="20F618C3" w:rsidR="00367A16" w:rsidRDefault="00526BB3" w:rsidP="003306B3">
      <w:pPr>
        <w:pStyle w:val="Ttulo1"/>
      </w:pPr>
      <w:bookmarkStart w:id="4" w:name="_Toc238214544"/>
      <w:r>
        <w:t>Ilustração do f</w:t>
      </w:r>
      <w:r w:rsidR="0040715D">
        <w:t>luxograma</w:t>
      </w:r>
      <w:r w:rsidR="00E92BB6">
        <w:t xml:space="preserve">   </w:t>
      </w:r>
      <w:bookmarkEnd w:id="4"/>
    </w:p>
    <w:p w14:paraId="3CE81270" w14:textId="1771491E" w:rsidR="00AC7C08" w:rsidRDefault="00221AC3" w:rsidP="003306B3">
      <w:pPr>
        <w:pStyle w:val="Ttulo1"/>
      </w:pPr>
      <w:r w:rsidRPr="00221AC3">
        <w:drawing>
          <wp:inline distT="0" distB="0" distL="0" distR="0" wp14:anchorId="700ED0EC" wp14:editId="66A4EECA">
            <wp:extent cx="5400040" cy="2532380"/>
            <wp:effectExtent l="0" t="0" r="0" b="1270"/>
            <wp:docPr id="260111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11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32B9" w14:textId="2F3996FD" w:rsidR="006C5088" w:rsidRDefault="00BA579C">
      <w:pPr>
        <w:pStyle w:val="Ttulo1"/>
      </w:pPr>
      <w:bookmarkStart w:id="5" w:name="_Toc238214545"/>
      <w:r>
        <w:t>3. Regras de Negócio e Pontos de Atenção</w:t>
      </w:r>
      <w:bookmarkEnd w:id="5"/>
    </w:p>
    <w:p w14:paraId="5581BFD1" w14:textId="77777777" w:rsidR="006C5088" w:rsidRDefault="00BA579C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Pr="005C5B98" w:rsidRDefault="00BA579C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1994D500" w:rsidR="006C5088" w:rsidRPr="005C5B98" w:rsidRDefault="00F26B62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 xml:space="preserve">Os </w:t>
            </w:r>
            <w:r w:rsidR="00D625DF" w:rsidRPr="005C5B98">
              <w:rPr>
                <w:sz w:val="19"/>
                <w:szCs w:val="19"/>
              </w:rPr>
              <w:t>a</w:t>
            </w:r>
            <w:r w:rsidRPr="005C5B98">
              <w:rPr>
                <w:sz w:val="19"/>
                <w:szCs w:val="19"/>
              </w:rPr>
              <w:t xml:space="preserve">rquivos </w:t>
            </w:r>
            <w:r w:rsidR="00B87A1D" w:rsidRPr="005C5B98">
              <w:rPr>
                <w:sz w:val="19"/>
                <w:szCs w:val="19"/>
              </w:rPr>
              <w:t>da empresa parceira T</w:t>
            </w:r>
            <w:r w:rsidR="00BE00F6" w:rsidRPr="005C5B98">
              <w:rPr>
                <w:sz w:val="19"/>
                <w:szCs w:val="19"/>
              </w:rPr>
              <w:t>GLOG</w:t>
            </w:r>
            <w:r w:rsidR="002938AC" w:rsidRPr="005C5B98">
              <w:rPr>
                <w:sz w:val="19"/>
                <w:szCs w:val="19"/>
              </w:rPr>
              <w:t>/TGESTIONA</w:t>
            </w:r>
            <w:r w:rsidR="00BE00F6" w:rsidRPr="005C5B98">
              <w:rPr>
                <w:sz w:val="19"/>
                <w:szCs w:val="19"/>
              </w:rPr>
              <w:t>, não são enviados pela Accenture.</w:t>
            </w:r>
          </w:p>
        </w:tc>
      </w:tr>
      <w:tr w:rsidR="0051545F" w14:paraId="2E0FF40A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5631A" w14:textId="3080B661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CFE8" w14:textId="6C49C27E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 xml:space="preserve">Os </w:t>
            </w:r>
            <w:r w:rsidR="00D625DF" w:rsidRPr="005C5B98">
              <w:rPr>
                <w:sz w:val="19"/>
                <w:szCs w:val="19"/>
              </w:rPr>
              <w:t>arquivos</w:t>
            </w:r>
            <w:r w:rsidR="002033C1" w:rsidRPr="005C5B98">
              <w:rPr>
                <w:sz w:val="19"/>
                <w:szCs w:val="19"/>
              </w:rPr>
              <w:t xml:space="preserve"> </w:t>
            </w:r>
            <w:r w:rsidRPr="005C5B98">
              <w:rPr>
                <w:sz w:val="19"/>
                <w:szCs w:val="19"/>
              </w:rPr>
              <w:t>TGLOG</w:t>
            </w:r>
            <w:r w:rsidR="002938AC" w:rsidRPr="005C5B98">
              <w:rPr>
                <w:sz w:val="19"/>
                <w:szCs w:val="19"/>
              </w:rPr>
              <w:t>/TGESTIONA</w:t>
            </w:r>
            <w:r w:rsidRPr="005C5B98">
              <w:rPr>
                <w:sz w:val="19"/>
                <w:szCs w:val="19"/>
              </w:rPr>
              <w:t xml:space="preserve"> </w:t>
            </w:r>
            <w:r w:rsidR="002033C1" w:rsidRPr="005C5B98">
              <w:rPr>
                <w:sz w:val="19"/>
                <w:szCs w:val="19"/>
              </w:rPr>
              <w:t xml:space="preserve">são enviados </w:t>
            </w:r>
            <w:r w:rsidR="00217E6E" w:rsidRPr="005C5B98">
              <w:rPr>
                <w:sz w:val="19"/>
                <w:szCs w:val="19"/>
              </w:rPr>
              <w:t>diretamente pela</w:t>
            </w:r>
            <w:r w:rsidR="002033C1" w:rsidRPr="005C5B98">
              <w:rPr>
                <w:sz w:val="19"/>
                <w:szCs w:val="19"/>
              </w:rPr>
              <w:t xml:space="preserve"> empresa.</w:t>
            </w:r>
            <w:r w:rsidR="00217E6E" w:rsidRPr="005C5B98">
              <w:rPr>
                <w:sz w:val="19"/>
                <w:szCs w:val="19"/>
              </w:rPr>
              <w:t xml:space="preserve"> E com nomenclatura própria</w:t>
            </w:r>
            <w:r w:rsidR="0059481C">
              <w:rPr>
                <w:sz w:val="19"/>
                <w:szCs w:val="19"/>
              </w:rPr>
              <w:t xml:space="preserve"> diferente da Accenture</w:t>
            </w:r>
            <w:r w:rsidR="00217E6E" w:rsidRPr="005C5B98">
              <w:rPr>
                <w:sz w:val="19"/>
                <w:szCs w:val="19"/>
              </w:rPr>
              <w:t>.</w:t>
            </w:r>
          </w:p>
        </w:tc>
      </w:tr>
      <w:tr w:rsidR="0051545F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77777777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643777BF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Arquivos precisam estar no formato .xlsx e com nomenclatura padrão.</w:t>
            </w:r>
          </w:p>
        </w:tc>
      </w:tr>
      <w:tr w:rsidR="0051545F" w14:paraId="5B51BAA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54FC6" w14:textId="1CC2A120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44AE" w14:textId="36DCD64A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 xml:space="preserve">Os </w:t>
            </w:r>
            <w:r w:rsidR="00D625DF" w:rsidRPr="005C5B98">
              <w:rPr>
                <w:sz w:val="19"/>
                <w:szCs w:val="19"/>
              </w:rPr>
              <w:t>a</w:t>
            </w:r>
            <w:r w:rsidRPr="005C5B98">
              <w:rPr>
                <w:sz w:val="19"/>
                <w:szCs w:val="19"/>
              </w:rPr>
              <w:t>rquivos são recebidos por e-mail</w:t>
            </w:r>
            <w:r w:rsidRPr="005C5B98">
              <w:rPr>
                <w:sz w:val="19"/>
                <w:szCs w:val="19"/>
              </w:rPr>
              <w:t xml:space="preserve"> e </w:t>
            </w:r>
            <w:r w:rsidRPr="005C5B98">
              <w:rPr>
                <w:sz w:val="19"/>
                <w:szCs w:val="19"/>
              </w:rPr>
              <w:t xml:space="preserve">várias vezes durante do período </w:t>
            </w:r>
            <w:r w:rsidRPr="005C5B98">
              <w:rPr>
                <w:sz w:val="19"/>
                <w:szCs w:val="19"/>
              </w:rPr>
              <w:t>o</w:t>
            </w:r>
            <w:r w:rsidRPr="005C5B98">
              <w:rPr>
                <w:sz w:val="19"/>
                <w:szCs w:val="19"/>
              </w:rPr>
              <w:t xml:space="preserve"> mês.</w:t>
            </w:r>
          </w:p>
        </w:tc>
      </w:tr>
      <w:tr w:rsidR="0051545F" w14:paraId="1FEC3CB9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E595" w14:textId="7941AC39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461E5" w14:textId="55FDC4C6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 xml:space="preserve">A </w:t>
            </w:r>
            <w:r w:rsidR="002A5FAC" w:rsidRPr="005C5B98">
              <w:rPr>
                <w:sz w:val="19"/>
                <w:szCs w:val="19"/>
              </w:rPr>
              <w:t xml:space="preserve">Accenture </w:t>
            </w:r>
            <w:r w:rsidR="00894CA8" w:rsidRPr="005C5B98">
              <w:rPr>
                <w:sz w:val="19"/>
                <w:szCs w:val="19"/>
              </w:rPr>
              <w:t xml:space="preserve">realiza a </w:t>
            </w:r>
            <w:r w:rsidRPr="005C5B98">
              <w:rPr>
                <w:sz w:val="19"/>
                <w:szCs w:val="19"/>
              </w:rPr>
              <w:t>identificação de cada versão pelo assunto do e-mail e nomenclatura do arquivo anexo.</w:t>
            </w:r>
          </w:p>
        </w:tc>
      </w:tr>
      <w:tr w:rsidR="0051545F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77777777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10191DE8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A cada nova versão de previa que é recebido é realizado o cruzamento e processamento dos dados (reprocessamento)</w:t>
            </w:r>
          </w:p>
        </w:tc>
      </w:tr>
      <w:tr w:rsidR="0051545F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77777777" w:rsidR="0051545F" w:rsidRPr="005C5B98" w:rsidRDefault="0051545F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196ED075" w:rsidR="0051545F" w:rsidRPr="005C5B98" w:rsidRDefault="009D7711" w:rsidP="0051545F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As versões anteriores dos arquivos, ficam salvas no diretório da rede conforme a pasta da empresa parceira.</w:t>
            </w:r>
          </w:p>
        </w:tc>
      </w:tr>
      <w:tr w:rsidR="005C5B98" w14:paraId="0E407AF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9FF2" w14:textId="1C79A79B" w:rsidR="005C5B98" w:rsidRPr="005C5B98" w:rsidRDefault="005C5B98" w:rsidP="005C5B98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BD4F" w14:textId="6E72F18E" w:rsidR="005C5B98" w:rsidRPr="005C5B98" w:rsidRDefault="005C5B98" w:rsidP="005C5B98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O processamento no Alteryx é realizado em forma consolidada.</w:t>
            </w:r>
          </w:p>
        </w:tc>
      </w:tr>
      <w:tr w:rsidR="005C5B98" w14:paraId="557425F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A689D" w14:textId="2A75DBD7" w:rsidR="005C5B98" w:rsidRPr="005C5B98" w:rsidRDefault="005C5B98" w:rsidP="005C5B98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BF434" w14:textId="23F034C4" w:rsidR="005C5B98" w:rsidRPr="005C5B98" w:rsidRDefault="005C5B98" w:rsidP="005C5B98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 xml:space="preserve">O Analista inclui manualmente no diretório do Alteryx a planilha </w:t>
            </w:r>
            <w:r w:rsidRPr="005C5B98">
              <w:rPr>
                <w:sz w:val="19"/>
                <w:szCs w:val="19"/>
              </w:rPr>
              <w:t>“B</w:t>
            </w:r>
            <w:r w:rsidRPr="005C5B98">
              <w:rPr>
                <w:sz w:val="19"/>
                <w:szCs w:val="19"/>
              </w:rPr>
              <w:t>ase mestre de dados</w:t>
            </w:r>
            <w:r w:rsidRPr="005C5B98">
              <w:rPr>
                <w:sz w:val="19"/>
                <w:szCs w:val="19"/>
              </w:rPr>
              <w:t xml:space="preserve">”, </w:t>
            </w:r>
            <w:r w:rsidRPr="005C5B98">
              <w:rPr>
                <w:sz w:val="19"/>
                <w:szCs w:val="19"/>
              </w:rPr>
              <w:t>que é necessário para rodar a comparação.</w:t>
            </w:r>
          </w:p>
        </w:tc>
      </w:tr>
      <w:tr w:rsidR="005C5B98" w14:paraId="27A3D6E0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D3A3" w14:textId="149F0161" w:rsidR="005C5B98" w:rsidRPr="005C5B98" w:rsidRDefault="005C5B98" w:rsidP="005C5B98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E13D" w14:textId="35312274" w:rsidR="005C5B98" w:rsidRPr="005C5B98" w:rsidRDefault="005C5B98" w:rsidP="005C5B98">
            <w:pPr>
              <w:rPr>
                <w:sz w:val="19"/>
                <w:szCs w:val="19"/>
              </w:rPr>
            </w:pPr>
            <w:r w:rsidRPr="005C5B98">
              <w:rPr>
                <w:sz w:val="19"/>
                <w:szCs w:val="19"/>
              </w:rPr>
              <w:t>O Analista inclui manualmente no diretório do Alteryx a planilha de “Lista de Atividade Empresas e Responsáveis”, que é necessário para rodar a comparação.</w:t>
            </w:r>
          </w:p>
        </w:tc>
      </w:tr>
    </w:tbl>
    <w:p w14:paraId="7C215294" w14:textId="77777777" w:rsidR="006C5088" w:rsidRDefault="00BA579C">
      <w:pPr>
        <w:pStyle w:val="Ttulo1"/>
      </w:pPr>
      <w:bookmarkStart w:id="6" w:name="_Toc238214546"/>
      <w:r>
        <w:t>6. Papéis e Responsabilidades</w:t>
      </w:r>
      <w:bookmarkEnd w:id="6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6547438" w14:textId="77777777" w:rsidR="006C5088" w:rsidRDefault="00BA579C">
      <w:pPr>
        <w:pStyle w:val="Ttulo1"/>
      </w:pPr>
      <w:bookmarkStart w:id="7" w:name="_Toc238214547"/>
      <w:r>
        <w:t>8. Pontos em Aberto — Informações a Confirmar</w:t>
      </w:r>
      <w:bookmarkEnd w:id="7"/>
    </w:p>
    <w:p w14:paraId="335F2F7A" w14:textId="77777777" w:rsidR="006C5088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Tecnologia prevista para o robô (RPA, script, extensão do próprio Alteryx) e onde ele será executado</w:t>
      </w:r>
    </w:p>
    <w:p w14:paraId="62CD2C80" w14:textId="604E15BA" w:rsidR="00CC18F7" w:rsidRPr="00873EEC" w:rsidRDefault="00CC18F7">
      <w:pPr>
        <w:pStyle w:val="PargrafodaLista"/>
        <w:numPr>
          <w:ilvl w:val="0"/>
          <w:numId w:val="2"/>
        </w:numPr>
        <w:spacing w:after="60"/>
      </w:pPr>
      <w:r>
        <w:t xml:space="preserve">Na pasta que o Alteryx faz a leitura, só pode ter um arquivo por vez, </w:t>
      </w:r>
      <w:r w:rsidR="00FA7C40">
        <w:t xml:space="preserve">porém tem dois pontos de preocupação: 1 – como apagar o arquivo anterior, 2 </w:t>
      </w:r>
      <w:r w:rsidR="00E4157B">
        <w:t>–</w:t>
      </w:r>
      <w:r w:rsidR="00FA7C40">
        <w:t xml:space="preserve"> </w:t>
      </w:r>
      <w:r w:rsidR="008E70DF">
        <w:t xml:space="preserve">a do momento, sem interferir com a outra empresa 3 - </w:t>
      </w:r>
    </w:p>
    <w:p w14:paraId="65AD3276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6A270619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Credenciais e acessos que o robô utilizará (e-mail, rede, Alteryx)</w:t>
      </w:r>
    </w:p>
    <w:p w14:paraId="7621EAE2" w14:textId="4E169843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1B286617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Possibilidade de r</w:t>
      </w:r>
      <w:r w:rsidR="0016276E" w:rsidRPr="00873EEC">
        <w:t>eprocessamento</w:t>
      </w:r>
      <w:r w:rsidRPr="00873EEC">
        <w:t xml:space="preserve"> por empresa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0EE48A0D" w14:textId="0AFB6F1D" w:rsidR="0016276E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nova empresa parceira for adicionada aos cruzamentos, será, será a execução para o robô da nova empresa.</w:t>
      </w:r>
    </w:p>
    <w:p w14:paraId="1C336011" w14:textId="71E835DC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empresa parceira não necessitar mais de cruzamentos, como será a execução</w:t>
      </w:r>
      <w:r w:rsidR="001F4EF4">
        <w:t>.</w:t>
      </w:r>
    </w:p>
    <w:p w14:paraId="505083D7" w14:textId="77777777" w:rsidR="006C5088" w:rsidRDefault="00BA579C">
      <w:pPr>
        <w:pStyle w:val="Ttulo1"/>
      </w:pPr>
      <w:bookmarkStart w:id="8" w:name="_Toc238214548"/>
      <w:r>
        <w:t>9. Anexos</w:t>
      </w:r>
      <w:bookmarkEnd w:id="8"/>
    </w:p>
    <w:p w14:paraId="3D8579E4" w14:textId="77777777" w:rsidR="001F4EF4" w:rsidRDefault="001F4EF4" w:rsidP="001F4EF4">
      <w:pPr>
        <w:pStyle w:val="Ttulo2"/>
      </w:pPr>
      <w:r>
        <w:t>Anexo A — Exemplos de E-mail e Anexos Recebidos da Accenture</w:t>
      </w:r>
    </w:p>
    <w:p w14:paraId="4E36FAE0" w14:textId="77777777" w:rsidR="00DF1221" w:rsidRDefault="00DF1221" w:rsidP="001F4EF4">
      <w:pPr>
        <w:spacing w:after="120"/>
      </w:pPr>
    </w:p>
    <w:p w14:paraId="6692C180" w14:textId="4BD0F506" w:rsidR="00DF1221" w:rsidRDefault="00DF1221" w:rsidP="001F4EF4">
      <w:pPr>
        <w:spacing w:after="120"/>
      </w:pPr>
      <w:r w:rsidRPr="00313DA9">
        <w:drawing>
          <wp:inline distT="0" distB="0" distL="0" distR="0" wp14:anchorId="2A54C3B8" wp14:editId="43FC5A0F">
            <wp:extent cx="2533056" cy="1310477"/>
            <wp:effectExtent l="0" t="0" r="635" b="4445"/>
            <wp:docPr id="1973497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97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220" cy="132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CBB3" w14:textId="4CB6E57E" w:rsidR="00115E17" w:rsidRDefault="003A2C59" w:rsidP="001F4EF4">
      <w:pPr>
        <w:spacing w:after="120"/>
      </w:pPr>
      <w:r w:rsidRPr="005E72C4">
        <w:lastRenderedPageBreak/>
        <w:drawing>
          <wp:inline distT="0" distB="0" distL="0" distR="0" wp14:anchorId="1F8EF5E6" wp14:editId="6436BC04">
            <wp:extent cx="5400040" cy="2839085"/>
            <wp:effectExtent l="0" t="0" r="0" b="0"/>
            <wp:docPr id="811583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83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5B1" w14:textId="03360E58" w:rsidR="00115E17" w:rsidRDefault="00115E17" w:rsidP="001F4EF4">
      <w:pPr>
        <w:spacing w:after="120"/>
      </w:pPr>
    </w:p>
    <w:p w14:paraId="23CEBA4E" w14:textId="5FB5958D" w:rsidR="00F87B85" w:rsidRDefault="00F87B85" w:rsidP="001F4EF4">
      <w:pPr>
        <w:spacing w:after="120"/>
      </w:pPr>
    </w:p>
    <w:p w14:paraId="6FDA23A5" w14:textId="633ACD8A" w:rsidR="00F87B85" w:rsidRDefault="00B5763B" w:rsidP="001F4EF4">
      <w:pPr>
        <w:spacing w:after="120"/>
      </w:pPr>
      <w:r w:rsidRPr="00B5763B">
        <w:drawing>
          <wp:inline distT="0" distB="0" distL="0" distR="0" wp14:anchorId="61EC08C3" wp14:editId="2B5CC75C">
            <wp:extent cx="5400040" cy="3685540"/>
            <wp:effectExtent l="0" t="0" r="0" b="0"/>
            <wp:docPr id="516326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26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27E5" w14:textId="29114963" w:rsidR="00850AD4" w:rsidRDefault="00B5763B" w:rsidP="001F4EF4">
      <w:pPr>
        <w:spacing w:after="120"/>
      </w:pPr>
      <w:r w:rsidRPr="00B5763B">
        <w:drawing>
          <wp:inline distT="0" distB="0" distL="0" distR="0" wp14:anchorId="17393675" wp14:editId="7CD9CEFE">
            <wp:extent cx="5400040" cy="1311910"/>
            <wp:effectExtent l="0" t="0" r="0" b="2540"/>
            <wp:docPr id="802639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9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83B0" w14:textId="1B56C051" w:rsidR="00A235EC" w:rsidRDefault="00A235EC" w:rsidP="001F4EF4">
      <w:pPr>
        <w:spacing w:after="120"/>
      </w:pPr>
      <w:r w:rsidRPr="00A235EC">
        <w:lastRenderedPageBreak/>
        <w:drawing>
          <wp:inline distT="0" distB="0" distL="0" distR="0" wp14:anchorId="6A1CB459" wp14:editId="67AD124D">
            <wp:extent cx="5400040" cy="1512570"/>
            <wp:effectExtent l="0" t="0" r="0" b="0"/>
            <wp:docPr id="1437488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88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96E9" w14:textId="77777777" w:rsidR="00E37F78" w:rsidRDefault="00E37F78" w:rsidP="001F4EF4">
      <w:pPr>
        <w:spacing w:after="120"/>
      </w:pPr>
    </w:p>
    <w:p w14:paraId="286C45E1" w14:textId="6C6C4A63" w:rsidR="00E37F78" w:rsidRDefault="00E37F78" w:rsidP="001F4EF4">
      <w:pPr>
        <w:spacing w:after="120"/>
      </w:pPr>
      <w:r w:rsidRPr="00E37F78">
        <w:drawing>
          <wp:inline distT="0" distB="0" distL="0" distR="0" wp14:anchorId="116EA1C4" wp14:editId="4CD66B79">
            <wp:extent cx="5400040" cy="4510405"/>
            <wp:effectExtent l="0" t="0" r="0" b="4445"/>
            <wp:docPr id="1550643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3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9FF" w14:textId="2F48063C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900"/>
      </w:tblGrid>
      <w:tr w:rsidR="001F4EF4" w14:paraId="236E415B" w14:textId="77777777" w:rsidTr="00252F1A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2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26982B9E" w:rsidR="001F4EF4" w:rsidRDefault="002C203C" w:rsidP="00252F1A">
            <w:r>
              <w:rPr>
                <w:sz w:val="19"/>
                <w:szCs w:val="19"/>
              </w:rPr>
              <w:t>Previa Quadro Resumo</w:t>
            </w:r>
            <w:r w:rsidR="00510275">
              <w:rPr>
                <w:sz w:val="19"/>
                <w:szCs w:val="19"/>
              </w:rPr>
              <w:t xml:space="preserve"> (por empresa)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4BF36E05" w:rsidR="001F4EF4" w:rsidRDefault="001F4EF4" w:rsidP="00252F1A">
            <w:r>
              <w:rPr>
                <w:sz w:val="19"/>
                <w:szCs w:val="19"/>
              </w:rPr>
              <w:t xml:space="preserve">Entrada </w:t>
            </w:r>
            <w:r w:rsidR="004C795A">
              <w:rPr>
                <w:sz w:val="19"/>
                <w:szCs w:val="19"/>
              </w:rPr>
              <w:t>Rede</w:t>
            </w:r>
            <w:r>
              <w:rPr>
                <w:sz w:val="19"/>
                <w:szCs w:val="19"/>
              </w:rPr>
              <w:t xml:space="preserve"> — </w:t>
            </w:r>
            <w:r w:rsidR="00BE498E">
              <w:rPr>
                <w:sz w:val="19"/>
                <w:szCs w:val="19"/>
              </w:rPr>
              <w:t>diretório intercompany – Quadro Resumo</w:t>
            </w:r>
          </w:p>
        </w:tc>
      </w:tr>
      <w:tr w:rsidR="002C203C" w14:paraId="349242E9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E145" w14:textId="6D79DA4F" w:rsidR="002C203C" w:rsidRDefault="002C203C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F6E7" w14:textId="3C73C842" w:rsidR="002C203C" w:rsidRDefault="002C203C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Previa Quadro Resumo (por empresa)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9F70" w14:textId="0BB0942D" w:rsidR="002C203C" w:rsidRDefault="002C203C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</w:t>
            </w:r>
            <w:r w:rsidR="004C795A">
              <w:rPr>
                <w:sz w:val="19"/>
                <w:szCs w:val="19"/>
              </w:rPr>
              <w:t>Rede</w:t>
            </w:r>
            <w:r>
              <w:rPr>
                <w:sz w:val="19"/>
                <w:szCs w:val="19"/>
              </w:rPr>
              <w:t xml:space="preserve"> — pasta 03_Mapas Intercompany</w:t>
            </w:r>
          </w:p>
        </w:tc>
      </w:tr>
      <w:tr w:rsidR="002C203C" w14:paraId="2E63B9D0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E0B8" w14:textId="76B8F0C6" w:rsidR="002C203C" w:rsidRDefault="002C203C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F154" w14:textId="22177461" w:rsidR="002C203C" w:rsidRDefault="00487906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Layout Padrão QR para processamento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C801" w14:textId="3C99095F" w:rsidR="002C203C" w:rsidRDefault="007E5AF7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do Alteryx — pasta 0</w:t>
            </w:r>
            <w:r w:rsidR="00FE284C"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_</w:t>
            </w:r>
            <w:r w:rsidR="00FE284C">
              <w:rPr>
                <w:sz w:val="19"/>
                <w:szCs w:val="19"/>
              </w:rPr>
              <w:t>Quadro Resumo Consolidado</w:t>
            </w:r>
          </w:p>
        </w:tc>
      </w:tr>
      <w:tr w:rsidR="002C203C" w14:paraId="01262F1D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8284" w14:textId="1B79C466" w:rsidR="002C203C" w:rsidRDefault="002C203C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E370" w14:textId="2424EE90" w:rsidR="002C203C" w:rsidRDefault="00487906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Planilha Mestre de Dados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FF3A" w14:textId="290EB698" w:rsidR="002C203C" w:rsidRDefault="00FE284C" w:rsidP="002C203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do Alteryx — pasta 09_Quadro Resumo Consolidado</w:t>
            </w:r>
          </w:p>
        </w:tc>
      </w:tr>
      <w:tr w:rsidR="00487906" w14:paraId="440FB54B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B065" w14:textId="1B995E2A" w:rsidR="00487906" w:rsidRDefault="00487906" w:rsidP="0048790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211B2" w14:textId="0F2C1264" w:rsidR="00487906" w:rsidRDefault="00487906" w:rsidP="0048790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Planilha </w:t>
            </w:r>
            <w:r>
              <w:rPr>
                <w:sz w:val="19"/>
                <w:szCs w:val="19"/>
              </w:rPr>
              <w:t>Lista Ativida</w:t>
            </w:r>
            <w:r w:rsidR="007E5AF7">
              <w:rPr>
                <w:sz w:val="19"/>
                <w:szCs w:val="19"/>
              </w:rPr>
              <w:t xml:space="preserve">des Empresas e Responsáveis 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AF02" w14:textId="229DE1F6" w:rsidR="00487906" w:rsidRDefault="00FE284C" w:rsidP="0048790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do Alteryx — pasta 09_Quadro Resumo Consolidado</w:t>
            </w:r>
          </w:p>
        </w:tc>
      </w:tr>
      <w:tr w:rsidR="00487906" w14:paraId="2E163D9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863" w14:textId="27929B84" w:rsidR="00487906" w:rsidRDefault="007E5AF7" w:rsidP="0048790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76E8" w14:textId="59EBCA31" w:rsidR="00487906" w:rsidRDefault="007E5AF7" w:rsidP="0048790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Quadro Resumo Consolidado_mes_ano</w:t>
            </w:r>
            <w:r w:rsidR="00FE284C">
              <w:rPr>
                <w:sz w:val="19"/>
                <w:szCs w:val="19"/>
              </w:rPr>
              <w:t xml:space="preserve"> (já com formatação de layout)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A449" w14:textId="73C950EB" w:rsidR="00487906" w:rsidRDefault="00FE284C" w:rsidP="0048790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Saída</w:t>
            </w:r>
            <w:r w:rsidR="00487906">
              <w:rPr>
                <w:sz w:val="19"/>
                <w:szCs w:val="19"/>
              </w:rPr>
              <w:t xml:space="preserve"> do Alteryx — </w:t>
            </w:r>
            <w:r w:rsidR="00D63CF0">
              <w:rPr>
                <w:sz w:val="19"/>
                <w:szCs w:val="19"/>
              </w:rPr>
              <w:t xml:space="preserve">diretório intercompany </w:t>
            </w:r>
            <w:r w:rsidR="00693527">
              <w:rPr>
                <w:sz w:val="19"/>
                <w:szCs w:val="19"/>
              </w:rPr>
              <w:t>–</w:t>
            </w:r>
            <w:r w:rsidR="00D63CF0">
              <w:rPr>
                <w:sz w:val="19"/>
                <w:szCs w:val="19"/>
              </w:rPr>
              <w:t xml:space="preserve"> </w:t>
            </w:r>
            <w:r w:rsidR="00693527">
              <w:rPr>
                <w:sz w:val="19"/>
                <w:szCs w:val="19"/>
              </w:rPr>
              <w:t>Quadro Resumo</w:t>
            </w:r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637AAC8E" w14:textId="58092839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Os arquivos precisam estar no formato</w:t>
      </w:r>
      <w:r w:rsidR="00EC00DD">
        <w:t xml:space="preserve"> aceitável para leitura no Alteryx</w:t>
      </w:r>
    </w:p>
    <w:p w14:paraId="743AAFB4" w14:textId="12FF1C5C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 xml:space="preserve">A nomenclatura dos arquivos </w:t>
      </w:r>
      <w:r w:rsidR="00D02979">
        <w:t xml:space="preserve">que são recebidos pela Accenture </w:t>
      </w:r>
      <w:r>
        <w:t>segue um padrão definido</w:t>
      </w:r>
      <w:r w:rsidR="00D02979">
        <w:t xml:space="preserve"> “</w:t>
      </w:r>
      <w:r w:rsidR="003B775D">
        <w:t>Quadro</w:t>
      </w:r>
      <w:r w:rsidR="009C4D0B">
        <w:t>_</w:t>
      </w:r>
      <w:r w:rsidR="003B775D">
        <w:t>Resumo</w:t>
      </w:r>
      <w:r w:rsidR="009C4D0B">
        <w:t xml:space="preserve"> Consul_mes_ano”</w:t>
      </w:r>
    </w:p>
    <w:p w14:paraId="67E8A7F1" w14:textId="6BE0E24D" w:rsidR="001F4EF4" w:rsidRDefault="00B9300A" w:rsidP="001F4EF4">
      <w:pPr>
        <w:pStyle w:val="PargrafodaLista"/>
        <w:numPr>
          <w:ilvl w:val="0"/>
          <w:numId w:val="3"/>
        </w:numPr>
        <w:spacing w:after="60"/>
      </w:pPr>
      <w:r>
        <w:t>É comum a</w:t>
      </w:r>
      <w:r w:rsidR="001F4EF4">
        <w:t xml:space="preserve"> solicitação de versões de correção, exigindo reprocessamento (novo salvamento)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p w14:paraId="586DF25A" w14:textId="2421EBD3" w:rsidR="004E76DD" w:rsidRDefault="004E76DD" w:rsidP="001F4EF4">
      <w:pPr>
        <w:spacing w:after="120"/>
      </w:pPr>
      <w:r>
        <w:t>Na</w:t>
      </w:r>
      <w:r w:rsidR="00303127">
        <w:t xml:space="preserve"> etapa 3 são carregados todos os arquivos de uma única vez ao</w:t>
      </w:r>
      <w:r w:rsidR="00CC7756">
        <w:t xml:space="preserve"> diretório do</w:t>
      </w:r>
      <w:r w:rsidR="00303127">
        <w:t xml:space="preserve"> </w:t>
      </w:r>
      <w:r w:rsidR="00CC7756">
        <w:t>Alteryx, para processamento único na etapa 4.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77777777" w:rsidR="001F4EF4" w:rsidRDefault="001F4EF4" w:rsidP="00252F1A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150DA1F9" w:rsidR="001F4EF4" w:rsidRDefault="001F4EF4" w:rsidP="00252F1A">
            <w:r>
              <w:rPr>
                <w:sz w:val="19"/>
                <w:szCs w:val="19"/>
              </w:rPr>
              <w:t xml:space="preserve">Salvamento inicial na rede (por </w:t>
            </w:r>
            <w:r w:rsidR="004E76DD">
              <w:rPr>
                <w:sz w:val="19"/>
                <w:szCs w:val="19"/>
              </w:rPr>
              <w:t>empresa</w:t>
            </w:r>
            <w:r w:rsidR="00945110"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2C596A13" w:rsidR="001F4EF4" w:rsidRPr="00884154" w:rsidRDefault="0049083A" w:rsidP="00252F1A">
            <w:pPr>
              <w:rPr>
                <w:sz w:val="19"/>
                <w:szCs w:val="19"/>
              </w:rPr>
            </w:pPr>
            <w:r w:rsidRPr="0049083A">
              <w:rPr>
                <w:sz w:val="19"/>
                <w:szCs w:val="19"/>
              </w:rPr>
              <w:t>\\brtssisp003\bbb0133$\2 - Intercompany\ANO_2026\07_2026\QUADRO RESUMO</w:t>
            </w:r>
          </w:p>
        </w:tc>
      </w:tr>
      <w:tr w:rsidR="00443A52" w14:paraId="519C9AE4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05FF" w14:textId="1A7F3150" w:rsidR="00443A52" w:rsidRDefault="00443A52" w:rsidP="00443A5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D868" w14:textId="5F1FBBAF" w:rsidR="00443A52" w:rsidRDefault="00443A52" w:rsidP="00443A5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Alteryx — </w:t>
            </w:r>
            <w:r w:rsidR="00FE0585">
              <w:rPr>
                <w:sz w:val="19"/>
                <w:szCs w:val="19"/>
              </w:rPr>
              <w:t>Planilha de prévia</w:t>
            </w:r>
            <w:r w:rsidR="002021BD">
              <w:rPr>
                <w:sz w:val="19"/>
                <w:szCs w:val="19"/>
              </w:rPr>
              <w:t xml:space="preserve"> </w:t>
            </w:r>
            <w:r w:rsidR="002021BD">
              <w:rPr>
                <w:sz w:val="19"/>
                <w:szCs w:val="19"/>
              </w:rPr>
              <w:t>(Layout específico)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06A3" w14:textId="7201CD67" w:rsidR="00443A52" w:rsidRPr="00676E43" w:rsidRDefault="00D6642E" w:rsidP="00443A52">
            <w:pPr>
              <w:rPr>
                <w:sz w:val="19"/>
                <w:szCs w:val="19"/>
              </w:rPr>
            </w:pPr>
            <w:r w:rsidRPr="00D6642E">
              <w:rPr>
                <w:sz w:val="19"/>
                <w:szCs w:val="19"/>
              </w:rPr>
              <w:t>\\10.128.3.101\contabilidade\Intercompany e Reporting\Intercompany\09_Quadro Resumo Consolidado\Entradas\01_Quadro Resumo</w:t>
            </w:r>
          </w:p>
        </w:tc>
      </w:tr>
      <w:tr w:rsidR="001D57D2" w14:paraId="64C1D839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1B29" w14:textId="6430062C" w:rsidR="001D57D2" w:rsidRDefault="001D57D2" w:rsidP="001D57D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BE25" w14:textId="159F9BAE" w:rsidR="001D57D2" w:rsidRDefault="001D57D2" w:rsidP="001D57D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Alteryx — Planilha Mestre de Dados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91DE" w14:textId="77E1114C" w:rsidR="001D57D2" w:rsidRPr="00CE6A2E" w:rsidRDefault="009C3CA6" w:rsidP="001D57D2">
            <w:pPr>
              <w:rPr>
                <w:sz w:val="19"/>
                <w:szCs w:val="19"/>
              </w:rPr>
            </w:pPr>
            <w:r w:rsidRPr="009C3CA6">
              <w:rPr>
                <w:sz w:val="19"/>
                <w:szCs w:val="19"/>
              </w:rPr>
              <w:t>\\10.128.3.101\contabilidade\Intercompany e Reporting\Intercompany\09_Quadro Resumo Consolidado\Entradas\02_Base de Dados</w:t>
            </w:r>
          </w:p>
        </w:tc>
      </w:tr>
      <w:tr w:rsidR="00A235EC" w14:paraId="0B668139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368D" w14:textId="0F55A740" w:rsidR="00A235EC" w:rsidRDefault="00A235EC" w:rsidP="00A235E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1AA71" w14:textId="5BB89ACF" w:rsidR="00A235EC" w:rsidRDefault="00A235EC" w:rsidP="00A235E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Alteryx — </w:t>
            </w:r>
            <w:r>
              <w:rPr>
                <w:sz w:val="19"/>
                <w:szCs w:val="19"/>
              </w:rPr>
              <w:t>Lista de</w:t>
            </w:r>
            <w:r w:rsidR="005C4D73">
              <w:rPr>
                <w:sz w:val="19"/>
                <w:szCs w:val="19"/>
              </w:rPr>
              <w:t xml:space="preserve"> atividades empresas e </w:t>
            </w:r>
            <w:r>
              <w:rPr>
                <w:sz w:val="19"/>
                <w:szCs w:val="19"/>
              </w:rPr>
              <w:t>responsáveis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AE7B" w14:textId="2933AB98" w:rsidR="00A235EC" w:rsidRPr="00A940CA" w:rsidRDefault="00A235EC" w:rsidP="00A235EC">
            <w:pPr>
              <w:rPr>
                <w:sz w:val="19"/>
                <w:szCs w:val="19"/>
              </w:rPr>
            </w:pPr>
            <w:r w:rsidRPr="00A235EC">
              <w:rPr>
                <w:sz w:val="19"/>
                <w:szCs w:val="19"/>
              </w:rPr>
              <w:t>\\10.128.3.101\contabilidade\Intercompany e Reporting\Intercompany\09_Quadro Resumo Consolidado\Entradas\03_Lista de Responsáveis</w:t>
            </w:r>
          </w:p>
        </w:tc>
      </w:tr>
      <w:tr w:rsidR="00A235EC" w14:paraId="6ACB957E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B803" w14:textId="3604BC1C" w:rsidR="00A235EC" w:rsidRDefault="00A235EC" w:rsidP="00A235E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2D52" w14:textId="6EB15024" w:rsidR="00A235EC" w:rsidRDefault="00A235EC" w:rsidP="00A235E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Saída do Alteryx (automática)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81A6" w14:textId="5C12457D" w:rsidR="00A235EC" w:rsidRPr="00A940CA" w:rsidRDefault="00A235EC" w:rsidP="00A235EC">
            <w:pPr>
              <w:rPr>
                <w:sz w:val="19"/>
                <w:szCs w:val="19"/>
              </w:rPr>
            </w:pPr>
            <w:r w:rsidRPr="00A940CA">
              <w:rPr>
                <w:sz w:val="19"/>
                <w:szCs w:val="19"/>
              </w:rPr>
              <w:t xml:space="preserve">\\10.128.3.101\contabilidade\Intercompany e Reporting\Intercompany\03_Mapas Intercompany </w:t>
            </w:r>
            <w:r>
              <w:rPr>
                <w:sz w:val="19"/>
                <w:szCs w:val="19"/>
              </w:rPr>
              <w:t>Resultado</w:t>
            </w:r>
            <w:r w:rsidRPr="00A940CA">
              <w:rPr>
                <w:sz w:val="19"/>
                <w:szCs w:val="19"/>
              </w:rPr>
              <w:t>\Saídas</w:t>
            </w:r>
          </w:p>
        </w:tc>
      </w:tr>
      <w:tr w:rsidR="00A235EC" w14:paraId="11BA08FA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63D2" w14:textId="54190267" w:rsidR="00A235EC" w:rsidRDefault="00A235EC" w:rsidP="00A235E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2B87" w14:textId="452C3FAB" w:rsidR="00A235EC" w:rsidRDefault="0087360E" w:rsidP="00A235E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Montagem Quadro Resumo (Layout específico)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BDBBE" w14:textId="08859874" w:rsidR="00A235EC" w:rsidRPr="00B63689" w:rsidRDefault="00074921" w:rsidP="00A235EC">
            <w:pPr>
              <w:rPr>
                <w:sz w:val="19"/>
                <w:szCs w:val="19"/>
              </w:rPr>
            </w:pPr>
            <w:r w:rsidRPr="00074921">
              <w:rPr>
                <w:sz w:val="19"/>
                <w:szCs w:val="19"/>
              </w:rPr>
              <w:t>\\brtssisp003\bbb0133$\2 - Intercompany\ANO_2026\07_2026\QUADRO RESUMO</w:t>
            </w:r>
          </w:p>
        </w:tc>
      </w:tr>
    </w:tbl>
    <w:p w14:paraId="29AC767C" w14:textId="14D69ED4" w:rsidR="001F4EF4" w:rsidRDefault="001F4EF4" w:rsidP="001F4EF4"/>
    <w:p w14:paraId="584A4265" w14:textId="77502387" w:rsidR="001F4EF4" w:rsidRDefault="001F4EF4" w:rsidP="001F4EF4">
      <w:pPr>
        <w:pStyle w:val="Ttulo2"/>
      </w:pPr>
      <w:r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E80C3" w14:textId="77777777" w:rsidR="006F3A0D" w:rsidRDefault="006F3A0D">
      <w:r>
        <w:separator/>
      </w:r>
    </w:p>
  </w:endnote>
  <w:endnote w:type="continuationSeparator" w:id="0">
    <w:p w14:paraId="4D130CE3" w14:textId="77777777" w:rsidR="006F3A0D" w:rsidRDefault="006F3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D71C" w14:textId="77777777" w:rsidR="006F3A0D" w:rsidRDefault="006F3A0D">
      <w:r>
        <w:separator/>
      </w:r>
    </w:p>
  </w:footnote>
  <w:footnote w:type="continuationSeparator" w:id="0">
    <w:p w14:paraId="3F05FDBB" w14:textId="77777777" w:rsidR="006F3A0D" w:rsidRDefault="006F3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11D56"/>
    <w:rsid w:val="00015DFD"/>
    <w:rsid w:val="00016910"/>
    <w:rsid w:val="0002359E"/>
    <w:rsid w:val="000313F7"/>
    <w:rsid w:val="0006185B"/>
    <w:rsid w:val="00064FD2"/>
    <w:rsid w:val="00074921"/>
    <w:rsid w:val="00075577"/>
    <w:rsid w:val="00075770"/>
    <w:rsid w:val="00076E0C"/>
    <w:rsid w:val="000C6A1C"/>
    <w:rsid w:val="000C6D18"/>
    <w:rsid w:val="000D6ED9"/>
    <w:rsid w:val="000E2A0C"/>
    <w:rsid w:val="000E51CB"/>
    <w:rsid w:val="00107A5B"/>
    <w:rsid w:val="001102D8"/>
    <w:rsid w:val="00115E17"/>
    <w:rsid w:val="00116B34"/>
    <w:rsid w:val="001335D1"/>
    <w:rsid w:val="00134420"/>
    <w:rsid w:val="00143B8E"/>
    <w:rsid w:val="00145ABE"/>
    <w:rsid w:val="001511C9"/>
    <w:rsid w:val="0015648F"/>
    <w:rsid w:val="0016276E"/>
    <w:rsid w:val="00172A38"/>
    <w:rsid w:val="001742FC"/>
    <w:rsid w:val="001745E5"/>
    <w:rsid w:val="001878AB"/>
    <w:rsid w:val="00195679"/>
    <w:rsid w:val="001A267E"/>
    <w:rsid w:val="001D5399"/>
    <w:rsid w:val="001D57D2"/>
    <w:rsid w:val="001F4EF4"/>
    <w:rsid w:val="002001E5"/>
    <w:rsid w:val="002021BD"/>
    <w:rsid w:val="002033C1"/>
    <w:rsid w:val="00206078"/>
    <w:rsid w:val="002161BA"/>
    <w:rsid w:val="00217E6E"/>
    <w:rsid w:val="00221AC3"/>
    <w:rsid w:val="00224E05"/>
    <w:rsid w:val="0022612A"/>
    <w:rsid w:val="00226670"/>
    <w:rsid w:val="00227660"/>
    <w:rsid w:val="00233613"/>
    <w:rsid w:val="00243305"/>
    <w:rsid w:val="0025417A"/>
    <w:rsid w:val="00261032"/>
    <w:rsid w:val="00285760"/>
    <w:rsid w:val="002938AC"/>
    <w:rsid w:val="002A5FAC"/>
    <w:rsid w:val="002C203C"/>
    <w:rsid w:val="002C5B77"/>
    <w:rsid w:val="002D3173"/>
    <w:rsid w:val="002D5E95"/>
    <w:rsid w:val="002F5080"/>
    <w:rsid w:val="00303127"/>
    <w:rsid w:val="00313DA9"/>
    <w:rsid w:val="0032308F"/>
    <w:rsid w:val="00327F29"/>
    <w:rsid w:val="003306B3"/>
    <w:rsid w:val="00342809"/>
    <w:rsid w:val="003470A2"/>
    <w:rsid w:val="00357601"/>
    <w:rsid w:val="00367A16"/>
    <w:rsid w:val="0038027A"/>
    <w:rsid w:val="00384A68"/>
    <w:rsid w:val="0039404A"/>
    <w:rsid w:val="003A2C59"/>
    <w:rsid w:val="003A3D36"/>
    <w:rsid w:val="003B45F3"/>
    <w:rsid w:val="003B4EFE"/>
    <w:rsid w:val="003B775D"/>
    <w:rsid w:val="003C4243"/>
    <w:rsid w:val="003F463E"/>
    <w:rsid w:val="00403CDF"/>
    <w:rsid w:val="004065BC"/>
    <w:rsid w:val="0040715D"/>
    <w:rsid w:val="004079FF"/>
    <w:rsid w:val="004111CD"/>
    <w:rsid w:val="00430B0E"/>
    <w:rsid w:val="004356EA"/>
    <w:rsid w:val="00443A52"/>
    <w:rsid w:val="00444C11"/>
    <w:rsid w:val="00455878"/>
    <w:rsid w:val="00474F7E"/>
    <w:rsid w:val="004810EC"/>
    <w:rsid w:val="00487906"/>
    <w:rsid w:val="0049083A"/>
    <w:rsid w:val="004971AD"/>
    <w:rsid w:val="00497D31"/>
    <w:rsid w:val="004B0A86"/>
    <w:rsid w:val="004B4ED7"/>
    <w:rsid w:val="004B5319"/>
    <w:rsid w:val="004C669F"/>
    <w:rsid w:val="004C795A"/>
    <w:rsid w:val="004D4C7C"/>
    <w:rsid w:val="004E1D69"/>
    <w:rsid w:val="004E26E4"/>
    <w:rsid w:val="004E645F"/>
    <w:rsid w:val="004E76DD"/>
    <w:rsid w:val="004E7D7E"/>
    <w:rsid w:val="004F0B1E"/>
    <w:rsid w:val="005100FF"/>
    <w:rsid w:val="00510275"/>
    <w:rsid w:val="0051545F"/>
    <w:rsid w:val="00516968"/>
    <w:rsid w:val="005247A3"/>
    <w:rsid w:val="00526BB3"/>
    <w:rsid w:val="00555496"/>
    <w:rsid w:val="00581FC8"/>
    <w:rsid w:val="0059481C"/>
    <w:rsid w:val="005A517A"/>
    <w:rsid w:val="005C3677"/>
    <w:rsid w:val="005C4D73"/>
    <w:rsid w:val="005C5B98"/>
    <w:rsid w:val="005E421D"/>
    <w:rsid w:val="005F62DF"/>
    <w:rsid w:val="006072CA"/>
    <w:rsid w:val="00610956"/>
    <w:rsid w:val="00624B7A"/>
    <w:rsid w:val="00625DA0"/>
    <w:rsid w:val="00627188"/>
    <w:rsid w:val="00641749"/>
    <w:rsid w:val="00656816"/>
    <w:rsid w:val="00660477"/>
    <w:rsid w:val="006712D6"/>
    <w:rsid w:val="00676E43"/>
    <w:rsid w:val="006810C8"/>
    <w:rsid w:val="0068276A"/>
    <w:rsid w:val="00690628"/>
    <w:rsid w:val="006923AD"/>
    <w:rsid w:val="00693527"/>
    <w:rsid w:val="006A4730"/>
    <w:rsid w:val="006A6EA1"/>
    <w:rsid w:val="006B2AE1"/>
    <w:rsid w:val="006B4CD1"/>
    <w:rsid w:val="006C5088"/>
    <w:rsid w:val="006C5F07"/>
    <w:rsid w:val="006D14A5"/>
    <w:rsid w:val="006D682A"/>
    <w:rsid w:val="006D6FB3"/>
    <w:rsid w:val="006D7B07"/>
    <w:rsid w:val="006F3A0D"/>
    <w:rsid w:val="006F4C17"/>
    <w:rsid w:val="006F7745"/>
    <w:rsid w:val="00700714"/>
    <w:rsid w:val="00711CDE"/>
    <w:rsid w:val="00713899"/>
    <w:rsid w:val="00720AA9"/>
    <w:rsid w:val="007232C1"/>
    <w:rsid w:val="007275C6"/>
    <w:rsid w:val="0073170D"/>
    <w:rsid w:val="00741E09"/>
    <w:rsid w:val="007772D9"/>
    <w:rsid w:val="00793630"/>
    <w:rsid w:val="007A6744"/>
    <w:rsid w:val="007B24CF"/>
    <w:rsid w:val="007B6AEA"/>
    <w:rsid w:val="007C19AE"/>
    <w:rsid w:val="007D56AA"/>
    <w:rsid w:val="007D62DD"/>
    <w:rsid w:val="007E5AF7"/>
    <w:rsid w:val="007E6A8F"/>
    <w:rsid w:val="007F382F"/>
    <w:rsid w:val="008031B1"/>
    <w:rsid w:val="008056E4"/>
    <w:rsid w:val="00811FF2"/>
    <w:rsid w:val="00816A1C"/>
    <w:rsid w:val="00824E49"/>
    <w:rsid w:val="00825C3F"/>
    <w:rsid w:val="008363EF"/>
    <w:rsid w:val="00836DEC"/>
    <w:rsid w:val="00842409"/>
    <w:rsid w:val="00850AD4"/>
    <w:rsid w:val="00851B7E"/>
    <w:rsid w:val="008660A8"/>
    <w:rsid w:val="008732FD"/>
    <w:rsid w:val="0087360E"/>
    <w:rsid w:val="00873EEC"/>
    <w:rsid w:val="008755C6"/>
    <w:rsid w:val="0088276B"/>
    <w:rsid w:val="00882EF1"/>
    <w:rsid w:val="00884154"/>
    <w:rsid w:val="008878DD"/>
    <w:rsid w:val="00887E85"/>
    <w:rsid w:val="00894CA8"/>
    <w:rsid w:val="008B4283"/>
    <w:rsid w:val="008C36BB"/>
    <w:rsid w:val="008C63F9"/>
    <w:rsid w:val="008E31DA"/>
    <w:rsid w:val="008E70DF"/>
    <w:rsid w:val="008F78C4"/>
    <w:rsid w:val="00945110"/>
    <w:rsid w:val="00951DA4"/>
    <w:rsid w:val="009553CC"/>
    <w:rsid w:val="0096287C"/>
    <w:rsid w:val="00974ADA"/>
    <w:rsid w:val="00981EC5"/>
    <w:rsid w:val="00985D7A"/>
    <w:rsid w:val="009876A4"/>
    <w:rsid w:val="0099050D"/>
    <w:rsid w:val="009A2130"/>
    <w:rsid w:val="009A226C"/>
    <w:rsid w:val="009A4034"/>
    <w:rsid w:val="009B3F2D"/>
    <w:rsid w:val="009C3CA6"/>
    <w:rsid w:val="009C4D0B"/>
    <w:rsid w:val="009D20AF"/>
    <w:rsid w:val="009D7711"/>
    <w:rsid w:val="009F4504"/>
    <w:rsid w:val="009F6536"/>
    <w:rsid w:val="00A02F19"/>
    <w:rsid w:val="00A059E1"/>
    <w:rsid w:val="00A1069A"/>
    <w:rsid w:val="00A20749"/>
    <w:rsid w:val="00A235EC"/>
    <w:rsid w:val="00A47324"/>
    <w:rsid w:val="00A709A3"/>
    <w:rsid w:val="00A734DB"/>
    <w:rsid w:val="00A75C7E"/>
    <w:rsid w:val="00A83EFF"/>
    <w:rsid w:val="00A84FCC"/>
    <w:rsid w:val="00A86280"/>
    <w:rsid w:val="00A92802"/>
    <w:rsid w:val="00A940CA"/>
    <w:rsid w:val="00A941E8"/>
    <w:rsid w:val="00AA3BC5"/>
    <w:rsid w:val="00AB6533"/>
    <w:rsid w:val="00AB7D0C"/>
    <w:rsid w:val="00AC7C08"/>
    <w:rsid w:val="00AD0E79"/>
    <w:rsid w:val="00AE15A5"/>
    <w:rsid w:val="00AF19C0"/>
    <w:rsid w:val="00B14A49"/>
    <w:rsid w:val="00B22EEF"/>
    <w:rsid w:val="00B51EC1"/>
    <w:rsid w:val="00B55DC6"/>
    <w:rsid w:val="00B5763B"/>
    <w:rsid w:val="00B63689"/>
    <w:rsid w:val="00B67C49"/>
    <w:rsid w:val="00B73C72"/>
    <w:rsid w:val="00B8122A"/>
    <w:rsid w:val="00B81986"/>
    <w:rsid w:val="00B8218B"/>
    <w:rsid w:val="00B85FC2"/>
    <w:rsid w:val="00B87A1D"/>
    <w:rsid w:val="00B9300A"/>
    <w:rsid w:val="00BA0463"/>
    <w:rsid w:val="00BA579C"/>
    <w:rsid w:val="00BA5A09"/>
    <w:rsid w:val="00BA5C6D"/>
    <w:rsid w:val="00BC4231"/>
    <w:rsid w:val="00BD42B3"/>
    <w:rsid w:val="00BE00F6"/>
    <w:rsid w:val="00BE02A3"/>
    <w:rsid w:val="00BE498E"/>
    <w:rsid w:val="00BE66EE"/>
    <w:rsid w:val="00BF1ABA"/>
    <w:rsid w:val="00BF56AE"/>
    <w:rsid w:val="00C11886"/>
    <w:rsid w:val="00C11E16"/>
    <w:rsid w:val="00C237FF"/>
    <w:rsid w:val="00C24368"/>
    <w:rsid w:val="00C3157D"/>
    <w:rsid w:val="00C3507B"/>
    <w:rsid w:val="00C355F7"/>
    <w:rsid w:val="00C37DAF"/>
    <w:rsid w:val="00C71B5C"/>
    <w:rsid w:val="00C71D90"/>
    <w:rsid w:val="00C80716"/>
    <w:rsid w:val="00C91BA5"/>
    <w:rsid w:val="00CB7558"/>
    <w:rsid w:val="00CC046E"/>
    <w:rsid w:val="00CC18F7"/>
    <w:rsid w:val="00CC7756"/>
    <w:rsid w:val="00CD5CC7"/>
    <w:rsid w:val="00CE301D"/>
    <w:rsid w:val="00CE4F49"/>
    <w:rsid w:val="00CE6A2E"/>
    <w:rsid w:val="00D02979"/>
    <w:rsid w:val="00D052FF"/>
    <w:rsid w:val="00D12443"/>
    <w:rsid w:val="00D13B8F"/>
    <w:rsid w:val="00D30DC9"/>
    <w:rsid w:val="00D40BB0"/>
    <w:rsid w:val="00D42DA8"/>
    <w:rsid w:val="00D455EE"/>
    <w:rsid w:val="00D4622E"/>
    <w:rsid w:val="00D546F4"/>
    <w:rsid w:val="00D54F3C"/>
    <w:rsid w:val="00D625DF"/>
    <w:rsid w:val="00D63CF0"/>
    <w:rsid w:val="00D63E5B"/>
    <w:rsid w:val="00D6642E"/>
    <w:rsid w:val="00D819D7"/>
    <w:rsid w:val="00D87397"/>
    <w:rsid w:val="00D90DA9"/>
    <w:rsid w:val="00D91C6C"/>
    <w:rsid w:val="00DA1E26"/>
    <w:rsid w:val="00DA5C59"/>
    <w:rsid w:val="00DC5D3F"/>
    <w:rsid w:val="00DC6CF5"/>
    <w:rsid w:val="00DE4A84"/>
    <w:rsid w:val="00DE69B9"/>
    <w:rsid w:val="00DF1221"/>
    <w:rsid w:val="00E00892"/>
    <w:rsid w:val="00E10764"/>
    <w:rsid w:val="00E17C15"/>
    <w:rsid w:val="00E37F78"/>
    <w:rsid w:val="00E4157B"/>
    <w:rsid w:val="00E43AEA"/>
    <w:rsid w:val="00E62A88"/>
    <w:rsid w:val="00E82A50"/>
    <w:rsid w:val="00E877DE"/>
    <w:rsid w:val="00E918C5"/>
    <w:rsid w:val="00E92BB6"/>
    <w:rsid w:val="00EB22B8"/>
    <w:rsid w:val="00EB3ED6"/>
    <w:rsid w:val="00EC00DD"/>
    <w:rsid w:val="00EC5CE0"/>
    <w:rsid w:val="00EC5F27"/>
    <w:rsid w:val="00EC67F3"/>
    <w:rsid w:val="00ED0B22"/>
    <w:rsid w:val="00EF0DF1"/>
    <w:rsid w:val="00F01399"/>
    <w:rsid w:val="00F01785"/>
    <w:rsid w:val="00F26B62"/>
    <w:rsid w:val="00F37267"/>
    <w:rsid w:val="00F466C5"/>
    <w:rsid w:val="00F474A2"/>
    <w:rsid w:val="00F53A76"/>
    <w:rsid w:val="00F63C53"/>
    <w:rsid w:val="00F7037B"/>
    <w:rsid w:val="00F85153"/>
    <w:rsid w:val="00F8516B"/>
    <w:rsid w:val="00F87B85"/>
    <w:rsid w:val="00FA2459"/>
    <w:rsid w:val="00FA7C40"/>
    <w:rsid w:val="00FB0318"/>
    <w:rsid w:val="00FB2136"/>
    <w:rsid w:val="00FD00AD"/>
    <w:rsid w:val="00FE0585"/>
    <w:rsid w:val="00FE284C"/>
    <w:rsid w:val="00FE4797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8</Pages>
  <Words>1421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229</cp:revision>
  <dcterms:created xsi:type="dcterms:W3CDTF">2026-08-21T13:24:00Z</dcterms:created>
  <dcterms:modified xsi:type="dcterms:W3CDTF">2026-08-26T12:03:00Z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