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C001_CT02-LoginReportIssue</w:t>
        <w:br w:type="page"/>
        <w:t>Evidencias de teste</w:t>
        <w:br/>
        <w:br/>
        <w:t>1 Tela inicial do mantis</w:t>
        <w:br/>
        <w:drawing>
          <wp:inline distT="0" distR="0" distB="0" distL="0">
            <wp:extent cx="5080000" cy="5080000"/>
            <wp:docPr id="0" name="Drawing 0" descr="1_Tela_inicial_do_manti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Tela_inicial_do_mantis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t>2 botão clicado</w:t>
        <w:br/>
        <w:drawing>
          <wp:inline distT="0" distR="0" distB="0" distL="0">
            <wp:extent cx="5080000" cy="5080000"/>
            <wp:docPr id="1" name="Drawing 1" descr="2_botão_clicad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botão_clicado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t>3 Mensagem de sucesso</w:t>
        <w:br/>
        <w:drawing>
          <wp:inline distT="0" distR="0" distB="0" distL="0">
            <wp:extent cx="5080000" cy="5080000"/>
            <wp:docPr id="2" name="Drawing 2" descr="3_Mensagem_de_sucess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Mensagem_de_sucesso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t>4 botão clicado</w:t>
        <w:br/>
        <w:drawing>
          <wp:inline distT="0" distR="0" distB="0" distL="0">
            <wp:extent cx="5080000" cy="5080000"/>
            <wp:docPr id="3" name="Drawing 3" descr="4_botão_clicad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_botão_clicado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t>5 botão clicado</w:t>
        <w:br/>
        <w:drawing>
          <wp:inline distT="0" distR="0" distB="0" distL="0">
            <wp:extent cx="5080000" cy="5080000"/>
            <wp:docPr id="4" name="Drawing 4" descr="5_botão_clicad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_botão_clicado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t>6 ERROR nao foi possivel preencher o campo</w:t>
        <w:br/>
        <w:drawing>
          <wp:inline distT="0" distR="0" distB="0" distL="0">
            <wp:extent cx="5080000" cy="5080000"/>
            <wp:docPr id="5" name="Drawing 5" descr="6_ERROR_nao_foi_possivel_preencher_o_camp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_ERROR_nao_foi_possivel_preencher_o_campo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t>7 Formulario preenchido</w:t>
        <w:br/>
        <w:drawing>
          <wp:inline distT="0" distR="0" distB="0" distL="0">
            <wp:extent cx="5080000" cy="5080000"/>
            <wp:docPr id="6" name="Drawing 6" descr="7_Formulario_preenchid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_Formulario_preenchido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2021-02-07T00:44:04Z</dcterms:created>
  <dc:creator>Apache POI</dc:creator>
</cp:coreProperties>
</file>