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08A" w:rsidRPr="0075608A" w:rsidRDefault="0075608A" w:rsidP="0075608A">
      <w:pPr>
        <w:pStyle w:val="PargrafodaLista"/>
        <w:numPr>
          <w:ilvl w:val="0"/>
          <w:numId w:val="1"/>
        </w:numPr>
        <w:tabs>
          <w:tab w:val="left" w:pos="567"/>
        </w:tabs>
        <w:rPr>
          <w:u w:val="single"/>
        </w:rPr>
      </w:pPr>
      <w:r w:rsidRPr="0075608A">
        <w:rPr>
          <w:u w:val="single"/>
        </w:rPr>
        <w:t>Site será dividido em cinco páginas, sendo elas: Página inicial (index), auxílio na escrita, dicas relacionadas a produções textuais, sobre os criadores do site, e sobre o IFRN.</w:t>
      </w:r>
    </w:p>
    <w:p w:rsidR="0075608A" w:rsidRDefault="0075608A" w:rsidP="0075608A">
      <w:pPr>
        <w:tabs>
          <w:tab w:val="left" w:pos="567"/>
        </w:tabs>
      </w:pPr>
    </w:p>
    <w:p w:rsidR="0075608A" w:rsidRDefault="00BD4FC5" w:rsidP="0075608A">
      <w:pPr>
        <w:tabs>
          <w:tab w:val="left" w:pos="567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Página Inicial</w:t>
      </w:r>
    </w:p>
    <w:p w:rsidR="0075608A" w:rsidRDefault="0075608A" w:rsidP="0075608A">
      <w:pPr>
        <w:tabs>
          <w:tab w:val="left" w:pos="567"/>
        </w:tabs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</w:rPr>
        <w:t xml:space="preserve">Olá, que ótimo que chegou até aqui!! Esse site, assim como nós, tem o propósito de “dar aquela forcinha” aos que irão participar do exame de seleção do IFRN, visando especificamente a prova de redação. </w:t>
      </w:r>
      <w:r w:rsidR="0006659C">
        <w:rPr>
          <w:sz w:val="24"/>
          <w:szCs w:val="24"/>
        </w:rPr>
        <w:t>Aqui você poderá encontrar material para te auxiliar a se preparar para a prova, erros que podem ser evitados, dicas importantes e outras “coi</w:t>
      </w:r>
      <w:r w:rsidR="00C83062">
        <w:rPr>
          <w:sz w:val="24"/>
          <w:szCs w:val="24"/>
        </w:rPr>
        <w:t>sinhas” que farão toda diferenç</w:t>
      </w:r>
      <w:r w:rsidR="0006659C">
        <w:rPr>
          <w:sz w:val="24"/>
          <w:szCs w:val="24"/>
        </w:rPr>
        <w:t xml:space="preserve">a no seu preparo para se tornar um aluno federal... Segue o baile </w:t>
      </w:r>
      <w:proofErr w:type="gramStart"/>
      <w:r w:rsidR="0006659C">
        <w:rPr>
          <w:sz w:val="24"/>
          <w:szCs w:val="24"/>
        </w:rPr>
        <w:t xml:space="preserve">aí  </w:t>
      </w:r>
      <w:r w:rsidR="0006659C">
        <w:rPr>
          <w:rFonts w:cstheme="minorHAnsi"/>
          <w:sz w:val="24"/>
          <w:szCs w:val="24"/>
        </w:rPr>
        <w:t>↓</w:t>
      </w:r>
      <w:proofErr w:type="gramEnd"/>
      <w:r w:rsidR="0006659C">
        <w:rPr>
          <w:sz w:val="24"/>
          <w:szCs w:val="24"/>
        </w:rPr>
        <w:t xml:space="preserve"> </w:t>
      </w:r>
    </w:p>
    <w:p w:rsidR="0006659C" w:rsidRDefault="0006659C" w:rsidP="0075608A">
      <w:pPr>
        <w:tabs>
          <w:tab w:val="left" w:pos="567"/>
        </w:tabs>
        <w:rPr>
          <w:sz w:val="24"/>
          <w:szCs w:val="24"/>
        </w:rPr>
      </w:pPr>
    </w:p>
    <w:p w:rsidR="0006659C" w:rsidRDefault="0006659C" w:rsidP="0075608A">
      <w:pPr>
        <w:tabs>
          <w:tab w:val="left" w:pos="567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Auxílio na escrita</w:t>
      </w:r>
    </w:p>
    <w:p w:rsidR="003E6CC1" w:rsidRDefault="003E6CC1" w:rsidP="0075608A">
      <w:pPr>
        <w:tabs>
          <w:tab w:val="left" w:pos="567"/>
        </w:tabs>
        <w:rPr>
          <w:sz w:val="24"/>
          <w:szCs w:val="24"/>
        </w:rPr>
      </w:pPr>
      <w:r>
        <w:rPr>
          <w:b/>
          <w:sz w:val="30"/>
          <w:szCs w:val="30"/>
        </w:rPr>
        <w:tab/>
      </w:r>
      <w:r w:rsidR="003F6115">
        <w:rPr>
          <w:sz w:val="24"/>
          <w:szCs w:val="24"/>
        </w:rPr>
        <w:t xml:space="preserve">O peso da redação contribui bastante na sua entrada dentro da instituição, já que a redação vale 100, e o critério que é aplicado durante a correção divide a avaliação do texto em 3 partes que devem ser encontrados na sua produção textual. A estrutura da redação pode atingir até 20 pontos; A organização linguística-textual até 20 pontos também; E a textualidade equivale 60 pontos, formando assim os 100 pontos totais. Segue aqui os critérios respectivamente, </w:t>
      </w:r>
      <w:r w:rsidR="0036220C">
        <w:rPr>
          <w:sz w:val="24"/>
          <w:szCs w:val="24"/>
        </w:rPr>
        <w:t>os quais</w:t>
      </w:r>
      <w:r w:rsidR="003F6115">
        <w:rPr>
          <w:sz w:val="24"/>
          <w:szCs w:val="24"/>
        </w:rPr>
        <w:t xml:space="preserve"> </w:t>
      </w:r>
      <w:r w:rsidR="0036220C">
        <w:rPr>
          <w:sz w:val="24"/>
          <w:szCs w:val="24"/>
        </w:rPr>
        <w:t>são utilizado</w:t>
      </w:r>
      <w:r w:rsidR="003F6115">
        <w:rPr>
          <w:sz w:val="24"/>
          <w:szCs w:val="24"/>
        </w:rPr>
        <w:t xml:space="preserve"> pela comissão que corrige as produções textuais dos participantes:</w:t>
      </w:r>
    </w:p>
    <w:p w:rsidR="009D4297" w:rsidRDefault="009D4297" w:rsidP="009D4297">
      <w:pPr>
        <w:pStyle w:val="PargrafodaLista"/>
        <w:numPr>
          <w:ilvl w:val="0"/>
          <w:numId w:val="1"/>
        </w:num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 xml:space="preserve">Estrutura: </w:t>
      </w:r>
    </w:p>
    <w:p w:rsidR="009D4297" w:rsidRPr="00044E5D" w:rsidRDefault="009D4297" w:rsidP="009D4297">
      <w:pPr>
        <w:pStyle w:val="PargrafodaLista"/>
        <w:tabs>
          <w:tab w:val="left" w:pos="567"/>
        </w:tabs>
        <w:rPr>
          <w:sz w:val="24"/>
          <w:szCs w:val="24"/>
        </w:rPr>
      </w:pPr>
      <w:r w:rsidRPr="00044E5D">
        <w:rPr>
          <w:sz w:val="24"/>
          <w:szCs w:val="24"/>
        </w:rPr>
        <w:t>É observado se o candidato produziu um texto no gênero solicitado no comando da questão discursiva e se o texto apresentou os elementos estruturais comuns a esse gênero (título e assinatura, ponto de vista, argumentos e conclusão).</w:t>
      </w:r>
    </w:p>
    <w:p w:rsidR="009D4297" w:rsidRPr="00044E5D" w:rsidRDefault="009D4297" w:rsidP="009D4297">
      <w:pPr>
        <w:pStyle w:val="PargrafodaLista"/>
        <w:tabs>
          <w:tab w:val="left" w:pos="567"/>
        </w:tabs>
        <w:rPr>
          <w:sz w:val="24"/>
          <w:szCs w:val="24"/>
        </w:rPr>
      </w:pPr>
      <w:r w:rsidRPr="00044E5D">
        <w:rPr>
          <w:sz w:val="24"/>
          <w:szCs w:val="24"/>
        </w:rPr>
        <w:t>Será atribuído o valor Zero (00) se o candidato produzir gênero textual diferente do solicitado na questão.</w:t>
      </w:r>
    </w:p>
    <w:p w:rsidR="009D4297" w:rsidRDefault="009D4297" w:rsidP="009D4297">
      <w:pPr>
        <w:pStyle w:val="PargrafodaLista"/>
        <w:tabs>
          <w:tab w:val="left" w:pos="567"/>
        </w:tabs>
      </w:pPr>
    </w:p>
    <w:p w:rsidR="009D4297" w:rsidRDefault="009D4297" w:rsidP="009D4297">
      <w:pPr>
        <w:pStyle w:val="PargrafodaLista"/>
        <w:numPr>
          <w:ilvl w:val="0"/>
          <w:numId w:val="1"/>
        </w:num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Organização linguística-textual:</w:t>
      </w:r>
    </w:p>
    <w:p w:rsidR="009D4297" w:rsidRPr="00044E5D" w:rsidRDefault="009D4297" w:rsidP="009D4297">
      <w:pPr>
        <w:pStyle w:val="PargrafodaLista"/>
        <w:tabs>
          <w:tab w:val="left" w:pos="567"/>
        </w:tabs>
        <w:rPr>
          <w:sz w:val="24"/>
          <w:szCs w:val="24"/>
        </w:rPr>
      </w:pPr>
      <w:r w:rsidRPr="00044E5D">
        <w:rPr>
          <w:sz w:val="24"/>
          <w:szCs w:val="24"/>
        </w:rPr>
        <w:t>É avaliado se o texto estava adequado à situação de comunicação proposta, incluindo os aspectos relativos às convenções da norma escrita e de adequação vocabular.</w:t>
      </w:r>
    </w:p>
    <w:p w:rsidR="00A75FDD" w:rsidRPr="00044E5D" w:rsidRDefault="00A75FDD" w:rsidP="009D4297">
      <w:pPr>
        <w:pStyle w:val="PargrafodaLista"/>
        <w:tabs>
          <w:tab w:val="left" w:pos="567"/>
        </w:tabs>
        <w:rPr>
          <w:sz w:val="24"/>
          <w:szCs w:val="24"/>
        </w:rPr>
      </w:pPr>
      <w:r w:rsidRPr="00044E5D">
        <w:rPr>
          <w:sz w:val="24"/>
          <w:szCs w:val="24"/>
        </w:rPr>
        <w:t>São observados os aspectos ortográficos, de acentuação, uso de maiúsculas, pontuação, concordância nominal e verbal e regência, respeitando-se a variação exigida pela proposta de produção textual.</w:t>
      </w:r>
    </w:p>
    <w:p w:rsidR="00A75FDD" w:rsidRPr="00044E5D" w:rsidRDefault="00A75FDD" w:rsidP="009D4297">
      <w:pPr>
        <w:pStyle w:val="PargrafodaLista"/>
        <w:tabs>
          <w:tab w:val="left" w:pos="567"/>
        </w:tabs>
        <w:rPr>
          <w:sz w:val="24"/>
          <w:szCs w:val="24"/>
        </w:rPr>
      </w:pPr>
    </w:p>
    <w:p w:rsidR="00A75FDD" w:rsidRDefault="00A75FDD" w:rsidP="00A75FDD">
      <w:pPr>
        <w:pStyle w:val="PargrafodaLista"/>
        <w:numPr>
          <w:ilvl w:val="0"/>
          <w:numId w:val="1"/>
        </w:num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Textualidade:</w:t>
      </w:r>
    </w:p>
    <w:p w:rsidR="00A75FDD" w:rsidRPr="00044E5D" w:rsidRDefault="00A75FDD" w:rsidP="00A75FDD">
      <w:pPr>
        <w:pStyle w:val="PargrafodaLista"/>
        <w:tabs>
          <w:tab w:val="left" w:pos="567"/>
        </w:tabs>
        <w:rPr>
          <w:sz w:val="24"/>
          <w:szCs w:val="24"/>
        </w:rPr>
      </w:pPr>
      <w:r w:rsidRPr="00044E5D">
        <w:rPr>
          <w:sz w:val="24"/>
          <w:szCs w:val="24"/>
        </w:rPr>
        <w:t xml:space="preserve">É observado se o texto apresenta coesão, coerência, progressão, </w:t>
      </w:r>
      <w:proofErr w:type="spellStart"/>
      <w:r w:rsidR="00BD4FC5">
        <w:rPr>
          <w:sz w:val="24"/>
          <w:szCs w:val="24"/>
        </w:rPr>
        <w:t>informatividade</w:t>
      </w:r>
      <w:proofErr w:type="spellEnd"/>
      <w:r w:rsidR="00BD4FC5">
        <w:rPr>
          <w:sz w:val="24"/>
          <w:szCs w:val="24"/>
        </w:rPr>
        <w:t xml:space="preserve"> e se argumenta</w:t>
      </w:r>
      <w:r w:rsidRPr="00044E5D">
        <w:rPr>
          <w:sz w:val="24"/>
          <w:szCs w:val="24"/>
        </w:rPr>
        <w:t xml:space="preserve"> em favor do ponto de vista assumido.</w:t>
      </w:r>
    </w:p>
    <w:p w:rsidR="00A75FDD" w:rsidRPr="00044E5D" w:rsidRDefault="00A75FDD" w:rsidP="00A75FDD">
      <w:pPr>
        <w:pStyle w:val="PargrafodaLista"/>
        <w:tabs>
          <w:tab w:val="left" w:pos="567"/>
        </w:tabs>
        <w:rPr>
          <w:sz w:val="24"/>
          <w:szCs w:val="24"/>
        </w:rPr>
      </w:pPr>
      <w:r w:rsidRPr="00044E5D">
        <w:rPr>
          <w:sz w:val="24"/>
          <w:szCs w:val="24"/>
        </w:rPr>
        <w:t>Na construção da argumentação, considera-se: a presença de ponto de vista implícito ou explícito; a presença de argumentação pertinente em defesa do ponto de vista assumido; a consistência e a coerência da argumentação.</w:t>
      </w:r>
    </w:p>
    <w:p w:rsidR="00044E5D" w:rsidRPr="00044E5D" w:rsidRDefault="00044E5D" w:rsidP="00A75FDD">
      <w:pPr>
        <w:pStyle w:val="PargrafodaLista"/>
        <w:tabs>
          <w:tab w:val="left" w:pos="567"/>
        </w:tabs>
        <w:rPr>
          <w:sz w:val="24"/>
          <w:szCs w:val="24"/>
        </w:rPr>
      </w:pPr>
      <w:r w:rsidRPr="00044E5D">
        <w:rPr>
          <w:sz w:val="24"/>
          <w:szCs w:val="24"/>
        </w:rPr>
        <w:t>Caso o candidato, em sua produção textual, venha a ferir os direitos humanos, será penalizado em 10 (dez) pontos na nota final.</w:t>
      </w:r>
    </w:p>
    <w:p w:rsidR="00A75FDD" w:rsidRDefault="00A75FDD" w:rsidP="00A75FDD">
      <w:pPr>
        <w:pStyle w:val="PargrafodaLista"/>
        <w:tabs>
          <w:tab w:val="left" w:pos="567"/>
        </w:tabs>
        <w:rPr>
          <w:sz w:val="24"/>
          <w:szCs w:val="24"/>
        </w:rPr>
      </w:pPr>
    </w:p>
    <w:p w:rsidR="00044E5D" w:rsidRDefault="00044E5D" w:rsidP="00A75FDD">
      <w:pPr>
        <w:pStyle w:val="PargrafodaLista"/>
        <w:tabs>
          <w:tab w:val="left" w:pos="567"/>
        </w:tabs>
        <w:rPr>
          <w:sz w:val="24"/>
          <w:szCs w:val="24"/>
        </w:rPr>
      </w:pPr>
    </w:p>
    <w:p w:rsidR="00044E5D" w:rsidRDefault="00044E5D" w:rsidP="00A75FDD">
      <w:pPr>
        <w:pStyle w:val="PargrafodaLista"/>
        <w:tabs>
          <w:tab w:val="left" w:pos="567"/>
        </w:tabs>
        <w:rPr>
          <w:sz w:val="24"/>
          <w:szCs w:val="24"/>
        </w:rPr>
      </w:pPr>
    </w:p>
    <w:p w:rsidR="00044E5D" w:rsidRDefault="00E07C82" w:rsidP="00A75FDD">
      <w:pPr>
        <w:pStyle w:val="PargrafodaLista"/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Outros aspectos que valem a pena ser seguidos:</w:t>
      </w:r>
    </w:p>
    <w:p w:rsidR="00E07C82" w:rsidRPr="00044E5D" w:rsidRDefault="00E07C82" w:rsidP="00A75FDD">
      <w:pPr>
        <w:pStyle w:val="PargrafodaLista"/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07C82" w:rsidRPr="00EF50C4" w:rsidRDefault="00EF50C4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Fique atento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 quanto à modalidade de texto</w:t>
      </w:r>
      <w:r>
        <w:rPr>
          <w:rFonts w:eastAsia="Times New Roman" w:cs="Times New Roman"/>
          <w:sz w:val="24"/>
          <w:szCs w:val="24"/>
          <w:lang w:eastAsia="pt-BR"/>
        </w:rPr>
        <w:t xml:space="preserve"> que será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 proposto (dissertação, carta a</w:t>
      </w:r>
      <w:r w:rsidR="00575270">
        <w:rPr>
          <w:rFonts w:eastAsia="Times New Roman" w:cs="Times New Roman"/>
          <w:sz w:val="24"/>
          <w:szCs w:val="24"/>
          <w:lang w:eastAsia="pt-BR"/>
        </w:rPr>
        <w:t>rgumentativa ou qualquer outro);</w:t>
      </w:r>
    </w:p>
    <w:p w:rsidR="00E07C82" w:rsidRPr="00EF50C4" w:rsidRDefault="00E07C82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 w:rsidRPr="00EF50C4">
        <w:rPr>
          <w:rFonts w:eastAsia="Times New Roman" w:cs="Times New Roman"/>
          <w:sz w:val="24"/>
          <w:szCs w:val="24"/>
          <w:lang w:eastAsia="pt-BR"/>
        </w:rPr>
        <w:t>Pense antes de começar a escrever</w:t>
      </w:r>
      <w:r w:rsidR="00EF50C4">
        <w:rPr>
          <w:rFonts w:eastAsia="Times New Roman" w:cs="Times New Roman"/>
          <w:sz w:val="24"/>
          <w:szCs w:val="24"/>
          <w:lang w:eastAsia="pt-BR"/>
        </w:rPr>
        <w:t>, é importante ser feito um rascunho. Organize todas</w:t>
      </w:r>
      <w:r w:rsidR="00575270">
        <w:rPr>
          <w:rFonts w:eastAsia="Times New Roman" w:cs="Times New Roman"/>
          <w:sz w:val="24"/>
          <w:szCs w:val="24"/>
          <w:lang w:eastAsia="pt-BR"/>
        </w:rPr>
        <w:t xml:space="preserve"> as suas ideias para a produção;</w:t>
      </w:r>
    </w:p>
    <w:p w:rsidR="00EF50C4" w:rsidRPr="00EF50C4" w:rsidRDefault="00EF50C4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Arial"/>
          <w:sz w:val="24"/>
          <w:szCs w:val="24"/>
          <w:lang w:eastAsia="pt-BR"/>
        </w:rPr>
        <w:t>Nunca fuja do tema proposto</w:t>
      </w:r>
      <w:r w:rsidR="00575270">
        <w:rPr>
          <w:rFonts w:eastAsia="Times New Roman" w:cs="Arial"/>
          <w:sz w:val="24"/>
          <w:szCs w:val="24"/>
          <w:lang w:eastAsia="pt-BR"/>
        </w:rPr>
        <w:t>, isso põe em risco sua redação;</w:t>
      </w:r>
    </w:p>
    <w:p w:rsidR="00E07C82" w:rsidRPr="00EF50C4" w:rsidRDefault="00657F39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A 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>gramática</w:t>
      </w:r>
      <w:r>
        <w:rPr>
          <w:rFonts w:eastAsia="Times New Roman" w:cs="Times New Roman"/>
          <w:sz w:val="24"/>
          <w:szCs w:val="24"/>
          <w:lang w:eastAsia="pt-BR"/>
        </w:rPr>
        <w:t xml:space="preserve"> precisa ser respeitada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. Evite o uso </w:t>
      </w:r>
      <w:r>
        <w:rPr>
          <w:rFonts w:eastAsia="Times New Roman" w:cs="Times New Roman"/>
          <w:sz w:val="24"/>
          <w:szCs w:val="24"/>
          <w:lang w:eastAsia="pt-BR"/>
        </w:rPr>
        <w:t>de gírias e expressões populares.</w:t>
      </w:r>
    </w:p>
    <w:p w:rsidR="00E07C82" w:rsidRPr="00EF50C4" w:rsidRDefault="00657F39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Não é interessante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 o</w:t>
      </w:r>
      <w:r w:rsidR="00575270">
        <w:rPr>
          <w:rFonts w:eastAsia="Times New Roman" w:cs="Times New Roman"/>
          <w:sz w:val="24"/>
          <w:szCs w:val="24"/>
          <w:lang w:eastAsia="pt-BR"/>
        </w:rPr>
        <w:t xml:space="preserve"> uso de parágrafos muito longos;</w:t>
      </w:r>
    </w:p>
    <w:p w:rsidR="00E07C82" w:rsidRPr="00F42B72" w:rsidRDefault="00F42B72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Preste atenção na</w:t>
      </w:r>
      <w:r w:rsidR="00E07C82" w:rsidRPr="00F42B72">
        <w:rPr>
          <w:rFonts w:eastAsia="Times New Roman" w:cs="Times New Roman"/>
          <w:sz w:val="24"/>
          <w:szCs w:val="24"/>
          <w:lang w:eastAsia="pt-BR"/>
        </w:rPr>
        <w:t xml:space="preserve"> concordância verb</w:t>
      </w:r>
      <w:r>
        <w:rPr>
          <w:rFonts w:eastAsia="Times New Roman" w:cs="Times New Roman"/>
          <w:sz w:val="24"/>
          <w:szCs w:val="24"/>
          <w:lang w:eastAsia="pt-BR"/>
        </w:rPr>
        <w:t xml:space="preserve">al. Tenha cautela ao utilizar </w:t>
      </w:r>
      <w:r w:rsidR="00E07C82" w:rsidRPr="00F42B72">
        <w:rPr>
          <w:rFonts w:eastAsia="Times New Roman" w:cs="Times New Roman"/>
          <w:sz w:val="24"/>
          <w:szCs w:val="24"/>
          <w:lang w:eastAsia="pt-BR"/>
        </w:rPr>
        <w:t>os verbos quando usá-los no gerúndio ou no particípio</w:t>
      </w:r>
      <w:r w:rsidR="00575270">
        <w:rPr>
          <w:rFonts w:eastAsia="Times New Roman" w:cs="Times New Roman"/>
          <w:sz w:val="24"/>
          <w:szCs w:val="24"/>
          <w:lang w:eastAsia="pt-BR"/>
        </w:rPr>
        <w:t>;</w:t>
      </w:r>
    </w:p>
    <w:p w:rsidR="00E07C82" w:rsidRPr="00EF50C4" w:rsidRDefault="00F42B72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Sua redação precisa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 ter uma sequência lógica</w:t>
      </w:r>
      <w:r w:rsidR="00575270">
        <w:rPr>
          <w:rFonts w:eastAsia="Times New Roman" w:cs="Times New Roman"/>
          <w:sz w:val="24"/>
          <w:szCs w:val="24"/>
          <w:lang w:eastAsia="pt-BR"/>
        </w:rPr>
        <w:t>;</w:t>
      </w:r>
    </w:p>
    <w:p w:rsidR="00E07C82" w:rsidRPr="00EF50C4" w:rsidRDefault="00F42B72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U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>ma letra legível</w:t>
      </w:r>
      <w:r>
        <w:rPr>
          <w:rFonts w:eastAsia="Times New Roman" w:cs="Times New Roman"/>
          <w:sz w:val="24"/>
          <w:szCs w:val="24"/>
          <w:lang w:eastAsia="pt-BR"/>
        </w:rPr>
        <w:t xml:space="preserve"> é essencial, pois não adianta nada obedecer os outros conselhos e escrever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 seu texto com </w:t>
      </w:r>
      <w:r>
        <w:rPr>
          <w:rFonts w:eastAsia="Times New Roman" w:cs="Times New Roman"/>
          <w:sz w:val="24"/>
          <w:szCs w:val="24"/>
          <w:lang w:eastAsia="pt-BR"/>
        </w:rPr>
        <w:t>uma caligrafia de difícil compreensão</w:t>
      </w:r>
      <w:r w:rsidR="00575270">
        <w:rPr>
          <w:rFonts w:eastAsia="Times New Roman" w:cs="Times New Roman"/>
          <w:sz w:val="24"/>
          <w:szCs w:val="24"/>
          <w:lang w:eastAsia="pt-BR"/>
        </w:rPr>
        <w:t>;</w:t>
      </w:r>
    </w:p>
    <w:p w:rsidR="00E07C82" w:rsidRPr="00EF50C4" w:rsidRDefault="00F42B72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Entenda seu texto, cada parágrafo deve c</w:t>
      </w:r>
      <w:r w:rsidR="00575270">
        <w:rPr>
          <w:rFonts w:eastAsia="Times New Roman" w:cs="Times New Roman"/>
          <w:sz w:val="24"/>
          <w:szCs w:val="24"/>
          <w:lang w:eastAsia="pt-BR"/>
        </w:rPr>
        <w:t>onter um perspectiva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 do tema;</w:t>
      </w:r>
    </w:p>
    <w:p w:rsidR="00E07C82" w:rsidRPr="00EF50C4" w:rsidRDefault="00575270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Frases “feitas” e ideias clichês devem ser evitadas, por exemplo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>: a cada dia que passa, de sol a sol, na sociedade em que vivemos, atualmente, nos dias de hoje, o governo deve tomar uma providência;</w:t>
      </w:r>
    </w:p>
    <w:p w:rsidR="00E07C82" w:rsidRPr="00771F41" w:rsidRDefault="00575270" w:rsidP="00771F41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É melhor a escolha do título por último, pois você vai ter mais firmeza de que ele se relaciona com seu texto, e não se es</w:t>
      </w:r>
      <w:r w:rsidRPr="00771F41">
        <w:rPr>
          <w:rFonts w:eastAsia="Times New Roman" w:cs="Times New Roman"/>
          <w:sz w:val="24"/>
          <w:szCs w:val="24"/>
          <w:lang w:eastAsia="pt-BR"/>
        </w:rPr>
        <w:t xml:space="preserve">queça de colocá-lo, um texto </w:t>
      </w:r>
      <w:r w:rsidR="00BB09AA" w:rsidRPr="00771F41">
        <w:rPr>
          <w:rFonts w:eastAsia="Times New Roman" w:cs="Times New Roman"/>
          <w:sz w:val="24"/>
          <w:szCs w:val="24"/>
          <w:lang w:eastAsia="pt-BR"/>
        </w:rPr>
        <w:t>com título é mais viável</w:t>
      </w:r>
      <w:r w:rsidR="00E07C82" w:rsidRPr="00771F41">
        <w:rPr>
          <w:rFonts w:eastAsia="Times New Roman" w:cs="Times New Roman"/>
          <w:sz w:val="24"/>
          <w:szCs w:val="24"/>
          <w:lang w:eastAsia="pt-BR"/>
        </w:rPr>
        <w:t>;</w:t>
      </w:r>
    </w:p>
    <w:p w:rsidR="00E07C82" w:rsidRPr="00EF50C4" w:rsidRDefault="00BB09AA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Cuidado com o tamanho da sua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 letra,</w:t>
      </w:r>
      <w:r>
        <w:rPr>
          <w:rFonts w:eastAsia="Times New Roman" w:cs="Times New Roman"/>
          <w:sz w:val="24"/>
          <w:szCs w:val="24"/>
          <w:lang w:eastAsia="pt-BR"/>
        </w:rPr>
        <w:t xml:space="preserve"> respeite a quantidade de linhas solicitadas.</w:t>
      </w:r>
    </w:p>
    <w:p w:rsidR="00E07C82" w:rsidRPr="00EF50C4" w:rsidRDefault="00BB09AA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R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>asuras</w:t>
      </w:r>
      <w:r>
        <w:rPr>
          <w:rFonts w:eastAsia="Times New Roman" w:cs="Times New Roman"/>
          <w:sz w:val="24"/>
          <w:szCs w:val="24"/>
          <w:lang w:eastAsia="pt-BR"/>
        </w:rPr>
        <w:t xml:space="preserve"> precisam ser evitadas</w:t>
      </w:r>
      <w:r w:rsidR="009E5492">
        <w:rPr>
          <w:rFonts w:eastAsia="Times New Roman" w:cs="Times New Roman"/>
          <w:sz w:val="24"/>
          <w:szCs w:val="24"/>
          <w:lang w:eastAsia="pt-BR"/>
        </w:rPr>
        <w:t xml:space="preserve">, mas, se elas ocorrerem, 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faça </w:t>
      </w:r>
      <w:r>
        <w:rPr>
          <w:rFonts w:eastAsia="Times New Roman" w:cs="Times New Roman"/>
          <w:sz w:val="24"/>
          <w:szCs w:val="24"/>
          <w:lang w:eastAsia="pt-BR"/>
        </w:rPr>
        <w:t>somente um traço em cima da palavra ou frase errada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>;</w:t>
      </w:r>
    </w:p>
    <w:p w:rsidR="00E07C82" w:rsidRPr="00EF50C4" w:rsidRDefault="00BB09AA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 linguagem utilizada deve ser a formal;</w:t>
      </w:r>
    </w:p>
    <w:p w:rsidR="00E07C82" w:rsidRPr="00EF50C4" w:rsidRDefault="00BB09AA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Evite usar interrogações. Geralmente, elas já possuem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 xml:space="preserve"> respostas óbvias;</w:t>
      </w:r>
    </w:p>
    <w:p w:rsidR="00E07C82" w:rsidRPr="00C83062" w:rsidRDefault="00C83062" w:rsidP="00E07C82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Conversar com o corretor que irá corrigir sua prova por meio do texto, é inaceitável</w:t>
      </w:r>
      <w:r w:rsidR="00E07C82" w:rsidRPr="00EF50C4">
        <w:rPr>
          <w:rFonts w:eastAsia="Times New Roman" w:cs="Times New Roman"/>
          <w:sz w:val="24"/>
          <w:szCs w:val="24"/>
          <w:lang w:eastAsia="pt-BR"/>
        </w:rPr>
        <w:t>.</w:t>
      </w:r>
    </w:p>
    <w:p w:rsidR="00C83062" w:rsidRDefault="00C83062" w:rsidP="00C83062">
      <w:pPr>
        <w:shd w:val="clear" w:color="auto" w:fill="FFFFFF"/>
        <w:spacing w:line="24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:rsidR="00C83062" w:rsidRPr="000773AE" w:rsidRDefault="00BD4FC5" w:rsidP="00C83062">
      <w:pPr>
        <w:shd w:val="clear" w:color="auto" w:fill="FFFFFF"/>
        <w:spacing w:line="240" w:lineRule="auto"/>
        <w:rPr>
          <w:rFonts w:eastAsia="Times New Roman" w:cstheme="minorHAnsi"/>
          <w:b/>
          <w:sz w:val="30"/>
          <w:szCs w:val="30"/>
          <w:lang w:eastAsia="pt-BR"/>
        </w:rPr>
      </w:pPr>
      <w:r w:rsidRPr="000773AE">
        <w:rPr>
          <w:rFonts w:eastAsia="Times New Roman" w:cstheme="minorHAnsi"/>
          <w:b/>
          <w:sz w:val="30"/>
          <w:szCs w:val="30"/>
          <w:lang w:eastAsia="pt-BR"/>
        </w:rPr>
        <w:t>Dicas relacionadas à produções textuais</w:t>
      </w:r>
    </w:p>
    <w:p w:rsidR="00BD4FC5" w:rsidRPr="000773AE" w:rsidRDefault="00BD4FC5" w:rsidP="00BD4FC5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0773AE">
        <w:rPr>
          <w:rFonts w:eastAsia="Times New Roman" w:cstheme="minorHAnsi"/>
          <w:b/>
          <w:sz w:val="30"/>
          <w:szCs w:val="30"/>
          <w:lang w:eastAsia="pt-BR"/>
        </w:rPr>
        <w:tab/>
      </w:r>
      <w:r w:rsidR="00930CEF" w:rsidRPr="000773AE">
        <w:rPr>
          <w:rFonts w:eastAsia="Times New Roman" w:cstheme="minorHAnsi"/>
          <w:sz w:val="24"/>
          <w:szCs w:val="24"/>
          <w:lang w:eastAsia="pt-BR"/>
        </w:rPr>
        <w:t>Algumas dicas que vocês irão precisar, vão além de informações para a hora da escrita. Hábitos de como estudar, se concentrar, por onde estudar e costumes que precisam ser mudados, são não menos importantes, e podem fazer total diferença no dia da sua prova e consequentemente, na sua nota.</w:t>
      </w:r>
      <w:r w:rsidR="000E25AC" w:rsidRPr="000773AE">
        <w:rPr>
          <w:rFonts w:eastAsia="Times New Roman" w:cstheme="minorHAnsi"/>
          <w:sz w:val="24"/>
          <w:szCs w:val="24"/>
          <w:lang w:eastAsia="pt-BR"/>
        </w:rPr>
        <w:t xml:space="preserve"> As dicas abaixo não serão</w:t>
      </w:r>
      <w:r w:rsidR="00930CEF" w:rsidRPr="000773AE">
        <w:rPr>
          <w:rFonts w:eastAsia="Times New Roman" w:cstheme="minorHAnsi"/>
          <w:sz w:val="24"/>
          <w:szCs w:val="24"/>
          <w:lang w:eastAsia="pt-BR"/>
        </w:rPr>
        <w:t xml:space="preserve"> somente voltadas só para a redação, mas mudando seu estilo de estudo, essas dicas auxiliarão na sua produção textual e </w:t>
      </w:r>
      <w:r w:rsidR="000E25AC" w:rsidRPr="000773AE">
        <w:rPr>
          <w:rFonts w:eastAsia="Times New Roman" w:cstheme="minorHAnsi"/>
          <w:sz w:val="24"/>
          <w:szCs w:val="24"/>
          <w:lang w:eastAsia="pt-BR"/>
        </w:rPr>
        <w:t>em sua prova</w:t>
      </w:r>
      <w:r w:rsidR="009E5492" w:rsidRPr="000773AE">
        <w:rPr>
          <w:rFonts w:eastAsia="Times New Roman" w:cstheme="minorHAnsi"/>
          <w:sz w:val="24"/>
          <w:szCs w:val="24"/>
          <w:lang w:eastAsia="pt-BR"/>
        </w:rPr>
        <w:t>.</w:t>
      </w:r>
    </w:p>
    <w:p w:rsidR="00CE28AC" w:rsidRPr="000773AE" w:rsidRDefault="00CE28AC" w:rsidP="00BD4FC5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CE28AC" w:rsidRPr="00CE28AC" w:rsidRDefault="00CE28AC" w:rsidP="00CE28A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E28AC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1.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Veja</w:t>
      </w:r>
      <w:r w:rsidRPr="00CE28AC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o edital do ano anterior</w:t>
      </w:r>
    </w:p>
    <w:p w:rsidR="00CE28AC" w:rsidRPr="000773AE" w:rsidRDefault="000773AE" w:rsidP="00CE28A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O IFRN</w:t>
      </w:r>
      <w:r w:rsidR="00CE28AC"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disponibiliza</w:t>
      </w:r>
      <w:r w:rsidR="00CE28AC"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CE28AC" w:rsidRPr="000773AE">
        <w:rPr>
          <w:rFonts w:eastAsia="Times New Roman" w:cstheme="minorHAnsi"/>
          <w:color w:val="000000"/>
          <w:sz w:val="24"/>
          <w:szCs w:val="24"/>
          <w:lang w:eastAsia="pt-BR"/>
        </w:rPr>
        <w:t>os editais entre agosto e setembro, porém</w:t>
      </w:r>
      <w:r w:rsidR="00CE28AC"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os conteúdos das p</w:t>
      </w:r>
      <w:r w:rsidR="00CE28AC" w:rsidRPr="000773AE">
        <w:rPr>
          <w:rFonts w:eastAsia="Times New Roman" w:cstheme="minorHAnsi"/>
          <w:color w:val="000000"/>
          <w:sz w:val="24"/>
          <w:szCs w:val="24"/>
          <w:lang w:eastAsia="pt-BR"/>
        </w:rPr>
        <w:t>rovas quase sempre são iguais</w:t>
      </w:r>
      <w:r w:rsidR="00CE28AC"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portanto se quiser </w:t>
      </w:r>
      <w:r w:rsidR="00CE28AC" w:rsidRPr="000773AE">
        <w:rPr>
          <w:rFonts w:eastAsia="Times New Roman" w:cstheme="minorHAnsi"/>
          <w:color w:val="000000"/>
          <w:sz w:val="24"/>
          <w:szCs w:val="24"/>
          <w:lang w:eastAsia="pt-BR"/>
        </w:rPr>
        <w:t>ficar na frente de seus</w:t>
      </w:r>
      <w:r w:rsidR="00CE28AC"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concorrente</w:t>
      </w:r>
      <w:r w:rsidR="00CE28AC" w:rsidRPr="000773AE">
        <w:rPr>
          <w:rFonts w:eastAsia="Times New Roman" w:cstheme="minorHAnsi"/>
          <w:color w:val="000000"/>
          <w:sz w:val="24"/>
          <w:szCs w:val="24"/>
          <w:lang w:eastAsia="pt-BR"/>
        </w:rPr>
        <w:t>s é indicado começar</w:t>
      </w:r>
      <w:r w:rsidR="00CE28AC"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estudar pelo edi</w:t>
      </w:r>
      <w:r w:rsidR="00CE28AC" w:rsidRPr="000773AE">
        <w:rPr>
          <w:rFonts w:eastAsia="Times New Roman" w:cstheme="minorHAnsi"/>
          <w:color w:val="000000"/>
          <w:sz w:val="24"/>
          <w:szCs w:val="24"/>
          <w:lang w:eastAsia="pt-BR"/>
        </w:rPr>
        <w:t>tal do ano anterior, quando for liberado o edital atualizado você compara se teve alguma alteração e estuda os conteúdos que foram alterados</w:t>
      </w:r>
      <w:r w:rsidR="00CE28AC"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ou acrescentados.</w:t>
      </w:r>
    </w:p>
    <w:p w:rsidR="00CE28AC" w:rsidRPr="000773AE" w:rsidRDefault="00CE28AC" w:rsidP="00CE28A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CE28AC" w:rsidRPr="00CE28AC" w:rsidRDefault="00CE28AC" w:rsidP="00CE28A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CE28AC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2.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Refaça os exercícios</w:t>
      </w:r>
      <w:r w:rsidRPr="00CE28AC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semelhante</w:t>
      </w: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</w:t>
      </w:r>
      <w:r w:rsidRPr="00CE28AC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as do exame de seleção</w:t>
      </w:r>
    </w:p>
    <w:p w:rsidR="00CE28AC" w:rsidRPr="000773AE" w:rsidRDefault="00CE28AC" w:rsidP="00CE28A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Se você não está em 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>nenhum curs</w:t>
      </w:r>
      <w:r w:rsidR="00C53A25"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preparatório, ou não participa de aulas 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>particular</w:t>
      </w:r>
      <w:r w:rsidR="00C53A25" w:rsidRPr="000773AE">
        <w:rPr>
          <w:rFonts w:eastAsia="Times New Roman" w:cstheme="minorHAnsi"/>
          <w:color w:val="000000"/>
          <w:sz w:val="24"/>
          <w:szCs w:val="24"/>
          <w:lang w:eastAsia="pt-BR"/>
        </w:rPr>
        <w:t>es onde essas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questões </w:t>
      </w:r>
      <w:r w:rsidR="00C53A25" w:rsidRPr="000773AE">
        <w:rPr>
          <w:rFonts w:eastAsia="Times New Roman" w:cstheme="minorHAnsi"/>
          <w:color w:val="000000"/>
          <w:sz w:val="24"/>
          <w:szCs w:val="24"/>
          <w:lang w:eastAsia="pt-BR"/>
        </w:rPr>
        <w:t>são pre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>para</w:t>
      </w:r>
      <w:r w:rsidR="00C53A25" w:rsidRPr="000773AE">
        <w:rPr>
          <w:rFonts w:eastAsia="Times New Roman" w:cstheme="minorHAnsi"/>
          <w:color w:val="000000"/>
          <w:sz w:val="24"/>
          <w:szCs w:val="24"/>
          <w:lang w:eastAsia="pt-BR"/>
        </w:rPr>
        <w:t>das para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você</w:t>
      </w:r>
      <w:r w:rsidR="00C53A25" w:rsidRPr="000773AE">
        <w:rPr>
          <w:rFonts w:eastAsia="Times New Roman" w:cstheme="minorHAnsi"/>
          <w:color w:val="000000"/>
          <w:sz w:val="24"/>
          <w:szCs w:val="24"/>
          <w:lang w:eastAsia="pt-BR"/>
        </w:rPr>
        <w:t>,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 dica é refazer ques</w:t>
      </w:r>
      <w:r w:rsidR="00C53A25" w:rsidRPr="000773AE">
        <w:rPr>
          <w:rFonts w:eastAsia="Times New Roman" w:cstheme="minorHAnsi"/>
          <w:color w:val="000000"/>
          <w:sz w:val="24"/>
          <w:szCs w:val="24"/>
          <w:lang w:eastAsia="pt-BR"/>
        </w:rPr>
        <w:t>tões de provas anteriores, dessa forma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você vai se acostumar com o estilo </w:t>
      </w:r>
      <w:r w:rsidR="00C53A25" w:rsidRPr="000773AE">
        <w:rPr>
          <w:rFonts w:eastAsia="Times New Roman" w:cstheme="minorHAnsi"/>
          <w:color w:val="000000"/>
          <w:sz w:val="24"/>
          <w:szCs w:val="24"/>
          <w:lang w:eastAsia="pt-BR"/>
        </w:rPr>
        <w:t>das questões cobradas, visando</w:t>
      </w:r>
      <w:r w:rsidRPr="00CE28A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quais cont</w:t>
      </w:r>
      <w:r w:rsidR="00C53A25" w:rsidRPr="000773AE">
        <w:rPr>
          <w:rFonts w:eastAsia="Times New Roman" w:cstheme="minorHAnsi"/>
          <w:color w:val="000000"/>
          <w:sz w:val="24"/>
          <w:szCs w:val="24"/>
          <w:lang w:eastAsia="pt-BR"/>
        </w:rPr>
        <w:t>eúdos aparecem com mais frequência.</w:t>
      </w:r>
    </w:p>
    <w:p w:rsidR="00C53A25" w:rsidRPr="000773AE" w:rsidRDefault="00C53A25" w:rsidP="00CE28A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C53A25" w:rsidRPr="000773AE" w:rsidRDefault="00C53A25" w:rsidP="00CE28A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C53A25" w:rsidRPr="00C53A25" w:rsidRDefault="00C53A25" w:rsidP="00C53A2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3. Treine sua redação</w:t>
      </w:r>
    </w:p>
    <w:p w:rsidR="00C53A25" w:rsidRPr="000773AE" w:rsidRDefault="00C53A25" w:rsidP="00C53A2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Como o interesse principal desse site, indicamos que p</w:t>
      </w:r>
      <w:r w:rsidRPr="00C53A25">
        <w:rPr>
          <w:rFonts w:eastAsia="Times New Roman" w:cstheme="minorHAnsi"/>
          <w:color w:val="000000"/>
          <w:sz w:val="24"/>
          <w:szCs w:val="24"/>
          <w:lang w:eastAsia="pt-BR"/>
        </w:rPr>
        <w:t>elo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menos uma vez por semana seja treinado</w:t>
      </w:r>
      <w:r w:rsidRPr="00C53A2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um dos gêneros textuais cobrados pelo exame de seleção, 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você </w:t>
      </w:r>
      <w:r w:rsidRPr="00C53A25">
        <w:rPr>
          <w:rFonts w:eastAsia="Times New Roman" w:cstheme="minorHAnsi"/>
          <w:color w:val="000000"/>
          <w:sz w:val="24"/>
          <w:szCs w:val="24"/>
          <w:lang w:eastAsia="pt-BR"/>
        </w:rPr>
        <w:t>pode pedir ao professor de po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rtuguês de sua escola para avaliar</w:t>
      </w:r>
      <w:r w:rsidRPr="00C53A2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sua redação, ou mesmo u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m amigo, só não deixe de exercitar a produção de redação! Inicie</w:t>
      </w:r>
      <w:r w:rsidRPr="00C53A2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com uma redação por semana, depois duas, até t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rês vezes, quando estiver mais próximo da data do</w:t>
      </w:r>
      <w:r w:rsidRPr="00C53A2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exame.</w:t>
      </w:r>
    </w:p>
    <w:p w:rsidR="00C53A25" w:rsidRPr="000773AE" w:rsidRDefault="00C53A25" w:rsidP="00C53A2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C53A25" w:rsidRPr="00C53A25" w:rsidRDefault="00C53A25" w:rsidP="00C53A2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4. Busque</w:t>
      </w:r>
      <w:r w:rsidRPr="00C53A2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se manter </w:t>
      </w: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bem </w:t>
      </w:r>
      <w:r w:rsidRPr="00C53A2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atualizado</w:t>
      </w:r>
    </w:p>
    <w:p w:rsidR="00C53A25" w:rsidRPr="00C53A25" w:rsidRDefault="00835153" w:rsidP="00C53A2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Usualmente é cobrado temas bem atuais nas redações, </w:t>
      </w:r>
      <w:r w:rsidR="00C53A25" w:rsidRPr="00C53A2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se você assiste jornais, ler revistas, sites/blogs de 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notícias</w:t>
      </w:r>
      <w:r w:rsidR="00C53A25" w:rsidRPr="00C53A2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vai se d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ar muito bem na produção textual</w:t>
      </w:r>
      <w:r w:rsidR="00C53A25" w:rsidRPr="00C53A25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.</w:t>
      </w: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0773AE">
        <w:rPr>
          <w:rFonts w:eastAsia="Times New Roman" w:cstheme="minorHAnsi"/>
          <w:bCs/>
          <w:color w:val="000000"/>
          <w:sz w:val="24"/>
          <w:szCs w:val="24"/>
          <w:lang w:eastAsia="pt-BR"/>
        </w:rPr>
        <w:t xml:space="preserve">Os temas das redações geralmente são criados com base em fatos reais ou não, que estão ou já foram sendo bastante comentados e polêmicos na mídia do país ou </w:t>
      </w:r>
      <w:r w:rsidR="00F1649C" w:rsidRPr="000773AE">
        <w:rPr>
          <w:rFonts w:eastAsia="Times New Roman" w:cstheme="minorHAnsi"/>
          <w:bCs/>
          <w:color w:val="000000"/>
          <w:sz w:val="24"/>
          <w:szCs w:val="24"/>
          <w:lang w:eastAsia="pt-BR"/>
        </w:rPr>
        <w:t>de todo o mundo.</w:t>
      </w:r>
    </w:p>
    <w:p w:rsidR="00F1649C" w:rsidRPr="000773AE" w:rsidRDefault="00F1649C" w:rsidP="00C53A2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F1649C" w:rsidRPr="00F1649C" w:rsidRDefault="00F1649C" w:rsidP="00F164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5. Procure ajuda quando achar preciso</w:t>
      </w:r>
    </w:p>
    <w:p w:rsidR="005A3B2D" w:rsidRDefault="00F1649C" w:rsidP="00F164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É bem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comu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m ficar perdido em algum conteúdo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do edital, as vezes até 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nos desmotivamos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por c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ausa disso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>, ness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es momentos busque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ajuda, 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caso você não esteja matriculado em um curso preparatório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>, peça ajuda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aos seus professores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seus colegas, 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só não desista por causa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de um assun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to que está tendo dificuldades para aprender</w:t>
      </w:r>
      <w:r w:rsidRPr="00F1649C">
        <w:rPr>
          <w:rFonts w:eastAsia="Times New Roman" w:cstheme="minorHAnsi"/>
          <w:color w:val="000000"/>
          <w:sz w:val="24"/>
          <w:szCs w:val="24"/>
          <w:lang w:eastAsia="pt-BR"/>
        </w:rPr>
        <w:t xml:space="preserve">. </w:t>
      </w:r>
    </w:p>
    <w:p w:rsidR="00320C31" w:rsidRPr="00320C31" w:rsidRDefault="00320C31" w:rsidP="00F164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5A3B2D" w:rsidRPr="005A3B2D" w:rsidRDefault="005A3B2D" w:rsidP="005A3B2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A3B2D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6. </w:t>
      </w:r>
      <w:r w:rsidRPr="000773AE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Respeite seus limites</w:t>
      </w:r>
    </w:p>
    <w:p w:rsidR="005A3B2D" w:rsidRDefault="005A3B2D" w:rsidP="005A3B2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E</w:t>
      </w:r>
      <w:r w:rsidRPr="005A3B2D">
        <w:rPr>
          <w:rFonts w:eastAsia="Times New Roman" w:cstheme="minorHAnsi"/>
          <w:color w:val="000000"/>
          <w:sz w:val="24"/>
          <w:szCs w:val="24"/>
          <w:lang w:eastAsia="pt-BR"/>
        </w:rPr>
        <w:t>studar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com exagero</w:t>
      </w:r>
      <w:r w:rsidRPr="005A3B2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não 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irá </w:t>
      </w:r>
      <w:r w:rsidRPr="005A3B2D">
        <w:rPr>
          <w:rFonts w:eastAsia="Times New Roman" w:cstheme="minorHAnsi"/>
          <w:color w:val="000000"/>
          <w:sz w:val="24"/>
          <w:szCs w:val="24"/>
          <w:lang w:eastAsia="pt-BR"/>
        </w:rPr>
        <w:t>faz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er</w:t>
      </w:r>
      <w:r w:rsidRPr="005A3B2D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você aprender, </w:t>
      </w:r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você provavelmente irá ficar mais cansado e estressado, tudo deve ter limites. Fora o que é aprendido na escola ou cursinho, em casa é preciso rever assuntos e </w:t>
      </w:r>
      <w:proofErr w:type="spellStart"/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conteúdos</w:t>
      </w:r>
      <w:proofErr w:type="spellEnd"/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se você não tem costume de estudar diariamente por muito tempo, inicie aos poucos. Pode-se estudar no </w:t>
      </w:r>
      <w:proofErr w:type="spellStart"/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>inicio</w:t>
      </w:r>
      <w:proofErr w:type="spellEnd"/>
      <w:r w:rsidRPr="000773A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por uns 10 minutos por dia, e ir aumentando sucessivamente, até você se acostumar e </w:t>
      </w:r>
      <w:r w:rsidR="000773AE" w:rsidRPr="000773AE">
        <w:rPr>
          <w:rFonts w:eastAsia="Times New Roman" w:cstheme="minorHAnsi"/>
          <w:color w:val="000000"/>
          <w:sz w:val="24"/>
          <w:szCs w:val="24"/>
          <w:lang w:eastAsia="pt-BR"/>
        </w:rPr>
        <w:t>ficar o tempo máximo que for preciso.</w:t>
      </w:r>
    </w:p>
    <w:p w:rsidR="000773AE" w:rsidRDefault="000773AE" w:rsidP="005A3B2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320C31" w:rsidRDefault="00320C31" w:rsidP="005A3B2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320C31" w:rsidRDefault="00771F41" w:rsidP="005A3B2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  <w:sz w:val="30"/>
          <w:szCs w:val="30"/>
          <w:lang w:eastAsia="pt-BR"/>
        </w:rPr>
      </w:pPr>
      <w:r>
        <w:rPr>
          <w:rFonts w:eastAsia="Times New Roman" w:cstheme="minorHAnsi"/>
          <w:b/>
          <w:color w:val="000000"/>
          <w:sz w:val="30"/>
          <w:szCs w:val="30"/>
          <w:lang w:eastAsia="pt-BR"/>
        </w:rPr>
        <w:t>Dicas para...</w:t>
      </w:r>
    </w:p>
    <w:p w:rsidR="00771F41" w:rsidRPr="00320C31" w:rsidRDefault="00771F41" w:rsidP="005A3B2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000000"/>
          <w:sz w:val="30"/>
          <w:szCs w:val="30"/>
          <w:lang w:eastAsia="pt-BR"/>
        </w:rPr>
      </w:pPr>
    </w:p>
    <w:p w:rsidR="000773AE" w:rsidRPr="005A3B2D" w:rsidRDefault="000773AE" w:rsidP="005A3B2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5A3B2D" w:rsidRDefault="000773AE" w:rsidP="000773A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30"/>
          <w:szCs w:val="30"/>
          <w:lang w:eastAsia="pt-BR"/>
        </w:rPr>
      </w:pPr>
      <w:r>
        <w:rPr>
          <w:rFonts w:eastAsia="Times New Roman" w:cstheme="minorHAnsi"/>
          <w:b/>
          <w:color w:val="000000"/>
          <w:sz w:val="30"/>
          <w:szCs w:val="30"/>
          <w:lang w:eastAsia="pt-BR"/>
        </w:rPr>
        <w:t>Sobre os criadores do site</w:t>
      </w:r>
    </w:p>
    <w:p w:rsidR="000773AE" w:rsidRPr="00F1649C" w:rsidRDefault="000773AE" w:rsidP="000773A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F1649C" w:rsidRPr="00C53A25" w:rsidRDefault="00F1649C" w:rsidP="00C53A25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C53A25" w:rsidRPr="00CE28AC" w:rsidRDefault="00C53A25" w:rsidP="00CE28A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CE28AC" w:rsidRDefault="00CE28AC" w:rsidP="00CE28A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66318F" w:rsidRDefault="0066318F" w:rsidP="00CE28A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Introdução:</w:t>
      </w: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Como fazer uma </w:t>
      </w:r>
      <w:proofErr w:type="gram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INTRODUÇÃO ?</w:t>
      </w:r>
      <w:proofErr w:type="gramEnd"/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paragrafo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introdutoria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é onde você apresenta ao leitor sobre o que você vai</w:t>
      </w: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proofErr w:type="gram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falar</w:t>
      </w:r>
      <w:proofErr w:type="gram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ao longo do seu texto, </w:t>
      </w: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proofErr w:type="gram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&gt; Devemos</w:t>
      </w:r>
      <w:proofErr w:type="gram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levar em consideração o TEMA da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redadação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; todo tema tem uma palavra</w:t>
      </w: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proofErr w:type="gram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chave</w:t>
      </w:r>
      <w:proofErr w:type="gram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enão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tem que trazer ao leitor essa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palvra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chave, que o ajude a permear  </w:t>
      </w: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proofErr w:type="gram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sobre</w:t>
      </w:r>
      <w:proofErr w:type="gram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o que você falará ao longo do texto. </w:t>
      </w: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(Ele que apresenta ao leitor sobre o que eu falarei ao longo do meu texto;</w:t>
      </w: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Ele traz a ideia nuclear que você usará no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desenvolviemto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;)</w:t>
      </w:r>
    </w:p>
    <w:p w:rsidR="0066318F" w:rsidRPr="0066318F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No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paragrafro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intodutorio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podemos deixar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sujestões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para usar no desenvolvimento</w:t>
      </w:r>
    </w:p>
    <w:p w:rsidR="0066318F" w:rsidRPr="00CE28AC" w:rsidRDefault="0066318F" w:rsidP="0066318F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</w:pPr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com as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sugestôes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que estão no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paragrafo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introdutorio</w:t>
      </w:r>
      <w:proofErr w:type="spellEnd"/>
      <w:r w:rsidRPr="0066318F">
        <w:rPr>
          <w:rFonts w:ascii="Georgia" w:eastAsia="Times New Roman" w:hAnsi="Georgia" w:cs="Times New Roman"/>
          <w:color w:val="000000"/>
          <w:sz w:val="24"/>
          <w:szCs w:val="24"/>
          <w:lang w:eastAsia="pt-BR"/>
        </w:rPr>
        <w:t>.</w:t>
      </w:r>
      <w:bookmarkStart w:id="0" w:name="_GoBack"/>
      <w:bookmarkEnd w:id="0"/>
    </w:p>
    <w:p w:rsidR="0036220C" w:rsidRPr="00EF50C4" w:rsidRDefault="0036220C" w:rsidP="0075608A">
      <w:pPr>
        <w:tabs>
          <w:tab w:val="left" w:pos="567"/>
        </w:tabs>
        <w:rPr>
          <w:sz w:val="24"/>
          <w:szCs w:val="24"/>
        </w:rPr>
      </w:pPr>
    </w:p>
    <w:sectPr w:rsidR="0036220C" w:rsidRPr="00EF50C4" w:rsidSect="0075608A">
      <w:pgSz w:w="11906" w:h="16838"/>
      <w:pgMar w:top="1417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D1C"/>
    <w:multiLevelType w:val="hybridMultilevel"/>
    <w:tmpl w:val="EAE26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8A"/>
    <w:rsid w:val="00044E5D"/>
    <w:rsid w:val="0006659C"/>
    <w:rsid w:val="000773AE"/>
    <w:rsid w:val="000E25AC"/>
    <w:rsid w:val="00320C31"/>
    <w:rsid w:val="0036220C"/>
    <w:rsid w:val="003E6CC1"/>
    <w:rsid w:val="003F6115"/>
    <w:rsid w:val="00575270"/>
    <w:rsid w:val="005A3B2D"/>
    <w:rsid w:val="00657F39"/>
    <w:rsid w:val="0066318F"/>
    <w:rsid w:val="0075608A"/>
    <w:rsid w:val="00771F41"/>
    <w:rsid w:val="007D5BD8"/>
    <w:rsid w:val="00835153"/>
    <w:rsid w:val="00850408"/>
    <w:rsid w:val="00930CEF"/>
    <w:rsid w:val="009D4297"/>
    <w:rsid w:val="009E5492"/>
    <w:rsid w:val="00A75FDD"/>
    <w:rsid w:val="00BB09AA"/>
    <w:rsid w:val="00BD4FC5"/>
    <w:rsid w:val="00C53A25"/>
    <w:rsid w:val="00C83062"/>
    <w:rsid w:val="00CE28AC"/>
    <w:rsid w:val="00E07C82"/>
    <w:rsid w:val="00EF50C4"/>
    <w:rsid w:val="00F1649C"/>
    <w:rsid w:val="00F4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3FC9"/>
  <w15:chartTrackingRefBased/>
  <w15:docId w15:val="{A5D459A4-5E95-45E9-94DB-8633DCB2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8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7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2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8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5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8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3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8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0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96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8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4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7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3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15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0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2FCB-F854-468A-9CF5-4D73A1C1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1195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Thaise Andrade Sales</dc:creator>
  <cp:keywords/>
  <dc:description/>
  <cp:lastModifiedBy>Kamilly Beatriz de Oliveira</cp:lastModifiedBy>
  <cp:revision>4</cp:revision>
  <dcterms:created xsi:type="dcterms:W3CDTF">2017-09-18T20:40:00Z</dcterms:created>
  <dcterms:modified xsi:type="dcterms:W3CDTF">2017-10-04T01:12:00Z</dcterms:modified>
</cp:coreProperties>
</file>