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C2E" w:rsidRDefault="00D76C2E" w:rsidP="00C83316">
      <w:pPr>
        <w:pStyle w:val="Ttulo1"/>
        <w:rPr>
          <w:lang w:val="en-US"/>
        </w:rPr>
      </w:pPr>
      <w:bookmarkStart w:id="0" w:name="_Toc409910171"/>
      <w:r w:rsidRPr="005405FE">
        <w:rPr>
          <w:lang w:val="en-US"/>
        </w:rPr>
        <w:t>REFERENCIAS</w:t>
      </w:r>
      <w:bookmarkEnd w:id="0"/>
    </w:p>
    <w:p w:rsidR="000A7278" w:rsidRPr="000A7278" w:rsidRDefault="000A7278" w:rsidP="000A7278">
      <w:pPr>
        <w:rPr>
          <w:lang w:val="en-US"/>
        </w:rPr>
      </w:pPr>
    </w:p>
    <w:p w:rsidR="000A7278" w:rsidRPr="001964E3" w:rsidRDefault="000A7278" w:rsidP="000A7278">
      <w:pPr>
        <w:rPr>
          <w:rFonts w:cs="Times New Roman"/>
          <w:szCs w:val="24"/>
          <w:lang w:val="es-ES"/>
        </w:rPr>
      </w:pPr>
      <w:proofErr w:type="spellStart"/>
      <w:r w:rsidRPr="001964E3">
        <w:rPr>
          <w:rFonts w:cs="Times New Roman"/>
          <w:szCs w:val="24"/>
          <w:shd w:val="clear" w:color="auto" w:fill="FFFFFF"/>
        </w:rPr>
        <w:t>Albrecht</w:t>
      </w:r>
      <w:proofErr w:type="spellEnd"/>
      <w:r w:rsidRPr="001964E3">
        <w:rPr>
          <w:rFonts w:cs="Times New Roman"/>
          <w:szCs w:val="24"/>
          <w:shd w:val="clear" w:color="auto" w:fill="FFFFFF"/>
        </w:rPr>
        <w:t>, K. (1996).</w:t>
      </w:r>
      <w:r w:rsidRPr="001964E3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1964E3">
        <w:rPr>
          <w:rFonts w:cs="Times New Roman"/>
          <w:bCs/>
          <w:szCs w:val="24"/>
        </w:rPr>
        <w:t xml:space="preserve">Gerencia del Servicio. </w:t>
      </w:r>
      <w:r w:rsidRPr="001964E3">
        <w:rPr>
          <w:rFonts w:cs="Times New Roman"/>
          <w:szCs w:val="24"/>
          <w:shd w:val="clear" w:color="auto" w:fill="FFFFFF"/>
        </w:rPr>
        <w:t xml:space="preserve">Editorial </w:t>
      </w:r>
      <w:proofErr w:type="spellStart"/>
      <w:r w:rsidRPr="001964E3">
        <w:rPr>
          <w:rFonts w:cs="Times New Roman"/>
          <w:szCs w:val="24"/>
          <w:shd w:val="clear" w:color="auto" w:fill="FFFFFF"/>
        </w:rPr>
        <w:t>Legis</w:t>
      </w:r>
      <w:proofErr w:type="spellEnd"/>
      <w:r w:rsidRPr="001964E3">
        <w:rPr>
          <w:rFonts w:cs="Times New Roman"/>
          <w:szCs w:val="24"/>
          <w:shd w:val="clear" w:color="auto" w:fill="FFFFFF"/>
        </w:rPr>
        <w:t>. Colombia.</w:t>
      </w:r>
      <w:r w:rsidRPr="001964E3">
        <w:rPr>
          <w:rFonts w:cs="Times New Roman"/>
          <w:szCs w:val="24"/>
        </w:rPr>
        <w:br/>
      </w:r>
      <w:r w:rsidRPr="001964E3">
        <w:rPr>
          <w:rFonts w:cs="Times New Roman"/>
          <w:szCs w:val="24"/>
          <w:lang w:val="es-ES"/>
        </w:rPr>
        <w:t xml:space="preserve">American </w:t>
      </w:r>
      <w:proofErr w:type="spellStart"/>
      <w:r w:rsidRPr="001964E3">
        <w:rPr>
          <w:rFonts w:cs="Times New Roman"/>
          <w:szCs w:val="24"/>
          <w:lang w:val="es-ES"/>
        </w:rPr>
        <w:t>Society</w:t>
      </w:r>
      <w:proofErr w:type="spellEnd"/>
      <w:r w:rsidRPr="001964E3">
        <w:rPr>
          <w:rFonts w:cs="Times New Roman"/>
          <w:szCs w:val="24"/>
          <w:lang w:val="es-ES"/>
        </w:rPr>
        <w:t xml:space="preserve"> </w:t>
      </w:r>
      <w:proofErr w:type="spellStart"/>
      <w:r w:rsidRPr="001964E3">
        <w:rPr>
          <w:rFonts w:cs="Times New Roman"/>
          <w:szCs w:val="24"/>
          <w:lang w:val="es-ES"/>
        </w:rPr>
        <w:t>for</w:t>
      </w:r>
      <w:proofErr w:type="spellEnd"/>
      <w:r w:rsidRPr="001964E3">
        <w:rPr>
          <w:rFonts w:cs="Times New Roman"/>
          <w:szCs w:val="24"/>
          <w:lang w:val="es-ES"/>
        </w:rPr>
        <w:t xml:space="preserve"> </w:t>
      </w:r>
      <w:proofErr w:type="spellStart"/>
      <w:r w:rsidRPr="001964E3">
        <w:rPr>
          <w:rFonts w:cs="Times New Roman"/>
          <w:szCs w:val="24"/>
          <w:lang w:val="es-ES"/>
        </w:rPr>
        <w:t>Quality</w:t>
      </w:r>
      <w:proofErr w:type="spellEnd"/>
      <w:r w:rsidRPr="001964E3">
        <w:rPr>
          <w:rFonts w:cs="Times New Roman"/>
          <w:szCs w:val="24"/>
          <w:lang w:val="es-ES"/>
        </w:rPr>
        <w:t xml:space="preserve">. Recuperado de </w:t>
      </w:r>
      <w:hyperlink r:id="rId8" w:history="1">
        <w:r w:rsidRPr="001964E3">
          <w:rPr>
            <w:rStyle w:val="Hipervnculo"/>
            <w:rFonts w:cs="Times New Roman"/>
            <w:color w:val="auto"/>
            <w:szCs w:val="24"/>
            <w:lang w:val="es-ES"/>
          </w:rPr>
          <w:t>http://asq.org/index.aspx</w:t>
        </w:r>
      </w:hyperlink>
    </w:p>
    <w:p w:rsidR="000A7278" w:rsidRPr="001964E3" w:rsidRDefault="000A7278" w:rsidP="000A7278">
      <w:pPr>
        <w:ind w:left="426" w:hanging="426"/>
        <w:rPr>
          <w:rFonts w:cs="Times New Roman"/>
          <w:szCs w:val="24"/>
          <w:lang w:val="es-ES"/>
        </w:rPr>
      </w:pPr>
      <w:r w:rsidRPr="001964E3">
        <w:rPr>
          <w:rFonts w:cs="Times New Roman"/>
          <w:szCs w:val="24"/>
          <w:lang w:val="es-ES"/>
        </w:rPr>
        <w:t xml:space="preserve">Arias, G. (1999). El proyecto de Investigación: Guía para su elaboración. Caracas. </w:t>
      </w:r>
    </w:p>
    <w:p w:rsidR="000A7278" w:rsidRPr="001964E3" w:rsidRDefault="000A7278" w:rsidP="000A7278">
      <w:pPr>
        <w:ind w:left="426" w:hanging="426"/>
        <w:rPr>
          <w:rFonts w:cs="Times New Roman"/>
          <w:szCs w:val="24"/>
          <w:lang w:val="es-ES"/>
        </w:rPr>
      </w:pPr>
      <w:proofErr w:type="spellStart"/>
      <w:r w:rsidRPr="001964E3">
        <w:rPr>
          <w:rFonts w:cs="Times New Roman"/>
          <w:szCs w:val="24"/>
          <w:lang w:val="es-ES"/>
        </w:rPr>
        <w:t>Ballestrini</w:t>
      </w:r>
      <w:proofErr w:type="spellEnd"/>
      <w:r w:rsidRPr="001964E3">
        <w:rPr>
          <w:rFonts w:cs="Times New Roman"/>
          <w:szCs w:val="24"/>
          <w:lang w:val="es-ES"/>
        </w:rPr>
        <w:t>, M. (2001). Como se elabora el proyecto de investigación. Consultoras Asociadas. Caracas.</w:t>
      </w:r>
    </w:p>
    <w:p w:rsidR="000A7278" w:rsidRPr="001964E3" w:rsidRDefault="000A7278" w:rsidP="000A7278">
      <w:pPr>
        <w:ind w:left="426" w:hanging="426"/>
        <w:rPr>
          <w:rFonts w:cs="Times New Roman"/>
          <w:szCs w:val="24"/>
          <w:lang w:val="es-ES"/>
        </w:rPr>
      </w:pPr>
      <w:r w:rsidRPr="001964E3">
        <w:rPr>
          <w:rFonts w:cs="Times New Roman"/>
          <w:szCs w:val="24"/>
        </w:rPr>
        <w:t xml:space="preserve">Baskerville, R. (1999). </w:t>
      </w:r>
      <w:proofErr w:type="spellStart"/>
      <w:r w:rsidRPr="001964E3">
        <w:rPr>
          <w:rFonts w:cs="Times New Roman"/>
          <w:szCs w:val="24"/>
        </w:rPr>
        <w:t>Investigating</w:t>
      </w:r>
      <w:proofErr w:type="spellEnd"/>
      <w:r w:rsidRPr="001964E3">
        <w:rPr>
          <w:rFonts w:cs="Times New Roman"/>
          <w:szCs w:val="24"/>
        </w:rPr>
        <w:t xml:space="preserve"> </w:t>
      </w:r>
      <w:proofErr w:type="spellStart"/>
      <w:r w:rsidRPr="001964E3">
        <w:rPr>
          <w:rFonts w:cs="Times New Roman"/>
          <w:szCs w:val="24"/>
        </w:rPr>
        <w:t>Information</w:t>
      </w:r>
      <w:proofErr w:type="spellEnd"/>
      <w:r w:rsidRPr="001964E3">
        <w:rPr>
          <w:rFonts w:cs="Times New Roman"/>
          <w:szCs w:val="24"/>
        </w:rPr>
        <w:t xml:space="preserve"> </w:t>
      </w:r>
      <w:proofErr w:type="spellStart"/>
      <w:r w:rsidRPr="001964E3">
        <w:rPr>
          <w:rFonts w:cs="Times New Roman"/>
          <w:szCs w:val="24"/>
        </w:rPr>
        <w:t>Systems</w:t>
      </w:r>
      <w:proofErr w:type="spellEnd"/>
      <w:r w:rsidRPr="001964E3">
        <w:rPr>
          <w:rFonts w:cs="Times New Roman"/>
          <w:szCs w:val="24"/>
        </w:rPr>
        <w:t xml:space="preserve"> </w:t>
      </w:r>
      <w:proofErr w:type="spellStart"/>
      <w:r w:rsidRPr="001964E3">
        <w:rPr>
          <w:rFonts w:cs="Times New Roman"/>
          <w:szCs w:val="24"/>
        </w:rPr>
        <w:t>with</w:t>
      </w:r>
      <w:proofErr w:type="spellEnd"/>
      <w:r w:rsidRPr="001964E3">
        <w:rPr>
          <w:rFonts w:cs="Times New Roman"/>
          <w:szCs w:val="24"/>
        </w:rPr>
        <w:t xml:space="preserve"> </w:t>
      </w:r>
      <w:proofErr w:type="spellStart"/>
      <w:r w:rsidRPr="001964E3">
        <w:rPr>
          <w:rFonts w:cs="Times New Roman"/>
          <w:szCs w:val="24"/>
        </w:rPr>
        <w:t>Action</w:t>
      </w:r>
      <w:proofErr w:type="spellEnd"/>
      <w:r w:rsidRPr="001964E3">
        <w:rPr>
          <w:rFonts w:cs="Times New Roman"/>
          <w:szCs w:val="24"/>
        </w:rPr>
        <w:t xml:space="preserve"> </w:t>
      </w:r>
      <w:proofErr w:type="spellStart"/>
      <w:r w:rsidRPr="001964E3">
        <w:rPr>
          <w:rFonts w:cs="Times New Roman"/>
          <w:szCs w:val="24"/>
        </w:rPr>
        <w:t>Research</w:t>
      </w:r>
      <w:proofErr w:type="spellEnd"/>
      <w:r w:rsidRPr="001964E3">
        <w:rPr>
          <w:rFonts w:cs="Times New Roman"/>
          <w:szCs w:val="24"/>
        </w:rPr>
        <w:t xml:space="preserve">. </w:t>
      </w:r>
      <w:proofErr w:type="spellStart"/>
      <w:r w:rsidRPr="001964E3">
        <w:rPr>
          <w:rFonts w:cs="Times New Roman"/>
          <w:szCs w:val="24"/>
        </w:rPr>
        <w:t>Communications</w:t>
      </w:r>
      <w:proofErr w:type="spellEnd"/>
      <w:r w:rsidRPr="001964E3">
        <w:rPr>
          <w:rFonts w:cs="Times New Roman"/>
          <w:szCs w:val="24"/>
        </w:rPr>
        <w:t xml:space="preserve"> of </w:t>
      </w:r>
      <w:proofErr w:type="spellStart"/>
      <w:r w:rsidRPr="001964E3">
        <w:rPr>
          <w:rFonts w:cs="Times New Roman"/>
          <w:szCs w:val="24"/>
        </w:rPr>
        <w:t>the</w:t>
      </w:r>
      <w:proofErr w:type="spellEnd"/>
      <w:r w:rsidRPr="001964E3">
        <w:rPr>
          <w:rFonts w:cs="Times New Roman"/>
          <w:szCs w:val="24"/>
        </w:rPr>
        <w:t xml:space="preserve"> </w:t>
      </w:r>
      <w:proofErr w:type="spellStart"/>
      <w:r w:rsidRPr="001964E3">
        <w:rPr>
          <w:rFonts w:cs="Times New Roman"/>
          <w:szCs w:val="24"/>
        </w:rPr>
        <w:t>Association</w:t>
      </w:r>
      <w:proofErr w:type="spellEnd"/>
      <w:r w:rsidRPr="001964E3">
        <w:rPr>
          <w:rFonts w:cs="Times New Roman"/>
          <w:szCs w:val="24"/>
        </w:rPr>
        <w:t xml:space="preserve"> </w:t>
      </w:r>
      <w:proofErr w:type="spellStart"/>
      <w:r w:rsidRPr="001964E3">
        <w:rPr>
          <w:rFonts w:cs="Times New Roman"/>
          <w:szCs w:val="24"/>
        </w:rPr>
        <w:t>for</w:t>
      </w:r>
      <w:proofErr w:type="spellEnd"/>
      <w:r w:rsidRPr="001964E3">
        <w:rPr>
          <w:rFonts w:cs="Times New Roman"/>
          <w:szCs w:val="24"/>
        </w:rPr>
        <w:t xml:space="preserve"> </w:t>
      </w:r>
      <w:proofErr w:type="spellStart"/>
      <w:r w:rsidRPr="001964E3">
        <w:rPr>
          <w:rFonts w:cs="Times New Roman"/>
          <w:szCs w:val="24"/>
        </w:rPr>
        <w:t>Information</w:t>
      </w:r>
      <w:proofErr w:type="spellEnd"/>
      <w:r w:rsidRPr="001964E3">
        <w:rPr>
          <w:rFonts w:cs="Times New Roman"/>
          <w:szCs w:val="24"/>
        </w:rPr>
        <w:t xml:space="preserve"> </w:t>
      </w:r>
      <w:proofErr w:type="spellStart"/>
      <w:r w:rsidRPr="001964E3">
        <w:rPr>
          <w:rFonts w:cs="Times New Roman"/>
          <w:szCs w:val="24"/>
        </w:rPr>
        <w:t>Systems</w:t>
      </w:r>
      <w:proofErr w:type="spellEnd"/>
      <w:r w:rsidRPr="001964E3">
        <w:rPr>
          <w:rFonts w:cs="Times New Roman"/>
          <w:szCs w:val="24"/>
        </w:rPr>
        <w:t>. Vol. 2, 19, pp. 1-32. Recuperado de: http://www.uio.no/studier/emner/matnat/ifi/INF9930/v12/undervisningsmateriale/Baskerville-1999-IS-Action-Research.pdf</w:t>
      </w:r>
    </w:p>
    <w:p w:rsidR="000A7278" w:rsidRDefault="000A7278" w:rsidP="000A7278">
      <w:pPr>
        <w:ind w:left="426" w:hanging="426"/>
        <w:rPr>
          <w:rFonts w:cs="Times New Roman"/>
          <w:szCs w:val="24"/>
          <w:lang w:val="es-ES"/>
        </w:rPr>
      </w:pPr>
      <w:proofErr w:type="spellStart"/>
      <w:r w:rsidRPr="001964E3">
        <w:rPr>
          <w:rFonts w:cs="Times New Roman"/>
          <w:szCs w:val="24"/>
          <w:lang w:val="es-ES"/>
        </w:rPr>
        <w:t>Boehm</w:t>
      </w:r>
      <w:proofErr w:type="spellEnd"/>
      <w:r w:rsidRPr="001964E3">
        <w:rPr>
          <w:rFonts w:cs="Times New Roman"/>
          <w:szCs w:val="24"/>
          <w:lang w:val="es-ES"/>
        </w:rPr>
        <w:t xml:space="preserve">, B. (1987). </w:t>
      </w:r>
      <w:proofErr w:type="spellStart"/>
      <w:r w:rsidRPr="001964E3">
        <w:rPr>
          <w:rFonts w:cs="Times New Roman"/>
          <w:szCs w:val="24"/>
          <w:lang w:val="es-ES"/>
        </w:rPr>
        <w:t>Improving</w:t>
      </w:r>
      <w:proofErr w:type="spellEnd"/>
      <w:r w:rsidRPr="001964E3">
        <w:rPr>
          <w:rFonts w:cs="Times New Roman"/>
          <w:szCs w:val="24"/>
          <w:lang w:val="es-ES"/>
        </w:rPr>
        <w:t xml:space="preserve"> software </w:t>
      </w:r>
      <w:proofErr w:type="spellStart"/>
      <w:r w:rsidRPr="001964E3">
        <w:rPr>
          <w:rFonts w:cs="Times New Roman"/>
          <w:szCs w:val="24"/>
          <w:lang w:val="es-ES"/>
        </w:rPr>
        <w:t>productivity</w:t>
      </w:r>
      <w:proofErr w:type="spellEnd"/>
      <w:r w:rsidRPr="001964E3">
        <w:rPr>
          <w:rFonts w:cs="Times New Roman"/>
          <w:szCs w:val="24"/>
          <w:lang w:val="es-ES"/>
        </w:rPr>
        <w:t xml:space="preserve">. </w:t>
      </w:r>
      <w:r w:rsidRPr="001964E3">
        <w:rPr>
          <w:rFonts w:cs="Times New Roman"/>
          <w:iCs/>
          <w:szCs w:val="24"/>
          <w:lang w:val="es-ES"/>
        </w:rPr>
        <w:t xml:space="preserve">IEEE </w:t>
      </w:r>
      <w:proofErr w:type="spellStart"/>
      <w:r w:rsidRPr="001964E3">
        <w:rPr>
          <w:rFonts w:cs="Times New Roman"/>
          <w:iCs/>
          <w:szCs w:val="24"/>
          <w:lang w:val="es-ES"/>
        </w:rPr>
        <w:t>Computer</w:t>
      </w:r>
      <w:proofErr w:type="spellEnd"/>
      <w:r w:rsidRPr="001964E3">
        <w:rPr>
          <w:rFonts w:cs="Times New Roman"/>
          <w:szCs w:val="24"/>
          <w:lang w:val="es-ES"/>
        </w:rPr>
        <w:t xml:space="preserve">, 20(9), 43-57. Recuperado de: </w:t>
      </w:r>
      <w:hyperlink r:id="rId9" w:history="1">
        <w:r w:rsidRPr="001964E3">
          <w:rPr>
            <w:rStyle w:val="Hipervnculo"/>
            <w:rFonts w:cs="Times New Roman"/>
            <w:color w:val="auto"/>
            <w:szCs w:val="24"/>
            <w:lang w:val="es-ES"/>
          </w:rPr>
          <w:t>http://csse.usc.edu/csse/techrpts/1987/usccse87-502/usccse87-502.pdf</w:t>
        </w:r>
      </w:hyperlink>
      <w:r w:rsidRPr="001964E3">
        <w:rPr>
          <w:rFonts w:cs="Times New Roman"/>
          <w:szCs w:val="24"/>
          <w:lang w:val="es-ES"/>
        </w:rPr>
        <w:t xml:space="preserve"> </w:t>
      </w:r>
    </w:p>
    <w:p w:rsidR="00CF4DE3" w:rsidRPr="00FE49A5" w:rsidRDefault="00CF4DE3" w:rsidP="00CF4DE3">
      <w:pPr>
        <w:ind w:left="426" w:hanging="426"/>
        <w:rPr>
          <w:rFonts w:cs="Times New Roman"/>
          <w:szCs w:val="24"/>
          <w:lang w:val="es-ES"/>
        </w:rPr>
      </w:pPr>
      <w:r w:rsidRPr="008C19E8">
        <w:rPr>
          <w:rFonts w:cs="Times New Roman"/>
          <w:szCs w:val="24"/>
          <w:lang w:val="en-US"/>
        </w:rPr>
        <w:t xml:space="preserve">Boehm, B. (1987). </w:t>
      </w:r>
      <w:r w:rsidRPr="008C19E8">
        <w:rPr>
          <w:rFonts w:cs="Times New Roman"/>
          <w:b/>
          <w:szCs w:val="24"/>
          <w:lang w:val="en-US"/>
        </w:rPr>
        <w:t>Improving software productivity</w:t>
      </w:r>
      <w:r w:rsidRPr="008C19E8">
        <w:rPr>
          <w:rFonts w:cs="Times New Roman"/>
          <w:szCs w:val="24"/>
          <w:lang w:val="en-US"/>
        </w:rPr>
        <w:t xml:space="preserve">. </w:t>
      </w:r>
      <w:r w:rsidRPr="00FE49A5">
        <w:rPr>
          <w:rFonts w:cs="Times New Roman"/>
          <w:iCs/>
          <w:szCs w:val="24"/>
          <w:lang w:val="es-ES"/>
        </w:rPr>
        <w:t xml:space="preserve">IEEE </w:t>
      </w:r>
      <w:proofErr w:type="spellStart"/>
      <w:r w:rsidRPr="00FE49A5">
        <w:rPr>
          <w:rFonts w:cs="Times New Roman"/>
          <w:iCs/>
          <w:szCs w:val="24"/>
          <w:lang w:val="es-ES"/>
        </w:rPr>
        <w:t>Computer</w:t>
      </w:r>
      <w:proofErr w:type="spellEnd"/>
      <w:r w:rsidRPr="00FE49A5">
        <w:rPr>
          <w:rFonts w:cs="Times New Roman"/>
          <w:szCs w:val="24"/>
          <w:lang w:val="es-ES"/>
        </w:rPr>
        <w:t xml:space="preserve">, 20(9), 43-57. Recuperado de: </w:t>
      </w:r>
      <w:r w:rsidRPr="00017EFA">
        <w:rPr>
          <w:rFonts w:cs="Times New Roman"/>
          <w:szCs w:val="24"/>
          <w:lang w:val="es-ES"/>
        </w:rPr>
        <w:t>http://csse.usc.edu/csse/techrpts/1987/usccse87-502/usccse87-502.pdf</w:t>
      </w:r>
      <w:r w:rsidRPr="00FE49A5">
        <w:rPr>
          <w:rFonts w:cs="Times New Roman"/>
          <w:szCs w:val="24"/>
          <w:lang w:val="es-ES"/>
        </w:rPr>
        <w:t xml:space="preserve"> </w:t>
      </w:r>
    </w:p>
    <w:p w:rsidR="00CF4DE3" w:rsidRPr="008C19E8" w:rsidRDefault="00CF4DE3" w:rsidP="00CF4DE3">
      <w:pPr>
        <w:ind w:left="426" w:hanging="426"/>
        <w:rPr>
          <w:rStyle w:val="apple-converted-space"/>
          <w:rFonts w:cs="Times New Roman"/>
          <w:b/>
          <w:szCs w:val="24"/>
          <w:shd w:val="clear" w:color="auto" w:fill="FFFFFF"/>
          <w:lang w:val="en-US"/>
        </w:rPr>
      </w:pPr>
      <w:r w:rsidRPr="00FE49A5">
        <w:rPr>
          <w:rFonts w:cs="Times New Roman"/>
          <w:szCs w:val="24"/>
          <w:lang w:val="en-US"/>
        </w:rPr>
        <w:t xml:space="preserve">ISO 9126 (1991) </w:t>
      </w:r>
      <w:r w:rsidRPr="00017EFA">
        <w:rPr>
          <w:rFonts w:cs="Times New Roman"/>
          <w:b/>
          <w:szCs w:val="24"/>
          <w:lang w:val="en-US"/>
        </w:rPr>
        <w:t>Information Technology Software Quality Evaluation Characteristics</w:t>
      </w:r>
      <w:r w:rsidRPr="00FE49A5">
        <w:rPr>
          <w:rFonts w:cs="Times New Roman"/>
          <w:szCs w:val="24"/>
          <w:lang w:val="en-US"/>
        </w:rPr>
        <w:t xml:space="preserve">. </w:t>
      </w:r>
      <w:proofErr w:type="spellStart"/>
      <w:r w:rsidRPr="00FE49A5">
        <w:rPr>
          <w:rFonts w:cs="Times New Roman"/>
          <w:szCs w:val="24"/>
          <w:lang w:val="en-US"/>
        </w:rPr>
        <w:t>Ginebra</w:t>
      </w:r>
      <w:proofErr w:type="spellEnd"/>
      <w:r w:rsidRPr="00FE49A5">
        <w:rPr>
          <w:rFonts w:cs="Times New Roman"/>
          <w:szCs w:val="24"/>
          <w:lang w:val="en-US"/>
        </w:rPr>
        <w:t xml:space="preserve">, </w:t>
      </w:r>
      <w:proofErr w:type="spellStart"/>
      <w:r w:rsidRPr="00FE49A5">
        <w:rPr>
          <w:rFonts w:cs="Times New Roman"/>
          <w:szCs w:val="24"/>
          <w:lang w:val="en-US"/>
        </w:rPr>
        <w:t>Suiza</w:t>
      </w:r>
      <w:proofErr w:type="spellEnd"/>
      <w:r w:rsidRPr="00FE49A5">
        <w:rPr>
          <w:rFonts w:cs="Times New Roman"/>
          <w:szCs w:val="24"/>
          <w:lang w:val="en-US"/>
        </w:rPr>
        <w:t>.</w:t>
      </w:r>
      <w:r w:rsidRPr="008C19E8">
        <w:rPr>
          <w:rStyle w:val="apple-converted-space"/>
          <w:rFonts w:cs="Times New Roman"/>
          <w:szCs w:val="24"/>
          <w:shd w:val="clear" w:color="auto" w:fill="FFFFFF"/>
          <w:lang w:val="en-US"/>
        </w:rPr>
        <w:t xml:space="preserve"> </w:t>
      </w:r>
    </w:p>
    <w:p w:rsidR="00CF4DE3" w:rsidRPr="00FE49A5" w:rsidRDefault="00CF4DE3" w:rsidP="00CF4DE3">
      <w:pPr>
        <w:ind w:left="426" w:hanging="426"/>
        <w:rPr>
          <w:rFonts w:cs="Times New Roman"/>
          <w:szCs w:val="24"/>
          <w:lang w:val="es-ES"/>
        </w:rPr>
      </w:pPr>
      <w:proofErr w:type="spellStart"/>
      <w:r w:rsidRPr="008C19E8">
        <w:rPr>
          <w:rFonts w:cs="Times New Roman"/>
          <w:szCs w:val="24"/>
          <w:shd w:val="clear" w:color="auto" w:fill="FFFFFF"/>
          <w:lang w:val="es-ES"/>
        </w:rPr>
        <w:t>Mishra</w:t>
      </w:r>
      <w:proofErr w:type="spellEnd"/>
      <w:r w:rsidRPr="008C19E8">
        <w:rPr>
          <w:rFonts w:cs="Times New Roman"/>
          <w:szCs w:val="24"/>
          <w:shd w:val="clear" w:color="auto" w:fill="FFFFFF"/>
          <w:lang w:val="es-ES"/>
        </w:rPr>
        <w:t>, D.</w:t>
      </w:r>
      <w:r>
        <w:rPr>
          <w:rFonts w:cs="Times New Roman"/>
          <w:szCs w:val="24"/>
          <w:shd w:val="clear" w:color="auto" w:fill="FFFFFF"/>
          <w:lang w:val="es-ES"/>
        </w:rPr>
        <w:t>,</w:t>
      </w:r>
      <w:r w:rsidRPr="008C19E8">
        <w:rPr>
          <w:rFonts w:cs="Times New Roman"/>
          <w:szCs w:val="24"/>
          <w:shd w:val="clear" w:color="auto" w:fill="FFFFFF"/>
          <w:lang w:val="es-ES"/>
        </w:rPr>
        <w:t xml:space="preserve"> y </w:t>
      </w:r>
      <w:proofErr w:type="spellStart"/>
      <w:r w:rsidRPr="008C19E8">
        <w:rPr>
          <w:rFonts w:cs="Times New Roman"/>
          <w:szCs w:val="24"/>
          <w:shd w:val="clear" w:color="auto" w:fill="FFFFFF"/>
          <w:lang w:val="es-ES"/>
        </w:rPr>
        <w:t>Mishra</w:t>
      </w:r>
      <w:proofErr w:type="spellEnd"/>
      <w:r w:rsidRPr="008C19E8">
        <w:rPr>
          <w:rFonts w:cs="Times New Roman"/>
          <w:szCs w:val="24"/>
          <w:shd w:val="clear" w:color="auto" w:fill="FFFFFF"/>
          <w:lang w:val="es-ES"/>
        </w:rPr>
        <w:t xml:space="preserve">, A. (2007). </w:t>
      </w:r>
      <w:r w:rsidRPr="00017EFA">
        <w:rPr>
          <w:rFonts w:cs="Times New Roman"/>
          <w:b/>
          <w:szCs w:val="24"/>
          <w:shd w:val="clear" w:color="auto" w:fill="FFFFFF"/>
          <w:lang w:val="en-US"/>
        </w:rPr>
        <w:t>Efficient software review process for small and medium enterprises</w:t>
      </w:r>
      <w:r w:rsidRPr="00FE49A5">
        <w:rPr>
          <w:rFonts w:cs="Times New Roman"/>
          <w:szCs w:val="24"/>
          <w:shd w:val="clear" w:color="auto" w:fill="FFFFFF"/>
          <w:lang w:val="en-US"/>
        </w:rPr>
        <w:t>.</w:t>
      </w:r>
      <w:r w:rsidRPr="00FE49A5">
        <w:rPr>
          <w:rStyle w:val="apple-converted-space"/>
          <w:rFonts w:cs="Times New Roman"/>
          <w:szCs w:val="24"/>
          <w:shd w:val="clear" w:color="auto" w:fill="FFFFFF"/>
          <w:lang w:val="en-US"/>
        </w:rPr>
        <w:t> </w:t>
      </w:r>
      <w:r w:rsidRPr="00FE49A5">
        <w:rPr>
          <w:rFonts w:cs="Times New Roman"/>
          <w:iCs/>
          <w:szCs w:val="24"/>
          <w:shd w:val="clear" w:color="auto" w:fill="FFFFFF"/>
          <w:lang w:val="es-ES"/>
        </w:rPr>
        <w:t>IET Software</w:t>
      </w:r>
      <w:r w:rsidRPr="00FE49A5">
        <w:rPr>
          <w:rFonts w:cs="Times New Roman"/>
          <w:szCs w:val="24"/>
          <w:shd w:val="clear" w:color="auto" w:fill="FFFFFF"/>
          <w:lang w:val="es-ES"/>
        </w:rPr>
        <w:t>, 1, 132-142.</w:t>
      </w:r>
      <w:r w:rsidRPr="00FE49A5">
        <w:rPr>
          <w:rStyle w:val="apple-converted-space"/>
          <w:rFonts w:cs="Times New Roman"/>
          <w:szCs w:val="24"/>
          <w:shd w:val="clear" w:color="auto" w:fill="FFFFFF"/>
          <w:lang w:val="es-ES"/>
        </w:rPr>
        <w:t> </w:t>
      </w:r>
      <w:r w:rsidRPr="00FE49A5">
        <w:rPr>
          <w:rFonts w:cs="Times New Roman"/>
          <w:szCs w:val="24"/>
          <w:lang w:val="es-ES"/>
        </w:rPr>
        <w:t>Recuperado de: http://ieeeexplore.com/xpl/articledetails.jsp?tp=&amp;arnumber=4293261&amp;querytext%3defficient+software+review+process+for+small+and+medium+enterprises</w:t>
      </w:r>
    </w:p>
    <w:p w:rsidR="00CF4DE3" w:rsidRPr="00FE49A5" w:rsidRDefault="00CF4DE3" w:rsidP="00CF4DE3">
      <w:pPr>
        <w:ind w:left="426" w:hanging="426"/>
        <w:rPr>
          <w:rFonts w:cs="Times New Roman"/>
          <w:szCs w:val="24"/>
          <w:lang w:val="es-ES"/>
        </w:rPr>
      </w:pPr>
      <w:r w:rsidRPr="00FE49A5">
        <w:rPr>
          <w:rFonts w:cs="Times New Roman"/>
          <w:szCs w:val="24"/>
          <w:lang w:val="en-US"/>
        </w:rPr>
        <w:t xml:space="preserve">National Institute Of Standards </w:t>
      </w:r>
      <w:proofErr w:type="gramStart"/>
      <w:r w:rsidRPr="00FE49A5">
        <w:rPr>
          <w:rFonts w:cs="Times New Roman"/>
          <w:szCs w:val="24"/>
          <w:lang w:val="en-US"/>
        </w:rPr>
        <w:t>And</w:t>
      </w:r>
      <w:proofErr w:type="gramEnd"/>
      <w:r w:rsidRPr="00FE49A5">
        <w:rPr>
          <w:rFonts w:cs="Times New Roman"/>
          <w:szCs w:val="24"/>
          <w:lang w:val="en-US"/>
        </w:rPr>
        <w:t xml:space="preserve"> Technology (NIST). (2002). </w:t>
      </w:r>
      <w:r w:rsidRPr="00017EFA">
        <w:rPr>
          <w:rFonts w:cs="Times New Roman"/>
          <w:b/>
          <w:szCs w:val="24"/>
          <w:lang w:val="en-US"/>
        </w:rPr>
        <w:t>Software errors cost U.S. economy $59.5billion annually</w:t>
      </w:r>
      <w:r w:rsidRPr="00FE49A5">
        <w:rPr>
          <w:rFonts w:cs="Times New Roman"/>
          <w:szCs w:val="24"/>
          <w:lang w:val="en-US"/>
        </w:rPr>
        <w:t xml:space="preserve">. </w:t>
      </w:r>
      <w:r w:rsidRPr="00FE49A5">
        <w:rPr>
          <w:rFonts w:cs="Times New Roman"/>
          <w:szCs w:val="24"/>
          <w:lang w:val="es-ES"/>
        </w:rPr>
        <w:t>Recuperado de: http://www.nist.gov/director/planning/upload/report02-3.pdf</w:t>
      </w:r>
    </w:p>
    <w:p w:rsidR="00CF4DE3" w:rsidRDefault="00CF4DE3" w:rsidP="00CF4DE3">
      <w:pPr>
        <w:ind w:left="426" w:hanging="426"/>
        <w:rPr>
          <w:rFonts w:cs="Times New Roman"/>
          <w:szCs w:val="24"/>
        </w:rPr>
      </w:pPr>
      <w:proofErr w:type="spellStart"/>
      <w:r w:rsidRPr="00FE49A5">
        <w:rPr>
          <w:rFonts w:cs="Times New Roman"/>
          <w:szCs w:val="24"/>
        </w:rPr>
        <w:t>Piattini</w:t>
      </w:r>
      <w:proofErr w:type="spellEnd"/>
      <w:r w:rsidRPr="00FE49A5">
        <w:rPr>
          <w:rFonts w:cs="Times New Roman"/>
          <w:szCs w:val="24"/>
        </w:rPr>
        <w:t xml:space="preserve">, M. (2003). </w:t>
      </w:r>
      <w:r w:rsidRPr="00017EFA">
        <w:rPr>
          <w:rFonts w:cs="Times New Roman"/>
          <w:b/>
          <w:szCs w:val="24"/>
        </w:rPr>
        <w:t>Calidad en el desarrollo y mantenimiento del software</w:t>
      </w:r>
      <w:r w:rsidRPr="00FE49A5">
        <w:rPr>
          <w:rFonts w:cs="Times New Roman"/>
          <w:szCs w:val="24"/>
        </w:rPr>
        <w:t xml:space="preserve">, RA-MA Editorial, Madrid. Recuperado de: </w:t>
      </w:r>
      <w:r w:rsidRPr="00B9344F">
        <w:rPr>
          <w:rFonts w:cs="Times New Roman"/>
          <w:szCs w:val="24"/>
        </w:rPr>
        <w:lastRenderedPageBreak/>
        <w:t>http://books.google.es/books/about/Calidad_en_el_desarrollo_y_mantenimiento.html?hl=es&amp;id=gcXwAQAACAAJ</w:t>
      </w:r>
    </w:p>
    <w:p w:rsidR="00CF4DE3" w:rsidRPr="00B9344F" w:rsidRDefault="00CF4DE3" w:rsidP="00CF4DE3">
      <w:pPr>
        <w:ind w:left="426" w:hanging="426"/>
        <w:sectPr w:rsidR="00CF4DE3" w:rsidRPr="00B9344F" w:rsidSect="00FB56AF">
          <w:pgSz w:w="12240" w:h="15840"/>
          <w:pgMar w:top="1701" w:right="1701" w:bottom="1701" w:left="2268" w:header="709" w:footer="709" w:gutter="0"/>
          <w:cols w:space="708"/>
          <w:docGrid w:linePitch="360"/>
        </w:sectPr>
      </w:pPr>
      <w:r w:rsidRPr="00B9344F">
        <w:t xml:space="preserve">Pino, F., </w:t>
      </w:r>
      <w:proofErr w:type="spellStart"/>
      <w:r w:rsidRPr="00B9344F">
        <w:t>Garcia</w:t>
      </w:r>
      <w:proofErr w:type="spellEnd"/>
      <w:r w:rsidRPr="00B9344F">
        <w:t>, F., Ruiz, F.</w:t>
      </w:r>
      <w:r>
        <w:t>, y</w:t>
      </w:r>
      <w:r w:rsidRPr="00B9344F">
        <w:t xml:space="preserve"> </w:t>
      </w:r>
      <w:proofErr w:type="spellStart"/>
      <w:r w:rsidRPr="00B9344F">
        <w:t>Piattini</w:t>
      </w:r>
      <w:proofErr w:type="spellEnd"/>
      <w:r w:rsidRPr="00B9344F">
        <w:t>, M</w:t>
      </w:r>
      <w:proofErr w:type="gramStart"/>
      <w:r w:rsidRPr="00B9344F">
        <w:t>.</w:t>
      </w:r>
      <w:r>
        <w:t>(</w:t>
      </w:r>
      <w:proofErr w:type="gramEnd"/>
      <w:r>
        <w:t>2006)</w:t>
      </w:r>
      <w:r>
        <w:rPr>
          <w:b/>
        </w:rPr>
        <w:t xml:space="preserve"> </w:t>
      </w:r>
      <w:r w:rsidRPr="00B9344F">
        <w:rPr>
          <w:b/>
        </w:rPr>
        <w:t>Adaptación de las Normas ISO/IEC 12207:2002 e ISO/IEC 15504:2003 para la Evaluación de la Madurez de Procesos Software en Países en Desarrollo</w:t>
      </w:r>
      <w:r>
        <w:rPr>
          <w:b/>
        </w:rPr>
        <w:t>.</w:t>
      </w:r>
      <w:r w:rsidRPr="00B9344F">
        <w:t xml:space="preserve"> </w:t>
      </w:r>
      <w:r>
        <w:t xml:space="preserve">IEEE LATIN AMERICA TRANSACTIONS, VOL. 4, NO. 2. Recuperado de: </w:t>
      </w:r>
      <w:r w:rsidRPr="00B9344F">
        <w:t>http://www.ewh.ieee.org/reg/9/etrans/ieee/issues/vol04/vol4issue2April2006/4TLA2_04Pino.pdf</w:t>
      </w:r>
    </w:p>
    <w:p w:rsidR="00CF4DE3" w:rsidRPr="001964E3" w:rsidRDefault="00CF4DE3" w:rsidP="000A7278">
      <w:pPr>
        <w:ind w:left="426" w:hanging="426"/>
        <w:rPr>
          <w:rFonts w:cs="Times New Roman"/>
          <w:szCs w:val="24"/>
          <w:lang w:val="es-ES"/>
        </w:rPr>
      </w:pPr>
      <w:bookmarkStart w:id="1" w:name="_GoBack"/>
      <w:bookmarkEnd w:id="1"/>
    </w:p>
    <w:p w:rsidR="000A7278" w:rsidRPr="001964E3" w:rsidRDefault="000A7278" w:rsidP="000A7278">
      <w:pPr>
        <w:ind w:left="426" w:hanging="426"/>
        <w:rPr>
          <w:rFonts w:cs="Times New Roman"/>
          <w:szCs w:val="24"/>
          <w:lang w:val="es-ES"/>
        </w:rPr>
      </w:pPr>
      <w:r w:rsidRPr="001964E3">
        <w:rPr>
          <w:rFonts w:cs="Times New Roman"/>
          <w:szCs w:val="24"/>
          <w:lang w:val="es-ES"/>
        </w:rPr>
        <w:t xml:space="preserve">CEOE-CEPYME (2004). Recuperado de </w:t>
      </w:r>
      <w:hyperlink r:id="rId10" w:history="1">
        <w:r w:rsidRPr="001964E3">
          <w:rPr>
            <w:rStyle w:val="Hipervnculo"/>
            <w:rFonts w:cs="Times New Roman"/>
            <w:color w:val="auto"/>
            <w:szCs w:val="24"/>
            <w:lang w:val="es-ES"/>
          </w:rPr>
          <w:t>http://www.ceoecant.es/documentosvarios/calidadtotal</w:t>
        </w:r>
      </w:hyperlink>
      <w:r w:rsidRPr="001964E3">
        <w:rPr>
          <w:rFonts w:cs="Times New Roman"/>
          <w:szCs w:val="24"/>
          <w:lang w:val="es-ES"/>
        </w:rPr>
        <w:t xml:space="preserve">. </w:t>
      </w:r>
    </w:p>
    <w:p w:rsidR="000A7278" w:rsidRPr="001964E3" w:rsidRDefault="000A7278" w:rsidP="001964E3">
      <w:pPr>
        <w:ind w:left="426" w:hanging="426"/>
      </w:pPr>
      <w:proofErr w:type="spellStart"/>
      <w:r w:rsidRPr="001964E3">
        <w:t>Corbetta</w:t>
      </w:r>
      <w:proofErr w:type="spellEnd"/>
      <w:r w:rsidRPr="001964E3">
        <w:t xml:space="preserve">, P. (2007). Metodología y Técnicas de investigación social. </w:t>
      </w:r>
      <w:proofErr w:type="spellStart"/>
      <w:r w:rsidRPr="001964E3">
        <w:t>Mcgraw</w:t>
      </w:r>
      <w:proofErr w:type="spellEnd"/>
      <w:r w:rsidRPr="001964E3">
        <w:t xml:space="preserve"> Hill. España. </w:t>
      </w:r>
      <w:r w:rsidR="001964E3" w:rsidRPr="001964E3">
        <w:t xml:space="preserve">Recuperado </w:t>
      </w:r>
      <w:r w:rsidRPr="001964E3">
        <w:t xml:space="preserve"> de: https://diversidadlocal.files.wordpress.com/2012/09/metodologc3ada-y-tc3a9cnicas-de-investigacic3b3n-social-piergiorgio-corbetta.pdf.</w:t>
      </w:r>
    </w:p>
    <w:p w:rsidR="000A7278" w:rsidRPr="001964E3" w:rsidRDefault="000A7278" w:rsidP="000A7278">
      <w:pPr>
        <w:ind w:left="426" w:hanging="426"/>
        <w:rPr>
          <w:rFonts w:cs="Times New Roman"/>
          <w:szCs w:val="24"/>
          <w:lang w:val="es-ES"/>
        </w:rPr>
      </w:pPr>
      <w:r w:rsidRPr="001964E3">
        <w:rPr>
          <w:rFonts w:eastAsia="Times New Roman" w:cs="Times New Roman"/>
          <w:szCs w:val="24"/>
          <w:lang w:val="es-ES"/>
        </w:rPr>
        <w:t xml:space="preserve">Cuevas, S. S., &amp; Leal, A. C. (2014). Estandarización de los procesos asociados al desarrollo de proyectos informáticos: un caso de estudio. </w:t>
      </w:r>
      <w:r w:rsidRPr="001964E3">
        <w:rPr>
          <w:rFonts w:eastAsia="Times New Roman" w:cs="Times New Roman"/>
          <w:iCs/>
          <w:szCs w:val="24"/>
          <w:lang w:val="es-ES"/>
        </w:rPr>
        <w:t>Computación Y Sistemas</w:t>
      </w:r>
      <w:r w:rsidRPr="001964E3">
        <w:rPr>
          <w:rFonts w:eastAsia="Times New Roman" w:cs="Times New Roman"/>
          <w:szCs w:val="24"/>
          <w:lang w:val="es-ES"/>
        </w:rPr>
        <w:t xml:space="preserve">, </w:t>
      </w:r>
      <w:r w:rsidRPr="001964E3">
        <w:rPr>
          <w:rFonts w:eastAsia="Times New Roman" w:cs="Times New Roman"/>
          <w:iCs/>
          <w:szCs w:val="24"/>
          <w:lang w:val="es-ES"/>
        </w:rPr>
        <w:t>18</w:t>
      </w:r>
      <w:r w:rsidRPr="001964E3">
        <w:rPr>
          <w:rFonts w:eastAsia="Times New Roman" w:cs="Times New Roman"/>
          <w:szCs w:val="24"/>
          <w:lang w:val="es-ES"/>
        </w:rPr>
        <w:t xml:space="preserve">(2), 375–389. </w:t>
      </w:r>
      <w:r w:rsidRPr="001964E3">
        <w:rPr>
          <w:rFonts w:cs="Times New Roman"/>
          <w:szCs w:val="24"/>
          <w:lang w:val="es-ES"/>
        </w:rPr>
        <w:t>Recuperado de</w:t>
      </w:r>
      <w:r w:rsidRPr="001964E3">
        <w:rPr>
          <w:rFonts w:eastAsia="Times New Roman" w:cs="Times New Roman"/>
          <w:szCs w:val="24"/>
          <w:lang w:val="es-ES"/>
        </w:rPr>
        <w:t>: http://www.redalyc.org/resumen.oa?id=61531305011.</w:t>
      </w:r>
    </w:p>
    <w:p w:rsidR="000A7278" w:rsidRPr="001964E3" w:rsidRDefault="000A7278" w:rsidP="000A7278">
      <w:pPr>
        <w:ind w:left="567" w:hanging="567"/>
        <w:rPr>
          <w:rStyle w:val="apple-converted-space"/>
          <w:rFonts w:cs="Times New Roman"/>
          <w:szCs w:val="24"/>
          <w:shd w:val="clear" w:color="auto" w:fill="FFFFFF"/>
        </w:rPr>
      </w:pPr>
      <w:r w:rsidRPr="001964E3">
        <w:rPr>
          <w:rFonts w:cs="Times New Roman"/>
          <w:szCs w:val="24"/>
        </w:rPr>
        <w:t xml:space="preserve">Deming, E. (1982). </w:t>
      </w:r>
      <w:r w:rsidRPr="001964E3">
        <w:rPr>
          <w:rFonts w:cs="Times New Roman"/>
          <w:szCs w:val="24"/>
          <w:shd w:val="clear" w:color="auto" w:fill="FFFFFF"/>
        </w:rPr>
        <w:t>“</w:t>
      </w:r>
      <w:proofErr w:type="spellStart"/>
      <w:r w:rsidRPr="001964E3">
        <w:rPr>
          <w:rFonts w:cs="Times New Roman"/>
          <w:szCs w:val="24"/>
          <w:shd w:val="clear" w:color="auto" w:fill="FFFFFF"/>
        </w:rPr>
        <w:t>Quality</w:t>
      </w:r>
      <w:proofErr w:type="spellEnd"/>
      <w:r w:rsidRPr="001964E3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1964E3">
        <w:rPr>
          <w:rFonts w:cs="Times New Roman"/>
          <w:szCs w:val="24"/>
          <w:shd w:val="clear" w:color="auto" w:fill="FFFFFF"/>
        </w:rPr>
        <w:t>productivity</w:t>
      </w:r>
      <w:proofErr w:type="spellEnd"/>
      <w:r w:rsidRPr="001964E3">
        <w:rPr>
          <w:rFonts w:cs="Times New Roman"/>
          <w:szCs w:val="24"/>
          <w:shd w:val="clear" w:color="auto" w:fill="FFFFFF"/>
        </w:rPr>
        <w:t xml:space="preserve"> and </w:t>
      </w:r>
      <w:proofErr w:type="spellStart"/>
      <w:r w:rsidRPr="001964E3">
        <w:rPr>
          <w:rFonts w:cs="Times New Roman"/>
          <w:szCs w:val="24"/>
          <w:shd w:val="clear" w:color="auto" w:fill="FFFFFF"/>
        </w:rPr>
        <w:t>competitive</w:t>
      </w:r>
      <w:proofErr w:type="spellEnd"/>
      <w:r w:rsidRPr="001964E3">
        <w:rPr>
          <w:rFonts w:cs="Times New Roman"/>
          <w:szCs w:val="24"/>
          <w:shd w:val="clear" w:color="auto" w:fill="FFFFFF"/>
        </w:rPr>
        <w:t xml:space="preserve"> position”.</w:t>
      </w:r>
      <w:r w:rsidRPr="001964E3">
        <w:rPr>
          <w:rFonts w:cs="Times New Roman"/>
          <w:szCs w:val="24"/>
        </w:rPr>
        <w:br/>
      </w:r>
      <w:r w:rsidRPr="001964E3">
        <w:rPr>
          <w:rFonts w:cs="Times New Roman"/>
          <w:szCs w:val="24"/>
          <w:shd w:val="clear" w:color="auto" w:fill="FFFFFF"/>
        </w:rPr>
        <w:t>Universidad de Cambridge, EE.UU.</w:t>
      </w:r>
      <w:r w:rsidRPr="001964E3">
        <w:rPr>
          <w:rStyle w:val="apple-converted-space"/>
          <w:rFonts w:cs="Times New Roman"/>
          <w:szCs w:val="24"/>
          <w:shd w:val="clear" w:color="auto" w:fill="FFFFFF"/>
        </w:rPr>
        <w:t> </w:t>
      </w:r>
    </w:p>
    <w:p w:rsidR="000A7278" w:rsidRPr="001964E3" w:rsidRDefault="000A7278" w:rsidP="000A7278">
      <w:pPr>
        <w:ind w:left="426" w:hanging="426"/>
        <w:rPr>
          <w:rFonts w:cs="Times New Roman"/>
          <w:szCs w:val="24"/>
          <w:lang w:val="es-ES"/>
        </w:rPr>
      </w:pPr>
      <w:proofErr w:type="spellStart"/>
      <w:r w:rsidRPr="001964E3">
        <w:rPr>
          <w:rFonts w:cs="Times New Roman"/>
          <w:szCs w:val="24"/>
          <w:lang w:val="es-ES"/>
        </w:rPr>
        <w:t>Diaz</w:t>
      </w:r>
      <w:proofErr w:type="spellEnd"/>
      <w:r w:rsidRPr="001964E3">
        <w:rPr>
          <w:rFonts w:cs="Times New Roman"/>
          <w:szCs w:val="24"/>
          <w:lang w:val="es-ES"/>
        </w:rPr>
        <w:t>, C. (2008). Plan de la calidad para la mejora del desarrollo de software. Tesis de Postgrado en Sistemas de la Calidad. Universidad Católica Andrés Bello. Caracas. Recuperado de http://biblioteca2.ucab.edu.ve/anexos/biblioteca/marc/texto/AAR4822.pdf</w:t>
      </w:r>
    </w:p>
    <w:p w:rsidR="000A7278" w:rsidRPr="001964E3" w:rsidRDefault="000A7278" w:rsidP="000A7278">
      <w:pPr>
        <w:ind w:left="426" w:hanging="426"/>
        <w:rPr>
          <w:rFonts w:cs="Times New Roman"/>
          <w:szCs w:val="24"/>
          <w:lang w:val="es-ES"/>
        </w:rPr>
      </w:pPr>
      <w:proofErr w:type="spellStart"/>
      <w:r w:rsidRPr="001964E3">
        <w:rPr>
          <w:rFonts w:cs="Times New Roman"/>
          <w:szCs w:val="24"/>
          <w:lang w:val="es-ES"/>
        </w:rPr>
        <w:t>Finol</w:t>
      </w:r>
      <w:proofErr w:type="spellEnd"/>
      <w:r w:rsidRPr="001964E3">
        <w:rPr>
          <w:rFonts w:cs="Times New Roman"/>
          <w:szCs w:val="24"/>
          <w:lang w:val="es-ES"/>
        </w:rPr>
        <w:t xml:space="preserve"> y Nava (1992). Procesos y productos en la investigación documental. Editorial de la Universidad del Zulia. Venezuela. </w:t>
      </w:r>
    </w:p>
    <w:p w:rsidR="000A7278" w:rsidRPr="001964E3" w:rsidRDefault="000A7278" w:rsidP="000A7278">
      <w:pPr>
        <w:ind w:left="426" w:hanging="426"/>
        <w:rPr>
          <w:rFonts w:cs="Times New Roman"/>
          <w:szCs w:val="24"/>
          <w:lang w:val="es-ES"/>
        </w:rPr>
      </w:pPr>
      <w:r w:rsidRPr="001964E3">
        <w:rPr>
          <w:rFonts w:cs="Times New Roman"/>
          <w:szCs w:val="24"/>
          <w:lang w:val="es-ES"/>
        </w:rPr>
        <w:t xml:space="preserve">Gómez, S. (2012). Metodología de la investigación. Edición Red Tercer Milenio. </w:t>
      </w:r>
      <w:proofErr w:type="spellStart"/>
      <w:r w:rsidRPr="001964E3">
        <w:rPr>
          <w:rFonts w:cs="Times New Roman"/>
          <w:szCs w:val="24"/>
          <w:lang w:val="es-ES"/>
        </w:rPr>
        <w:t>Mexico</w:t>
      </w:r>
      <w:proofErr w:type="spellEnd"/>
      <w:r w:rsidRPr="001964E3">
        <w:rPr>
          <w:rFonts w:cs="Times New Roman"/>
          <w:szCs w:val="24"/>
          <w:lang w:val="es-ES"/>
        </w:rPr>
        <w:t xml:space="preserve">. Recuperado de: </w:t>
      </w:r>
      <w:hyperlink r:id="rId11" w:history="1">
        <w:r w:rsidRPr="001964E3">
          <w:rPr>
            <w:rStyle w:val="Hipervnculo"/>
            <w:rFonts w:cs="Times New Roman"/>
            <w:color w:val="auto"/>
            <w:szCs w:val="24"/>
            <w:lang w:val="es-ES"/>
          </w:rPr>
          <w:t>http://www.aliatuniversidades.com.mx/bibliotecasdigitales/pdf/axiologicas/Metodologia_de_la_investigacion.pdf</w:t>
        </w:r>
      </w:hyperlink>
    </w:p>
    <w:p w:rsidR="000A7278" w:rsidRPr="001964E3" w:rsidRDefault="000A7278" w:rsidP="000A7278">
      <w:pPr>
        <w:ind w:left="426" w:hanging="426"/>
        <w:rPr>
          <w:rFonts w:cs="Times New Roman"/>
          <w:szCs w:val="24"/>
        </w:rPr>
      </w:pPr>
      <w:r w:rsidRPr="001964E3">
        <w:rPr>
          <w:rFonts w:cs="Times New Roman"/>
          <w:szCs w:val="24"/>
        </w:rPr>
        <w:t xml:space="preserve">Grady, R.; </w:t>
      </w:r>
      <w:proofErr w:type="spellStart"/>
      <w:r w:rsidRPr="001964E3">
        <w:rPr>
          <w:rFonts w:cs="Times New Roman"/>
          <w:szCs w:val="24"/>
        </w:rPr>
        <w:t>Caswell</w:t>
      </w:r>
      <w:proofErr w:type="spellEnd"/>
      <w:r w:rsidRPr="001964E3">
        <w:rPr>
          <w:rFonts w:cs="Times New Roman"/>
          <w:szCs w:val="24"/>
        </w:rPr>
        <w:t xml:space="preserve">, D. (1987). Software </w:t>
      </w:r>
      <w:proofErr w:type="spellStart"/>
      <w:r w:rsidRPr="001964E3">
        <w:rPr>
          <w:rFonts w:cs="Times New Roman"/>
          <w:szCs w:val="24"/>
        </w:rPr>
        <w:t>Metrics</w:t>
      </w:r>
      <w:proofErr w:type="spellEnd"/>
      <w:r w:rsidRPr="001964E3">
        <w:rPr>
          <w:rFonts w:cs="Times New Roman"/>
          <w:szCs w:val="24"/>
        </w:rPr>
        <w:t xml:space="preserve">: </w:t>
      </w:r>
      <w:proofErr w:type="spellStart"/>
      <w:r w:rsidRPr="001964E3">
        <w:rPr>
          <w:rFonts w:cs="Times New Roman"/>
          <w:szCs w:val="24"/>
        </w:rPr>
        <w:t>Establishing</w:t>
      </w:r>
      <w:proofErr w:type="spellEnd"/>
      <w:r w:rsidRPr="001964E3">
        <w:rPr>
          <w:rFonts w:cs="Times New Roman"/>
          <w:szCs w:val="24"/>
        </w:rPr>
        <w:t xml:space="preserve"> a </w:t>
      </w:r>
      <w:proofErr w:type="spellStart"/>
      <w:r w:rsidRPr="001964E3">
        <w:rPr>
          <w:rFonts w:cs="Times New Roman"/>
          <w:szCs w:val="24"/>
        </w:rPr>
        <w:t>Company</w:t>
      </w:r>
      <w:proofErr w:type="spellEnd"/>
      <w:r w:rsidRPr="001964E3">
        <w:rPr>
          <w:rFonts w:cs="Times New Roman"/>
          <w:szCs w:val="24"/>
        </w:rPr>
        <w:t xml:space="preserve">-Wide </w:t>
      </w:r>
      <w:proofErr w:type="spellStart"/>
      <w:r w:rsidRPr="001964E3">
        <w:rPr>
          <w:rFonts w:cs="Times New Roman"/>
          <w:szCs w:val="24"/>
        </w:rPr>
        <w:t>Progrm</w:t>
      </w:r>
      <w:proofErr w:type="spellEnd"/>
      <w:r w:rsidRPr="001964E3">
        <w:rPr>
          <w:rFonts w:cs="Times New Roman"/>
          <w:szCs w:val="24"/>
        </w:rPr>
        <w:t xml:space="preserve">, </w:t>
      </w:r>
      <w:proofErr w:type="spellStart"/>
      <w:r w:rsidRPr="001964E3">
        <w:rPr>
          <w:rFonts w:cs="Times New Roman"/>
          <w:szCs w:val="24"/>
        </w:rPr>
        <w:t>Prenticce</w:t>
      </w:r>
      <w:proofErr w:type="spellEnd"/>
      <w:r w:rsidRPr="001964E3">
        <w:rPr>
          <w:rFonts w:cs="Times New Roman"/>
          <w:szCs w:val="24"/>
        </w:rPr>
        <w:t>-Hall.</w:t>
      </w:r>
    </w:p>
    <w:p w:rsidR="000A7278" w:rsidRPr="001964E3" w:rsidRDefault="000A7278" w:rsidP="000A7278">
      <w:pPr>
        <w:ind w:left="426" w:hanging="426"/>
        <w:rPr>
          <w:rFonts w:cs="Times New Roman"/>
          <w:szCs w:val="24"/>
          <w:lang w:val="en-US"/>
        </w:rPr>
      </w:pPr>
      <w:r w:rsidRPr="001964E3">
        <w:rPr>
          <w:rFonts w:cs="Times New Roman"/>
          <w:szCs w:val="24"/>
          <w:lang w:val="es-ES"/>
        </w:rPr>
        <w:t xml:space="preserve">Hurtado, J., (2000). Metodología de la investigación holística. IUTP. </w:t>
      </w:r>
      <w:proofErr w:type="spellStart"/>
      <w:r w:rsidRPr="001964E3">
        <w:rPr>
          <w:rFonts w:cs="Times New Roman"/>
          <w:szCs w:val="24"/>
          <w:lang w:val="es-ES"/>
        </w:rPr>
        <w:t>Sypal</w:t>
      </w:r>
      <w:proofErr w:type="spellEnd"/>
      <w:r w:rsidRPr="001964E3">
        <w:rPr>
          <w:rFonts w:cs="Times New Roman"/>
          <w:szCs w:val="24"/>
          <w:lang w:val="es-ES"/>
        </w:rPr>
        <w:t xml:space="preserve">. </w:t>
      </w:r>
      <w:proofErr w:type="spellStart"/>
      <w:r w:rsidRPr="001964E3">
        <w:rPr>
          <w:rFonts w:cs="Times New Roman"/>
          <w:szCs w:val="24"/>
          <w:lang w:val="es-ES"/>
        </w:rPr>
        <w:t>CaracasMARTINEZ</w:t>
      </w:r>
      <w:proofErr w:type="spellEnd"/>
      <w:r w:rsidRPr="001964E3">
        <w:rPr>
          <w:rFonts w:cs="Times New Roman"/>
          <w:szCs w:val="24"/>
          <w:lang w:val="es-ES"/>
        </w:rPr>
        <w:t xml:space="preserve"> B., C. (1998). Estadística y muestreo. </w:t>
      </w:r>
      <w:proofErr w:type="spellStart"/>
      <w:r w:rsidRPr="001964E3">
        <w:rPr>
          <w:rFonts w:cs="Times New Roman"/>
          <w:szCs w:val="24"/>
          <w:lang w:val="es-ES"/>
        </w:rPr>
        <w:t>Ecoediciones</w:t>
      </w:r>
      <w:proofErr w:type="spellEnd"/>
      <w:r w:rsidRPr="001964E3">
        <w:rPr>
          <w:rFonts w:cs="Times New Roman"/>
          <w:szCs w:val="24"/>
          <w:lang w:val="es-ES"/>
        </w:rPr>
        <w:t>. Colombia.</w:t>
      </w:r>
    </w:p>
    <w:p w:rsidR="000A7278" w:rsidRPr="001964E3" w:rsidRDefault="000A7278" w:rsidP="000A7278">
      <w:pPr>
        <w:ind w:left="426" w:hanging="426"/>
        <w:rPr>
          <w:rFonts w:cs="Times New Roman"/>
          <w:szCs w:val="24"/>
          <w:lang w:val="es-ES"/>
        </w:rPr>
      </w:pPr>
      <w:r w:rsidRPr="001964E3">
        <w:rPr>
          <w:rFonts w:cs="Times New Roman"/>
          <w:szCs w:val="24"/>
          <w:lang w:val="en-US"/>
        </w:rPr>
        <w:lastRenderedPageBreak/>
        <w:t xml:space="preserve">IEEE Standard 610.12 (1990), Computer Dictionary. Nueva York. </w:t>
      </w:r>
      <w:proofErr w:type="spellStart"/>
      <w:r w:rsidRPr="001964E3">
        <w:rPr>
          <w:rFonts w:cs="Times New Roman"/>
          <w:szCs w:val="24"/>
          <w:lang w:val="en-US"/>
        </w:rPr>
        <w:t>Recuperado</w:t>
      </w:r>
      <w:proofErr w:type="spellEnd"/>
      <w:r w:rsidRPr="001964E3">
        <w:rPr>
          <w:rFonts w:cs="Times New Roman"/>
          <w:szCs w:val="24"/>
          <w:lang w:val="en-US"/>
        </w:rPr>
        <w:t xml:space="preserve"> de http://www.mit.jyu.fi/ope/kurssit/TIES462/Materiaalit/IEEE_SoftwareEngGlossary.pdf</w:t>
      </w:r>
    </w:p>
    <w:p w:rsidR="000A7278" w:rsidRPr="001964E3" w:rsidRDefault="000A7278" w:rsidP="000A7278">
      <w:pPr>
        <w:ind w:left="426" w:hanging="426"/>
        <w:rPr>
          <w:rFonts w:cs="Times New Roman"/>
          <w:szCs w:val="24"/>
          <w:lang w:val="es-ES"/>
        </w:rPr>
      </w:pPr>
      <w:r w:rsidRPr="001964E3">
        <w:rPr>
          <w:rFonts w:cs="Times New Roman"/>
          <w:szCs w:val="24"/>
          <w:lang w:val="es-ES"/>
        </w:rPr>
        <w:t xml:space="preserve">ISO 8402 (1995) Gestión de la calidad y aseguramiento de la calidad. Vocabulario. Recuperado de </w:t>
      </w:r>
      <w:hyperlink r:id="rId12" w:history="1">
        <w:r w:rsidRPr="001964E3">
          <w:rPr>
            <w:rStyle w:val="Hipervnculo"/>
            <w:rFonts w:cs="Times New Roman"/>
            <w:color w:val="auto"/>
            <w:szCs w:val="24"/>
            <w:lang w:val="es-ES"/>
          </w:rPr>
          <w:t>http://www.iso.org/iso/catalogue_detail.htm?csnumber=20115</w:t>
        </w:r>
      </w:hyperlink>
    </w:p>
    <w:p w:rsidR="000A7278" w:rsidRPr="001964E3" w:rsidRDefault="000A7278" w:rsidP="000A7278">
      <w:pPr>
        <w:ind w:left="426" w:hanging="426"/>
        <w:rPr>
          <w:rFonts w:cs="Times New Roman"/>
          <w:szCs w:val="24"/>
          <w:lang w:val="es-ES"/>
        </w:rPr>
      </w:pPr>
      <w:r w:rsidRPr="001964E3">
        <w:rPr>
          <w:rFonts w:cs="Times New Roman"/>
          <w:szCs w:val="24"/>
          <w:lang w:val="es-ES"/>
        </w:rPr>
        <w:t>ISO 9000 (2005) Sistemas de gestión de la calidad. Fundamentos y vocabulario. Recuperado de http://www.uco.es/sae/archivo/normativa/ISO_9000_2005.pdf</w:t>
      </w:r>
    </w:p>
    <w:p w:rsidR="000A7278" w:rsidRPr="001964E3" w:rsidRDefault="000A7278" w:rsidP="000A7278">
      <w:pPr>
        <w:rPr>
          <w:rFonts w:eastAsia="Times New Roman" w:cs="Times New Roman"/>
          <w:szCs w:val="24"/>
          <w:lang w:val="es-ES"/>
        </w:rPr>
      </w:pPr>
      <w:r w:rsidRPr="001964E3">
        <w:rPr>
          <w:rFonts w:eastAsia="Times New Roman" w:cs="Times New Roman"/>
          <w:szCs w:val="24"/>
          <w:lang w:val="es-ES"/>
        </w:rPr>
        <w:t xml:space="preserve">ISO 90003 (2004). Software </w:t>
      </w:r>
      <w:proofErr w:type="spellStart"/>
      <w:r w:rsidRPr="001964E3">
        <w:rPr>
          <w:rFonts w:eastAsia="Times New Roman" w:cs="Times New Roman"/>
          <w:szCs w:val="24"/>
          <w:lang w:val="es-ES"/>
        </w:rPr>
        <w:t>Engineering</w:t>
      </w:r>
      <w:proofErr w:type="spellEnd"/>
      <w:r w:rsidRPr="001964E3">
        <w:rPr>
          <w:rFonts w:eastAsia="Times New Roman" w:cs="Times New Roman"/>
          <w:szCs w:val="24"/>
          <w:lang w:val="es-ES"/>
        </w:rPr>
        <w:t xml:space="preserve"> – </w:t>
      </w:r>
      <w:proofErr w:type="spellStart"/>
      <w:r w:rsidRPr="001964E3">
        <w:rPr>
          <w:rFonts w:eastAsia="Times New Roman" w:cs="Times New Roman"/>
          <w:szCs w:val="24"/>
          <w:lang w:val="es-ES"/>
        </w:rPr>
        <w:t>Guidelines</w:t>
      </w:r>
      <w:proofErr w:type="spellEnd"/>
      <w:r w:rsidRPr="001964E3">
        <w:rPr>
          <w:rFonts w:eastAsia="Times New Roman" w:cs="Times New Roman"/>
          <w:szCs w:val="24"/>
          <w:lang w:val="es-ES"/>
        </w:rPr>
        <w:t xml:space="preserve"> </w:t>
      </w:r>
      <w:proofErr w:type="spellStart"/>
      <w:r w:rsidRPr="001964E3">
        <w:rPr>
          <w:rFonts w:eastAsia="Times New Roman" w:cs="Times New Roman"/>
          <w:szCs w:val="24"/>
          <w:lang w:val="es-ES"/>
        </w:rPr>
        <w:t>for</w:t>
      </w:r>
      <w:proofErr w:type="spellEnd"/>
      <w:r w:rsidRPr="001964E3">
        <w:rPr>
          <w:rFonts w:eastAsia="Times New Roman" w:cs="Times New Roman"/>
          <w:szCs w:val="24"/>
          <w:lang w:val="es-ES"/>
        </w:rPr>
        <w:t xml:space="preserve"> </w:t>
      </w:r>
      <w:proofErr w:type="spellStart"/>
      <w:r w:rsidRPr="001964E3">
        <w:rPr>
          <w:rFonts w:eastAsia="Times New Roman" w:cs="Times New Roman"/>
          <w:szCs w:val="24"/>
          <w:lang w:val="es-ES"/>
        </w:rPr>
        <w:t>the</w:t>
      </w:r>
      <w:proofErr w:type="spellEnd"/>
      <w:r w:rsidRPr="001964E3">
        <w:rPr>
          <w:rFonts w:eastAsia="Times New Roman" w:cs="Times New Roman"/>
          <w:szCs w:val="24"/>
          <w:lang w:val="es-ES"/>
        </w:rPr>
        <w:t xml:space="preserve"> </w:t>
      </w:r>
      <w:proofErr w:type="spellStart"/>
      <w:r w:rsidRPr="001964E3">
        <w:rPr>
          <w:rFonts w:eastAsia="Times New Roman" w:cs="Times New Roman"/>
          <w:szCs w:val="24"/>
          <w:lang w:val="es-ES"/>
        </w:rPr>
        <w:t>application</w:t>
      </w:r>
      <w:proofErr w:type="spellEnd"/>
      <w:r w:rsidRPr="001964E3">
        <w:rPr>
          <w:rFonts w:eastAsia="Times New Roman" w:cs="Times New Roman"/>
          <w:szCs w:val="24"/>
          <w:lang w:val="es-ES"/>
        </w:rPr>
        <w:t xml:space="preserve"> of ISO 9001:2000 </w:t>
      </w:r>
      <w:proofErr w:type="spellStart"/>
      <w:r w:rsidRPr="001964E3">
        <w:rPr>
          <w:rFonts w:eastAsia="Times New Roman" w:cs="Times New Roman"/>
          <w:szCs w:val="24"/>
          <w:lang w:val="es-ES"/>
        </w:rPr>
        <w:t>to</w:t>
      </w:r>
      <w:proofErr w:type="spellEnd"/>
      <w:r w:rsidRPr="001964E3">
        <w:rPr>
          <w:rFonts w:eastAsia="Times New Roman" w:cs="Times New Roman"/>
          <w:szCs w:val="24"/>
          <w:lang w:val="es-ES"/>
        </w:rPr>
        <w:t xml:space="preserve"> </w:t>
      </w:r>
      <w:proofErr w:type="spellStart"/>
      <w:r w:rsidRPr="001964E3">
        <w:rPr>
          <w:rFonts w:eastAsia="Times New Roman" w:cs="Times New Roman"/>
          <w:szCs w:val="24"/>
          <w:lang w:val="es-ES"/>
        </w:rPr>
        <w:t>computer</w:t>
      </w:r>
      <w:proofErr w:type="spellEnd"/>
      <w:r w:rsidRPr="001964E3">
        <w:rPr>
          <w:rFonts w:eastAsia="Times New Roman" w:cs="Times New Roman"/>
          <w:szCs w:val="24"/>
          <w:lang w:val="es-ES"/>
        </w:rPr>
        <w:t xml:space="preserve"> software. Recuperado de https://law.resource.org/pub/in/bis/S04/is.iso.iec.90003.2004.pdf</w:t>
      </w:r>
    </w:p>
    <w:p w:rsidR="000A7278" w:rsidRPr="001964E3" w:rsidRDefault="000A7278" w:rsidP="000A7278">
      <w:pPr>
        <w:rPr>
          <w:rFonts w:eastAsia="Times New Roman" w:cs="Times New Roman"/>
          <w:szCs w:val="24"/>
          <w:u w:val="single"/>
          <w:lang w:val="es-ES" w:eastAsia="es-ES"/>
        </w:rPr>
      </w:pPr>
      <w:r w:rsidRPr="001964E3">
        <w:rPr>
          <w:rFonts w:cs="Times New Roman"/>
          <w:szCs w:val="24"/>
          <w:lang w:val="es-ES"/>
        </w:rPr>
        <w:t xml:space="preserve">ISO 9001 (2008) Sistemas de la calidad. Modelo para el aseguramiento de la calidad en el diseño, suministro y mantenimiento de soportes lógicos. Recuperado de: </w:t>
      </w:r>
      <w:hyperlink r:id="rId13" w:history="1">
        <w:r w:rsidRPr="001964E3">
          <w:rPr>
            <w:rFonts w:eastAsia="Times New Roman" w:cs="Times New Roman"/>
            <w:szCs w:val="24"/>
            <w:u w:val="single"/>
            <w:lang w:val="es-ES" w:eastAsia="es-ES"/>
          </w:rPr>
          <w:t>http://farmacia.unmsm.edu.pe/noticias/2012/documentos/ISO-9001.pdf</w:t>
        </w:r>
      </w:hyperlink>
    </w:p>
    <w:p w:rsidR="000A7278" w:rsidRPr="001964E3" w:rsidRDefault="000A7278" w:rsidP="000A7278">
      <w:pPr>
        <w:ind w:left="426" w:hanging="426"/>
        <w:rPr>
          <w:rFonts w:cs="Times New Roman"/>
          <w:szCs w:val="24"/>
          <w:lang w:val="en-US"/>
        </w:rPr>
      </w:pPr>
      <w:r w:rsidRPr="001964E3">
        <w:rPr>
          <w:rFonts w:cs="Times New Roman"/>
          <w:szCs w:val="24"/>
          <w:lang w:val="en-US"/>
        </w:rPr>
        <w:t xml:space="preserve">ISO 9126 (1991) Information Technology Software Quality Evaluation Characteristics. </w:t>
      </w:r>
      <w:proofErr w:type="spellStart"/>
      <w:r w:rsidRPr="001964E3">
        <w:rPr>
          <w:rFonts w:cs="Times New Roman"/>
          <w:szCs w:val="24"/>
          <w:lang w:val="en-US"/>
        </w:rPr>
        <w:t>Ginebra</w:t>
      </w:r>
      <w:proofErr w:type="spellEnd"/>
      <w:r w:rsidRPr="001964E3">
        <w:rPr>
          <w:rFonts w:cs="Times New Roman"/>
          <w:szCs w:val="24"/>
          <w:lang w:val="en-US"/>
        </w:rPr>
        <w:t xml:space="preserve">, </w:t>
      </w:r>
      <w:proofErr w:type="spellStart"/>
      <w:r w:rsidRPr="001964E3">
        <w:rPr>
          <w:rFonts w:cs="Times New Roman"/>
          <w:szCs w:val="24"/>
          <w:lang w:val="en-US"/>
        </w:rPr>
        <w:t>Suiza</w:t>
      </w:r>
      <w:proofErr w:type="spellEnd"/>
      <w:r w:rsidRPr="001964E3">
        <w:rPr>
          <w:rFonts w:cs="Times New Roman"/>
          <w:szCs w:val="24"/>
          <w:lang w:val="en-US"/>
        </w:rPr>
        <w:t>.</w:t>
      </w:r>
    </w:p>
    <w:p w:rsidR="000A7278" w:rsidRPr="001964E3" w:rsidRDefault="000A7278" w:rsidP="000A7278">
      <w:pPr>
        <w:pStyle w:val="Ttulo1"/>
        <w:jc w:val="both"/>
        <w:rPr>
          <w:rStyle w:val="apple-converted-space"/>
          <w:rFonts w:cs="Times New Roman"/>
          <w:b w:val="0"/>
          <w:sz w:val="24"/>
          <w:szCs w:val="24"/>
          <w:shd w:val="clear" w:color="auto" w:fill="FFFFFF"/>
        </w:rPr>
      </w:pPr>
      <w:bookmarkStart w:id="2" w:name="_Toc409910172"/>
      <w:r w:rsidRPr="001964E3">
        <w:rPr>
          <w:rFonts w:cs="Times New Roman"/>
          <w:b w:val="0"/>
          <w:sz w:val="24"/>
          <w:szCs w:val="24"/>
        </w:rPr>
        <w:t xml:space="preserve">Juran, J. (1989). </w:t>
      </w:r>
      <w:r w:rsidRPr="001964E3">
        <w:rPr>
          <w:rStyle w:val="fn"/>
          <w:rFonts w:cs="Times New Roman"/>
          <w:b w:val="0"/>
          <w:sz w:val="24"/>
          <w:szCs w:val="24"/>
        </w:rPr>
        <w:t xml:space="preserve">Juran </w:t>
      </w:r>
      <w:proofErr w:type="spellStart"/>
      <w:r w:rsidRPr="001964E3">
        <w:rPr>
          <w:rStyle w:val="fn"/>
          <w:rFonts w:cs="Times New Roman"/>
          <w:b w:val="0"/>
          <w:sz w:val="24"/>
          <w:szCs w:val="24"/>
        </w:rPr>
        <w:t>on</w:t>
      </w:r>
      <w:proofErr w:type="spellEnd"/>
      <w:r w:rsidRPr="001964E3">
        <w:rPr>
          <w:rStyle w:val="fn"/>
          <w:rFonts w:cs="Times New Roman"/>
          <w:b w:val="0"/>
          <w:sz w:val="24"/>
          <w:szCs w:val="24"/>
        </w:rPr>
        <w:t xml:space="preserve"> </w:t>
      </w:r>
      <w:proofErr w:type="spellStart"/>
      <w:r w:rsidRPr="001964E3">
        <w:rPr>
          <w:rStyle w:val="fn"/>
          <w:rFonts w:cs="Times New Roman"/>
          <w:b w:val="0"/>
          <w:sz w:val="24"/>
          <w:szCs w:val="24"/>
        </w:rPr>
        <w:t>Leadership</w:t>
      </w:r>
      <w:proofErr w:type="spellEnd"/>
      <w:r w:rsidRPr="001964E3">
        <w:rPr>
          <w:rStyle w:val="fn"/>
          <w:rFonts w:cs="Times New Roman"/>
          <w:b w:val="0"/>
          <w:sz w:val="24"/>
          <w:szCs w:val="24"/>
        </w:rPr>
        <w:t xml:space="preserve"> </w:t>
      </w:r>
      <w:proofErr w:type="spellStart"/>
      <w:r w:rsidRPr="001964E3">
        <w:rPr>
          <w:rStyle w:val="fn"/>
          <w:rFonts w:cs="Times New Roman"/>
          <w:b w:val="0"/>
          <w:sz w:val="24"/>
          <w:szCs w:val="24"/>
        </w:rPr>
        <w:t>for</w:t>
      </w:r>
      <w:proofErr w:type="spellEnd"/>
      <w:r w:rsidRPr="001964E3">
        <w:rPr>
          <w:rStyle w:val="fn"/>
          <w:rFonts w:cs="Times New Roman"/>
          <w:b w:val="0"/>
          <w:sz w:val="24"/>
          <w:szCs w:val="24"/>
        </w:rPr>
        <w:t xml:space="preserve"> </w:t>
      </w:r>
      <w:proofErr w:type="spellStart"/>
      <w:r w:rsidRPr="001964E3">
        <w:rPr>
          <w:rStyle w:val="fn"/>
          <w:rFonts w:cs="Times New Roman"/>
          <w:b w:val="0"/>
          <w:sz w:val="24"/>
          <w:szCs w:val="24"/>
        </w:rPr>
        <w:t>Quality</w:t>
      </w:r>
      <w:proofErr w:type="spellEnd"/>
      <w:r w:rsidRPr="001964E3">
        <w:rPr>
          <w:rStyle w:val="fn"/>
          <w:rFonts w:cs="Times New Roman"/>
          <w:b w:val="0"/>
          <w:sz w:val="24"/>
          <w:szCs w:val="24"/>
        </w:rPr>
        <w:t xml:space="preserve">. </w:t>
      </w:r>
      <w:r w:rsidRPr="001964E3">
        <w:rPr>
          <w:rFonts w:cs="Times New Roman"/>
          <w:b w:val="0"/>
          <w:sz w:val="24"/>
          <w:szCs w:val="24"/>
          <w:shd w:val="clear" w:color="auto" w:fill="FFFFFF"/>
        </w:rPr>
        <w:t xml:space="preserve">Free </w:t>
      </w:r>
      <w:proofErr w:type="spellStart"/>
      <w:proofErr w:type="gramStart"/>
      <w:r w:rsidRPr="001964E3">
        <w:rPr>
          <w:rFonts w:cs="Times New Roman"/>
          <w:b w:val="0"/>
          <w:sz w:val="24"/>
          <w:szCs w:val="24"/>
          <w:shd w:val="clear" w:color="auto" w:fill="FFFFFF"/>
        </w:rPr>
        <w:t>Press</w:t>
      </w:r>
      <w:proofErr w:type="spellEnd"/>
      <w:r w:rsidRPr="001964E3">
        <w:rPr>
          <w:rStyle w:val="apple-converted-space"/>
          <w:rFonts w:cs="Times New Roman"/>
          <w:b w:val="0"/>
          <w:sz w:val="24"/>
          <w:szCs w:val="24"/>
          <w:shd w:val="clear" w:color="auto" w:fill="FFFFFF"/>
        </w:rPr>
        <w:t> .</w:t>
      </w:r>
      <w:bookmarkEnd w:id="2"/>
      <w:proofErr w:type="gramEnd"/>
      <w:r w:rsidRPr="001964E3">
        <w:rPr>
          <w:rStyle w:val="apple-converted-space"/>
          <w:rFonts w:cs="Times New Roman"/>
          <w:b w:val="0"/>
          <w:sz w:val="24"/>
          <w:szCs w:val="24"/>
          <w:shd w:val="clear" w:color="auto" w:fill="FFFFFF"/>
        </w:rPr>
        <w:t xml:space="preserve"> </w:t>
      </w:r>
    </w:p>
    <w:p w:rsidR="000A7278" w:rsidRPr="001964E3" w:rsidRDefault="000A7278" w:rsidP="000A7278">
      <w:pPr>
        <w:ind w:left="426" w:hanging="426"/>
        <w:rPr>
          <w:rFonts w:cs="Times New Roman"/>
          <w:szCs w:val="24"/>
          <w:shd w:val="clear" w:color="auto" w:fill="FFFFFF"/>
        </w:rPr>
      </w:pPr>
      <w:proofErr w:type="spellStart"/>
      <w:r w:rsidRPr="001964E3">
        <w:rPr>
          <w:rFonts w:cs="Times New Roman"/>
          <w:szCs w:val="24"/>
          <w:shd w:val="clear" w:color="auto" w:fill="FFFFFF"/>
        </w:rPr>
        <w:t>Kitchenham</w:t>
      </w:r>
      <w:proofErr w:type="spellEnd"/>
      <w:r w:rsidRPr="001964E3">
        <w:rPr>
          <w:rFonts w:cs="Times New Roman"/>
          <w:szCs w:val="24"/>
          <w:shd w:val="clear" w:color="auto" w:fill="FFFFFF"/>
        </w:rPr>
        <w:t xml:space="preserve">, B. (1997), DESMET. A </w:t>
      </w:r>
      <w:proofErr w:type="spellStart"/>
      <w:r w:rsidRPr="001964E3">
        <w:rPr>
          <w:rFonts w:cs="Times New Roman"/>
          <w:szCs w:val="24"/>
          <w:shd w:val="clear" w:color="auto" w:fill="FFFFFF"/>
        </w:rPr>
        <w:t>method</w:t>
      </w:r>
      <w:proofErr w:type="spellEnd"/>
      <w:r w:rsidRPr="001964E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1964E3">
        <w:rPr>
          <w:rFonts w:cs="Times New Roman"/>
          <w:szCs w:val="24"/>
          <w:shd w:val="clear" w:color="auto" w:fill="FFFFFF"/>
        </w:rPr>
        <w:t>for</w:t>
      </w:r>
      <w:proofErr w:type="spellEnd"/>
      <w:r w:rsidRPr="001964E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1964E3">
        <w:rPr>
          <w:rFonts w:cs="Times New Roman"/>
          <w:szCs w:val="24"/>
          <w:shd w:val="clear" w:color="auto" w:fill="FFFFFF"/>
        </w:rPr>
        <w:t>evaluating</w:t>
      </w:r>
      <w:proofErr w:type="spellEnd"/>
      <w:r w:rsidRPr="001964E3">
        <w:rPr>
          <w:rFonts w:cs="Times New Roman"/>
          <w:szCs w:val="24"/>
          <w:shd w:val="clear" w:color="auto" w:fill="FFFFFF"/>
        </w:rPr>
        <w:t xml:space="preserve"> Software </w:t>
      </w:r>
      <w:proofErr w:type="spellStart"/>
      <w:r w:rsidRPr="001964E3">
        <w:rPr>
          <w:rFonts w:cs="Times New Roman"/>
          <w:szCs w:val="24"/>
          <w:shd w:val="clear" w:color="auto" w:fill="FFFFFF"/>
        </w:rPr>
        <w:t>Engineering</w:t>
      </w:r>
      <w:proofErr w:type="spellEnd"/>
      <w:r w:rsidRPr="001964E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1964E3">
        <w:rPr>
          <w:rFonts w:cs="Times New Roman"/>
          <w:szCs w:val="24"/>
          <w:shd w:val="clear" w:color="auto" w:fill="FFFFFF"/>
        </w:rPr>
        <w:t>methods</w:t>
      </w:r>
      <w:proofErr w:type="spellEnd"/>
      <w:r w:rsidRPr="001964E3">
        <w:rPr>
          <w:rFonts w:cs="Times New Roman"/>
          <w:szCs w:val="24"/>
          <w:shd w:val="clear" w:color="auto" w:fill="FFFFFF"/>
        </w:rPr>
        <w:t xml:space="preserve"> and </w:t>
      </w:r>
      <w:proofErr w:type="spellStart"/>
      <w:r w:rsidRPr="001964E3">
        <w:rPr>
          <w:rFonts w:cs="Times New Roman"/>
          <w:szCs w:val="24"/>
          <w:shd w:val="clear" w:color="auto" w:fill="FFFFFF"/>
        </w:rPr>
        <w:t>tools</w:t>
      </w:r>
      <w:proofErr w:type="spellEnd"/>
      <w:r w:rsidRPr="001964E3">
        <w:rPr>
          <w:rFonts w:cs="Times New Roman"/>
          <w:szCs w:val="24"/>
          <w:shd w:val="clear" w:color="auto" w:fill="FFFFFF"/>
        </w:rPr>
        <w:t xml:space="preserve">. Computing &amp; Control </w:t>
      </w:r>
      <w:proofErr w:type="spellStart"/>
      <w:r w:rsidRPr="001964E3">
        <w:rPr>
          <w:rFonts w:cs="Times New Roman"/>
          <w:szCs w:val="24"/>
          <w:shd w:val="clear" w:color="auto" w:fill="FFFFFF"/>
        </w:rPr>
        <w:t>Engineering</w:t>
      </w:r>
      <w:proofErr w:type="spellEnd"/>
      <w:r w:rsidRPr="001964E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1964E3">
        <w:rPr>
          <w:rFonts w:cs="Times New Roman"/>
          <w:szCs w:val="24"/>
          <w:shd w:val="clear" w:color="auto" w:fill="FFFFFF"/>
        </w:rPr>
        <w:t>Journal</w:t>
      </w:r>
      <w:proofErr w:type="spellEnd"/>
      <w:r w:rsidRPr="001964E3">
        <w:rPr>
          <w:rFonts w:cs="Times New Roman"/>
          <w:szCs w:val="24"/>
          <w:shd w:val="clear" w:color="auto" w:fill="FFFFFF"/>
        </w:rPr>
        <w:t xml:space="preserve">: 8(3), 120 – 126. Recuperado de: </w:t>
      </w:r>
      <w:hyperlink r:id="rId14" w:history="1">
        <w:r w:rsidRPr="001964E3">
          <w:rPr>
            <w:rStyle w:val="Hipervnculo"/>
            <w:rFonts w:cs="Times New Roman"/>
            <w:color w:val="auto"/>
            <w:szCs w:val="24"/>
            <w:shd w:val="clear" w:color="auto" w:fill="FFFFFF"/>
          </w:rPr>
          <w:t>http://www.inf.utfsm.cl/~visconti/iswav/desmet.pdf</w:t>
        </w:r>
      </w:hyperlink>
    </w:p>
    <w:p w:rsidR="000A7278" w:rsidRPr="001964E3" w:rsidRDefault="000A7278" w:rsidP="000A7278">
      <w:pPr>
        <w:ind w:left="426" w:hanging="426"/>
        <w:rPr>
          <w:rFonts w:cs="Times New Roman"/>
          <w:szCs w:val="24"/>
        </w:rPr>
      </w:pPr>
      <w:r w:rsidRPr="001964E3">
        <w:rPr>
          <w:rFonts w:cs="Times New Roman"/>
          <w:szCs w:val="24"/>
        </w:rPr>
        <w:t xml:space="preserve">McCall, J.; Richards, P.; </w:t>
      </w:r>
      <w:proofErr w:type="spellStart"/>
      <w:r w:rsidRPr="001964E3">
        <w:rPr>
          <w:rFonts w:cs="Times New Roman"/>
          <w:szCs w:val="24"/>
        </w:rPr>
        <w:t>Walters</w:t>
      </w:r>
      <w:proofErr w:type="spellEnd"/>
      <w:r w:rsidRPr="001964E3">
        <w:rPr>
          <w:rFonts w:cs="Times New Roman"/>
          <w:szCs w:val="24"/>
        </w:rPr>
        <w:t>, G</w:t>
      </w:r>
      <w:proofErr w:type="gramStart"/>
      <w:r w:rsidRPr="001964E3">
        <w:rPr>
          <w:rFonts w:cs="Times New Roman"/>
          <w:szCs w:val="24"/>
        </w:rPr>
        <w:t>.(</w:t>
      </w:r>
      <w:proofErr w:type="gramEnd"/>
      <w:r w:rsidRPr="001964E3">
        <w:rPr>
          <w:rFonts w:cs="Times New Roman"/>
          <w:szCs w:val="24"/>
        </w:rPr>
        <w:t xml:space="preserve">1977). </w:t>
      </w:r>
      <w:proofErr w:type="spellStart"/>
      <w:r w:rsidRPr="001964E3">
        <w:rPr>
          <w:rFonts w:cs="Times New Roman"/>
          <w:szCs w:val="24"/>
        </w:rPr>
        <w:t>Factors</w:t>
      </w:r>
      <w:proofErr w:type="spellEnd"/>
      <w:r w:rsidRPr="001964E3">
        <w:rPr>
          <w:rFonts w:cs="Times New Roman"/>
          <w:szCs w:val="24"/>
        </w:rPr>
        <w:t xml:space="preserve"> in Software </w:t>
      </w:r>
      <w:proofErr w:type="spellStart"/>
      <w:r w:rsidRPr="001964E3">
        <w:rPr>
          <w:rFonts w:cs="Times New Roman"/>
          <w:szCs w:val="24"/>
        </w:rPr>
        <w:t>Quality</w:t>
      </w:r>
      <w:proofErr w:type="spellEnd"/>
      <w:r w:rsidRPr="001964E3">
        <w:rPr>
          <w:rFonts w:cs="Times New Roman"/>
          <w:szCs w:val="24"/>
        </w:rPr>
        <w:t xml:space="preserve">. Volumen I, Final </w:t>
      </w:r>
      <w:proofErr w:type="spellStart"/>
      <w:r w:rsidRPr="001964E3">
        <w:rPr>
          <w:rFonts w:cs="Times New Roman"/>
          <w:szCs w:val="24"/>
        </w:rPr>
        <w:t>Tech</w:t>
      </w:r>
      <w:proofErr w:type="spellEnd"/>
      <w:r w:rsidRPr="001964E3">
        <w:rPr>
          <w:rFonts w:cs="Times New Roman"/>
          <w:szCs w:val="24"/>
        </w:rPr>
        <w:t xml:space="preserve"> </w:t>
      </w:r>
      <w:proofErr w:type="spellStart"/>
      <w:r w:rsidRPr="001964E3">
        <w:rPr>
          <w:rFonts w:cs="Times New Roman"/>
          <w:szCs w:val="24"/>
        </w:rPr>
        <w:t>Report</w:t>
      </w:r>
      <w:proofErr w:type="spellEnd"/>
      <w:r w:rsidRPr="001964E3">
        <w:rPr>
          <w:rFonts w:cs="Times New Roman"/>
          <w:szCs w:val="24"/>
        </w:rPr>
        <w:t>. New York.</w:t>
      </w:r>
    </w:p>
    <w:p w:rsidR="000A7278" w:rsidRPr="001964E3" w:rsidRDefault="000A7278" w:rsidP="000A7278">
      <w:pPr>
        <w:ind w:left="426" w:hanging="426"/>
        <w:rPr>
          <w:rFonts w:cs="Times New Roman"/>
          <w:szCs w:val="24"/>
          <w:lang w:val="es-ES"/>
        </w:rPr>
      </w:pPr>
      <w:r w:rsidRPr="001964E3">
        <w:rPr>
          <w:rFonts w:cs="Times New Roman"/>
          <w:szCs w:val="24"/>
          <w:shd w:val="clear" w:color="auto" w:fill="FFFFFF"/>
          <w:lang w:val="en-US"/>
        </w:rPr>
        <w:t>Mishra, D., Mishra, A. (2007). Efficient software review process for small and medium enterprises.</w:t>
      </w:r>
      <w:r w:rsidRPr="001964E3">
        <w:rPr>
          <w:rStyle w:val="apple-converted-space"/>
          <w:rFonts w:cs="Times New Roman"/>
          <w:szCs w:val="24"/>
          <w:shd w:val="clear" w:color="auto" w:fill="FFFFFF"/>
          <w:lang w:val="en-US"/>
        </w:rPr>
        <w:t> </w:t>
      </w:r>
      <w:r w:rsidRPr="001964E3">
        <w:rPr>
          <w:rFonts w:cs="Times New Roman"/>
          <w:iCs/>
          <w:szCs w:val="24"/>
          <w:shd w:val="clear" w:color="auto" w:fill="FFFFFF"/>
          <w:lang w:val="es-ES"/>
        </w:rPr>
        <w:t>IET Software</w:t>
      </w:r>
      <w:r w:rsidRPr="001964E3">
        <w:rPr>
          <w:rFonts w:cs="Times New Roman"/>
          <w:szCs w:val="24"/>
          <w:shd w:val="clear" w:color="auto" w:fill="FFFFFF"/>
          <w:lang w:val="es-ES"/>
        </w:rPr>
        <w:t>, 1, 132-142.</w:t>
      </w:r>
      <w:r w:rsidRPr="001964E3">
        <w:rPr>
          <w:rStyle w:val="apple-converted-space"/>
          <w:rFonts w:cs="Times New Roman"/>
          <w:szCs w:val="24"/>
          <w:shd w:val="clear" w:color="auto" w:fill="FFFFFF"/>
          <w:lang w:val="es-ES"/>
        </w:rPr>
        <w:t> </w:t>
      </w:r>
      <w:r w:rsidRPr="001964E3">
        <w:rPr>
          <w:rFonts w:cs="Times New Roman"/>
          <w:szCs w:val="24"/>
          <w:lang w:val="es-ES"/>
        </w:rPr>
        <w:t>Recuperado de: http://ieeeexplore.com/xpl/articledetails.jsp?tp=&amp;arnumber=4293261&amp;querytext%3defficient+software+review+process+for+small+and+medium+enterprises</w:t>
      </w:r>
    </w:p>
    <w:p w:rsidR="000A7278" w:rsidRPr="001964E3" w:rsidRDefault="000A7278" w:rsidP="000A7278">
      <w:pPr>
        <w:ind w:left="426" w:hanging="426"/>
        <w:rPr>
          <w:rFonts w:cs="Times New Roman"/>
          <w:szCs w:val="24"/>
        </w:rPr>
      </w:pPr>
      <w:proofErr w:type="spellStart"/>
      <w:r w:rsidRPr="001964E3">
        <w:rPr>
          <w:rFonts w:cs="Times New Roman"/>
          <w:szCs w:val="24"/>
        </w:rPr>
        <w:t>Morles</w:t>
      </w:r>
      <w:proofErr w:type="spellEnd"/>
      <w:r w:rsidRPr="001964E3">
        <w:rPr>
          <w:rFonts w:cs="Times New Roman"/>
          <w:szCs w:val="24"/>
        </w:rPr>
        <w:t>, Víctor. (1994).</w:t>
      </w:r>
      <w:r w:rsidRPr="001964E3">
        <w:rPr>
          <w:rStyle w:val="apple-converted-space"/>
          <w:rFonts w:cs="Times New Roman"/>
          <w:szCs w:val="24"/>
        </w:rPr>
        <w:t> </w:t>
      </w:r>
      <w:r w:rsidRPr="001964E3">
        <w:rPr>
          <w:rStyle w:val="nfasis"/>
          <w:rFonts w:cs="Times New Roman"/>
          <w:bCs/>
          <w:i w:val="0"/>
          <w:szCs w:val="24"/>
        </w:rPr>
        <w:t>Planeamiento y análisis de investigaciones.</w:t>
      </w:r>
      <w:r w:rsidRPr="001964E3">
        <w:rPr>
          <w:rStyle w:val="apple-converted-space"/>
          <w:rFonts w:cs="Times New Roman"/>
          <w:szCs w:val="24"/>
        </w:rPr>
        <w:t> </w:t>
      </w:r>
      <w:r w:rsidRPr="001964E3">
        <w:rPr>
          <w:rFonts w:cs="Times New Roman"/>
          <w:szCs w:val="24"/>
        </w:rPr>
        <w:t>Eldorado Ediciones. Caracas. Venezuela.</w:t>
      </w:r>
    </w:p>
    <w:p w:rsidR="000A7278" w:rsidRPr="001964E3" w:rsidRDefault="000A7278" w:rsidP="000A7278">
      <w:pPr>
        <w:ind w:left="426" w:hanging="426"/>
        <w:rPr>
          <w:rFonts w:cs="Times New Roman"/>
          <w:szCs w:val="24"/>
          <w:lang w:val="es-ES"/>
        </w:rPr>
      </w:pPr>
      <w:r w:rsidRPr="001964E3">
        <w:rPr>
          <w:rFonts w:cs="Times New Roman"/>
          <w:szCs w:val="24"/>
          <w:lang w:val="en-US"/>
        </w:rPr>
        <w:t xml:space="preserve">National Institute Of Standards </w:t>
      </w:r>
      <w:proofErr w:type="gramStart"/>
      <w:r w:rsidRPr="001964E3">
        <w:rPr>
          <w:rFonts w:cs="Times New Roman"/>
          <w:szCs w:val="24"/>
          <w:lang w:val="en-US"/>
        </w:rPr>
        <w:t>And</w:t>
      </w:r>
      <w:proofErr w:type="gramEnd"/>
      <w:r w:rsidRPr="001964E3">
        <w:rPr>
          <w:rFonts w:cs="Times New Roman"/>
          <w:szCs w:val="24"/>
          <w:lang w:val="en-US"/>
        </w:rPr>
        <w:t xml:space="preserve"> Technology (NIST). (2002). Software errors cost U.S. economy $59.5billion annually. </w:t>
      </w:r>
      <w:r w:rsidRPr="001964E3">
        <w:rPr>
          <w:rFonts w:cs="Times New Roman"/>
          <w:szCs w:val="24"/>
          <w:lang w:val="es-ES"/>
        </w:rPr>
        <w:t>Recuperado de: http://www.nist.gov/director/planning/upload/report02-3.pdf</w:t>
      </w:r>
    </w:p>
    <w:p w:rsidR="000A7278" w:rsidRPr="001964E3" w:rsidRDefault="000A7278" w:rsidP="000A7278">
      <w:pPr>
        <w:ind w:left="426" w:hanging="426"/>
        <w:rPr>
          <w:rFonts w:eastAsia="Times New Roman" w:cs="Times New Roman"/>
          <w:szCs w:val="24"/>
          <w:lang w:val="es-ES"/>
        </w:rPr>
      </w:pPr>
      <w:proofErr w:type="spellStart"/>
      <w:r w:rsidRPr="001964E3">
        <w:rPr>
          <w:rFonts w:eastAsia="Times New Roman" w:cs="Times New Roman"/>
          <w:szCs w:val="24"/>
          <w:lang w:val="es-ES"/>
        </w:rPr>
        <w:lastRenderedPageBreak/>
        <w:t>Pasini</w:t>
      </w:r>
      <w:proofErr w:type="spellEnd"/>
      <w:r w:rsidRPr="001964E3">
        <w:rPr>
          <w:rFonts w:eastAsia="Times New Roman" w:cs="Times New Roman"/>
          <w:szCs w:val="24"/>
          <w:lang w:val="es-ES"/>
        </w:rPr>
        <w:t xml:space="preserve">, A. C., </w:t>
      </w:r>
      <w:proofErr w:type="spellStart"/>
      <w:r w:rsidRPr="001964E3">
        <w:rPr>
          <w:rFonts w:eastAsia="Times New Roman" w:cs="Times New Roman"/>
          <w:szCs w:val="24"/>
          <w:lang w:val="es-ES"/>
        </w:rPr>
        <w:t>Esponda</w:t>
      </w:r>
      <w:proofErr w:type="spellEnd"/>
      <w:r w:rsidRPr="001964E3">
        <w:rPr>
          <w:rFonts w:eastAsia="Times New Roman" w:cs="Times New Roman"/>
          <w:szCs w:val="24"/>
          <w:lang w:val="es-ES"/>
        </w:rPr>
        <w:t xml:space="preserve">, S., </w:t>
      </w:r>
      <w:proofErr w:type="spellStart"/>
      <w:r w:rsidRPr="001964E3">
        <w:rPr>
          <w:rFonts w:eastAsia="Times New Roman" w:cs="Times New Roman"/>
          <w:szCs w:val="24"/>
          <w:lang w:val="es-ES"/>
        </w:rPr>
        <w:t>Bertone</w:t>
      </w:r>
      <w:proofErr w:type="spellEnd"/>
      <w:r w:rsidRPr="001964E3">
        <w:rPr>
          <w:rFonts w:eastAsia="Times New Roman" w:cs="Times New Roman"/>
          <w:szCs w:val="24"/>
          <w:lang w:val="es-ES"/>
        </w:rPr>
        <w:t xml:space="preserve">, R. A., &amp; Pesado, P. (2008). Aseguramiento de Calidad en PYMES que desarrollan software. </w:t>
      </w:r>
      <w:r w:rsidRPr="001964E3">
        <w:rPr>
          <w:rFonts w:eastAsia="Times New Roman" w:cs="Times New Roman"/>
          <w:iCs/>
          <w:szCs w:val="24"/>
          <w:lang w:val="es-ES"/>
        </w:rPr>
        <w:t>XIV Congreso Argentino de Ciencias de La Computación</w:t>
      </w:r>
      <w:r w:rsidRPr="001964E3">
        <w:rPr>
          <w:rFonts w:eastAsia="Times New Roman" w:cs="Times New Roman"/>
          <w:szCs w:val="24"/>
          <w:lang w:val="es-ES"/>
        </w:rPr>
        <w:t xml:space="preserve">. </w:t>
      </w:r>
      <w:r w:rsidRPr="001964E3">
        <w:rPr>
          <w:rFonts w:cs="Times New Roman"/>
          <w:szCs w:val="24"/>
          <w:lang w:val="es-ES"/>
        </w:rPr>
        <w:t xml:space="preserve">Recuperado de </w:t>
      </w:r>
      <w:r w:rsidRPr="001964E3">
        <w:rPr>
          <w:rFonts w:eastAsia="Times New Roman" w:cs="Times New Roman"/>
          <w:szCs w:val="24"/>
          <w:lang w:val="es-ES"/>
        </w:rPr>
        <w:t>http://hdl.handle.net/10915/21932.</w:t>
      </w:r>
    </w:p>
    <w:p w:rsidR="000A7278" w:rsidRPr="001964E3" w:rsidRDefault="000A7278" w:rsidP="000A7278">
      <w:pPr>
        <w:ind w:left="426" w:hanging="426"/>
        <w:rPr>
          <w:rFonts w:cs="Times New Roman"/>
          <w:szCs w:val="24"/>
          <w:lang w:val="es-ES"/>
        </w:rPr>
      </w:pPr>
      <w:proofErr w:type="spellStart"/>
      <w:r w:rsidRPr="001964E3">
        <w:rPr>
          <w:rFonts w:cs="Times New Roman"/>
          <w:szCs w:val="24"/>
          <w:lang w:val="es-ES"/>
        </w:rPr>
        <w:t>Perez</w:t>
      </w:r>
      <w:proofErr w:type="spellEnd"/>
      <w:r w:rsidRPr="001964E3">
        <w:rPr>
          <w:rFonts w:cs="Times New Roman"/>
          <w:szCs w:val="24"/>
          <w:lang w:val="es-ES"/>
        </w:rPr>
        <w:t>, J.; Velasco. (1994). Gestión de la calidad empresarial: calidad en los servicios y atención al cliente. Calidad total. ESIC Editorial. España. Recuperado de https://books.google.co.ve/books?id=2ibhVMNE_EgC&amp;dq=El+objetivo+del+Aseguramiento+de+la+Calidad+es+dar+confianza+a+la+Direcci%C3%B3n+y+al+cliente+de+que+se+respetar%C3%A1n+sus+especificaciones+y+requisitos+a+trav%C3%A9s+del+uso+de+procesos+controlados.&amp;source=gbs_navlinks_s</w:t>
      </w:r>
    </w:p>
    <w:p w:rsidR="000A7278" w:rsidRPr="001964E3" w:rsidRDefault="000A7278" w:rsidP="000A7278">
      <w:pPr>
        <w:ind w:left="426" w:hanging="426"/>
        <w:rPr>
          <w:rFonts w:cs="Times New Roman"/>
          <w:szCs w:val="24"/>
          <w:shd w:val="clear" w:color="auto" w:fill="FFFFFF"/>
        </w:rPr>
      </w:pPr>
      <w:r w:rsidRPr="001964E3">
        <w:rPr>
          <w:rFonts w:cs="Times New Roman"/>
          <w:szCs w:val="24"/>
          <w:shd w:val="clear" w:color="auto" w:fill="FFFFFF"/>
        </w:rPr>
        <w:t xml:space="preserve">Pérez, M., Rojas, T.; Mendoza, L. y </w:t>
      </w:r>
      <w:proofErr w:type="spellStart"/>
      <w:r w:rsidRPr="001964E3">
        <w:rPr>
          <w:rFonts w:cs="Times New Roman"/>
          <w:szCs w:val="24"/>
          <w:shd w:val="clear" w:color="auto" w:fill="FFFFFF"/>
        </w:rPr>
        <w:t>Grimán</w:t>
      </w:r>
      <w:proofErr w:type="spellEnd"/>
      <w:r w:rsidRPr="001964E3">
        <w:rPr>
          <w:rFonts w:cs="Times New Roman"/>
          <w:szCs w:val="24"/>
          <w:shd w:val="clear" w:color="auto" w:fill="FFFFFF"/>
        </w:rPr>
        <w:t xml:space="preserve">, A. (2004). LISI: A </w:t>
      </w:r>
      <w:proofErr w:type="spellStart"/>
      <w:r w:rsidRPr="001964E3">
        <w:rPr>
          <w:rFonts w:cs="Times New Roman"/>
          <w:szCs w:val="24"/>
          <w:shd w:val="clear" w:color="auto" w:fill="FFFFFF"/>
        </w:rPr>
        <w:t>Systemic</w:t>
      </w:r>
      <w:proofErr w:type="spellEnd"/>
      <w:r w:rsidRPr="001964E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1964E3">
        <w:rPr>
          <w:rFonts w:cs="Times New Roman"/>
          <w:szCs w:val="24"/>
          <w:shd w:val="clear" w:color="auto" w:fill="FFFFFF"/>
        </w:rPr>
        <w:t>Methodological</w:t>
      </w:r>
      <w:proofErr w:type="spellEnd"/>
      <w:r w:rsidRPr="001964E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1964E3">
        <w:rPr>
          <w:rFonts w:cs="Times New Roman"/>
          <w:szCs w:val="24"/>
          <w:shd w:val="clear" w:color="auto" w:fill="FFFFFF"/>
        </w:rPr>
        <w:t>Framework“for</w:t>
      </w:r>
      <w:proofErr w:type="spellEnd"/>
      <w:r w:rsidRPr="001964E3">
        <w:rPr>
          <w:rFonts w:cs="Times New Roman"/>
          <w:szCs w:val="24"/>
          <w:shd w:val="clear" w:color="auto" w:fill="FFFFFF"/>
        </w:rPr>
        <w:t xml:space="preserve"> IS </w:t>
      </w:r>
      <w:proofErr w:type="spellStart"/>
      <w:r w:rsidRPr="001964E3">
        <w:rPr>
          <w:rFonts w:cs="Times New Roman"/>
          <w:szCs w:val="24"/>
          <w:shd w:val="clear" w:color="auto" w:fill="FFFFFF"/>
        </w:rPr>
        <w:t>Research</w:t>
      </w:r>
      <w:proofErr w:type="spellEnd"/>
      <w:r w:rsidRPr="001964E3">
        <w:rPr>
          <w:rFonts w:cs="Times New Roman"/>
          <w:szCs w:val="24"/>
          <w:shd w:val="clear" w:color="auto" w:fill="FFFFFF"/>
        </w:rPr>
        <w:t>”. AMCIS 2004. New York.</w:t>
      </w:r>
    </w:p>
    <w:p w:rsidR="000A7278" w:rsidRPr="001964E3" w:rsidRDefault="000A7278" w:rsidP="000A7278">
      <w:pPr>
        <w:rPr>
          <w:rFonts w:cs="Times New Roman"/>
          <w:szCs w:val="24"/>
        </w:rPr>
      </w:pPr>
      <w:proofErr w:type="spellStart"/>
      <w:r w:rsidRPr="001964E3">
        <w:rPr>
          <w:rFonts w:cs="Times New Roman"/>
          <w:szCs w:val="24"/>
        </w:rPr>
        <w:t>Piattini</w:t>
      </w:r>
      <w:proofErr w:type="spellEnd"/>
      <w:r w:rsidRPr="001964E3">
        <w:rPr>
          <w:rFonts w:cs="Times New Roman"/>
          <w:szCs w:val="24"/>
        </w:rPr>
        <w:t>, M. (2003). Calidad en el desarrollo y mantenimiento del software, RA-MA Editorial, Madrid. Recuperado de: http://books.google.es/books/about/Calidad_en_el_desarrollo_y_mantenimiento.html?hl=es&amp;id=gcXwAQAACAAJ</w:t>
      </w:r>
    </w:p>
    <w:p w:rsidR="000A7278" w:rsidRPr="001964E3" w:rsidRDefault="000A7278" w:rsidP="000A7278">
      <w:pPr>
        <w:ind w:left="426" w:hanging="426"/>
        <w:rPr>
          <w:rFonts w:cs="Times New Roman"/>
          <w:szCs w:val="24"/>
          <w:lang w:val="es-ES"/>
        </w:rPr>
      </w:pPr>
      <w:proofErr w:type="spellStart"/>
      <w:r w:rsidRPr="001964E3">
        <w:rPr>
          <w:rFonts w:cs="Times New Roman"/>
          <w:szCs w:val="24"/>
          <w:lang w:val="es-ES"/>
        </w:rPr>
        <w:t>Pressman</w:t>
      </w:r>
      <w:proofErr w:type="spellEnd"/>
      <w:r w:rsidRPr="001964E3">
        <w:rPr>
          <w:rFonts w:cs="Times New Roman"/>
          <w:szCs w:val="24"/>
          <w:lang w:val="es-ES"/>
        </w:rPr>
        <w:t>, R</w:t>
      </w:r>
      <w:proofErr w:type="gramStart"/>
      <w:r w:rsidRPr="001964E3">
        <w:rPr>
          <w:rFonts w:cs="Times New Roman"/>
          <w:szCs w:val="24"/>
          <w:lang w:val="es-ES"/>
        </w:rPr>
        <w:t>.(</w:t>
      </w:r>
      <w:proofErr w:type="gramEnd"/>
      <w:r w:rsidRPr="001964E3">
        <w:rPr>
          <w:rFonts w:cs="Times New Roman"/>
          <w:szCs w:val="24"/>
          <w:lang w:val="es-ES"/>
        </w:rPr>
        <w:t>2005), Ingeniería del software: un enfoque práctico. McGraw-</w:t>
      </w:r>
      <w:proofErr w:type="spellStart"/>
      <w:r w:rsidRPr="001964E3">
        <w:rPr>
          <w:rFonts w:cs="Times New Roman"/>
          <w:szCs w:val="24"/>
          <w:lang w:val="es-ES"/>
        </w:rPr>
        <w:t>Hiil</w:t>
      </w:r>
      <w:proofErr w:type="spellEnd"/>
      <w:r w:rsidRPr="001964E3">
        <w:rPr>
          <w:rFonts w:cs="Times New Roman"/>
          <w:szCs w:val="24"/>
          <w:lang w:val="es-ES"/>
        </w:rPr>
        <w:t>. México. Recuperado de http://alelopj.weebly.com/uploads/9/3/6/4/936494/roger_pressman-ingeniera_del_software-v_ed-cap1.pdf</w:t>
      </w:r>
    </w:p>
    <w:p w:rsidR="000A7278" w:rsidRPr="001964E3" w:rsidRDefault="000A7278" w:rsidP="000A7278">
      <w:pPr>
        <w:ind w:left="426" w:hanging="426"/>
        <w:rPr>
          <w:rFonts w:cs="Times New Roman"/>
          <w:szCs w:val="24"/>
          <w:lang w:val="es-ES"/>
        </w:rPr>
      </w:pPr>
      <w:r w:rsidRPr="001964E3">
        <w:rPr>
          <w:rFonts w:cs="Times New Roman"/>
          <w:szCs w:val="24"/>
          <w:lang w:val="es-ES"/>
        </w:rPr>
        <w:t xml:space="preserve">Rivero, M., </w:t>
      </w:r>
      <w:proofErr w:type="spellStart"/>
      <w:r w:rsidRPr="001964E3">
        <w:rPr>
          <w:rFonts w:cs="Times New Roman"/>
          <w:szCs w:val="24"/>
          <w:lang w:val="es-ES"/>
        </w:rPr>
        <w:t>Montilva</w:t>
      </w:r>
      <w:proofErr w:type="spellEnd"/>
      <w:r w:rsidRPr="001964E3">
        <w:rPr>
          <w:rFonts w:cs="Times New Roman"/>
          <w:szCs w:val="24"/>
          <w:lang w:val="es-ES"/>
        </w:rPr>
        <w:t xml:space="preserve">, J., Barrios, J., </w:t>
      </w:r>
      <w:proofErr w:type="spellStart"/>
      <w:r w:rsidRPr="001964E3">
        <w:rPr>
          <w:rFonts w:cs="Times New Roman"/>
          <w:szCs w:val="24"/>
          <w:lang w:val="es-ES"/>
        </w:rPr>
        <w:t>Murua</w:t>
      </w:r>
      <w:proofErr w:type="spellEnd"/>
      <w:r w:rsidRPr="001964E3">
        <w:rPr>
          <w:rFonts w:cs="Times New Roman"/>
          <w:szCs w:val="24"/>
          <w:lang w:val="es-ES"/>
        </w:rPr>
        <w:t xml:space="preserve">, M, Granados, G. (2009). </w:t>
      </w:r>
      <w:proofErr w:type="gramStart"/>
      <w:r w:rsidRPr="001964E3">
        <w:rPr>
          <w:rFonts w:cs="Times New Roman"/>
          <w:szCs w:val="24"/>
          <w:lang w:val="en-US"/>
        </w:rPr>
        <w:t>Un</w:t>
      </w:r>
      <w:proofErr w:type="gramEnd"/>
      <w:r w:rsidRPr="001964E3">
        <w:rPr>
          <w:rFonts w:cs="Times New Roman"/>
          <w:szCs w:val="24"/>
          <w:lang w:val="en-US"/>
        </w:rPr>
        <w:t xml:space="preserve"> </w:t>
      </w:r>
      <w:proofErr w:type="spellStart"/>
      <w:r w:rsidRPr="001964E3">
        <w:rPr>
          <w:rFonts w:cs="Times New Roman"/>
          <w:szCs w:val="24"/>
          <w:lang w:val="en-US"/>
        </w:rPr>
        <w:t>análisis</w:t>
      </w:r>
      <w:proofErr w:type="spellEnd"/>
      <w:r w:rsidRPr="001964E3">
        <w:rPr>
          <w:rFonts w:cs="Times New Roman"/>
          <w:szCs w:val="24"/>
          <w:lang w:val="en-US"/>
        </w:rPr>
        <w:t xml:space="preserve"> del </w:t>
      </w:r>
      <w:proofErr w:type="spellStart"/>
      <w:r w:rsidRPr="001964E3">
        <w:rPr>
          <w:rFonts w:cs="Times New Roman"/>
          <w:szCs w:val="24"/>
          <w:lang w:val="en-US"/>
        </w:rPr>
        <w:t>desarrollo</w:t>
      </w:r>
      <w:proofErr w:type="spellEnd"/>
      <w:r w:rsidRPr="001964E3">
        <w:rPr>
          <w:rFonts w:cs="Times New Roman"/>
          <w:szCs w:val="24"/>
          <w:lang w:val="en-US"/>
        </w:rPr>
        <w:t xml:space="preserve"> de software en </w:t>
      </w:r>
      <w:proofErr w:type="spellStart"/>
      <w:r w:rsidRPr="001964E3">
        <w:rPr>
          <w:rFonts w:cs="Times New Roman"/>
          <w:szCs w:val="24"/>
          <w:lang w:val="en-US"/>
        </w:rPr>
        <w:t>empresas</w:t>
      </w:r>
      <w:proofErr w:type="spellEnd"/>
      <w:r w:rsidRPr="001964E3">
        <w:rPr>
          <w:rFonts w:cs="Times New Roman"/>
          <w:szCs w:val="24"/>
          <w:lang w:val="en-US"/>
        </w:rPr>
        <w:t xml:space="preserve"> </w:t>
      </w:r>
      <w:proofErr w:type="spellStart"/>
      <w:r w:rsidRPr="001964E3">
        <w:rPr>
          <w:rFonts w:cs="Times New Roman"/>
          <w:szCs w:val="24"/>
          <w:lang w:val="en-US"/>
        </w:rPr>
        <w:t>venezolanas</w:t>
      </w:r>
      <w:proofErr w:type="spellEnd"/>
      <w:r w:rsidRPr="001964E3">
        <w:rPr>
          <w:rFonts w:cs="Times New Roman"/>
          <w:szCs w:val="24"/>
          <w:lang w:val="en-US"/>
        </w:rPr>
        <w:t xml:space="preserve">. Seventh LACCEI Latin American and Caribbean Conference </w:t>
      </w:r>
      <w:proofErr w:type="gramStart"/>
      <w:r w:rsidRPr="001964E3">
        <w:rPr>
          <w:rFonts w:cs="Times New Roman"/>
          <w:szCs w:val="24"/>
          <w:lang w:val="en-US"/>
        </w:rPr>
        <w:t>for  Engineering</w:t>
      </w:r>
      <w:proofErr w:type="gramEnd"/>
      <w:r w:rsidRPr="001964E3">
        <w:rPr>
          <w:rFonts w:cs="Times New Roman"/>
          <w:szCs w:val="24"/>
          <w:lang w:val="en-US"/>
        </w:rPr>
        <w:t xml:space="preserve"> and Technology, “energy and technology for the Americas: education, innovation, technology and practice”. </w:t>
      </w:r>
      <w:r w:rsidRPr="001964E3">
        <w:rPr>
          <w:rFonts w:cs="Times New Roman"/>
          <w:szCs w:val="24"/>
          <w:lang w:val="es-ES"/>
        </w:rPr>
        <w:t>Venezuela. Recuperado de: http://www.laccei.org/laccei2009-venezuela/p214.pdf</w:t>
      </w:r>
    </w:p>
    <w:p w:rsidR="000A7278" w:rsidRPr="001964E3" w:rsidRDefault="000A7278" w:rsidP="000A7278">
      <w:pPr>
        <w:ind w:left="426" w:hanging="426"/>
        <w:rPr>
          <w:rFonts w:cs="Times New Roman"/>
          <w:szCs w:val="24"/>
          <w:lang w:val="es-ES"/>
        </w:rPr>
      </w:pPr>
      <w:r w:rsidRPr="001964E3">
        <w:rPr>
          <w:rFonts w:cs="Times New Roman"/>
          <w:szCs w:val="24"/>
        </w:rPr>
        <w:t xml:space="preserve">Sabino, C. (2000). El proceso de la </w:t>
      </w:r>
      <w:proofErr w:type="spellStart"/>
      <w:r w:rsidRPr="001964E3">
        <w:rPr>
          <w:rFonts w:cs="Times New Roman"/>
          <w:szCs w:val="24"/>
        </w:rPr>
        <w:t>Investigacion</w:t>
      </w:r>
      <w:proofErr w:type="spellEnd"/>
      <w:r w:rsidRPr="001964E3">
        <w:rPr>
          <w:rFonts w:cs="Times New Roman"/>
          <w:szCs w:val="24"/>
        </w:rPr>
        <w:t xml:space="preserve">. </w:t>
      </w:r>
      <w:proofErr w:type="spellStart"/>
      <w:r w:rsidRPr="001964E3">
        <w:rPr>
          <w:rFonts w:cs="Times New Roman"/>
          <w:szCs w:val="24"/>
        </w:rPr>
        <w:t>Panapo</w:t>
      </w:r>
      <w:proofErr w:type="spellEnd"/>
      <w:r w:rsidRPr="001964E3">
        <w:rPr>
          <w:rFonts w:cs="Times New Roman"/>
          <w:szCs w:val="24"/>
        </w:rPr>
        <w:t>. Caracas. Recuperado de: https://metodoinvestigacion.files.wordpress.com/2008/02/el-proceso-de-investigacion_carlos-sabino.pdf</w:t>
      </w:r>
    </w:p>
    <w:p w:rsidR="000A7278" w:rsidRPr="001964E3" w:rsidRDefault="000A7278" w:rsidP="000A7278">
      <w:pPr>
        <w:ind w:left="426" w:hanging="426"/>
        <w:rPr>
          <w:rFonts w:cs="Times New Roman"/>
          <w:szCs w:val="24"/>
          <w:lang w:val="es-ES"/>
        </w:rPr>
      </w:pPr>
      <w:proofErr w:type="spellStart"/>
      <w:r w:rsidRPr="001964E3">
        <w:rPr>
          <w:rFonts w:cs="Times New Roman"/>
          <w:szCs w:val="24"/>
          <w:lang w:val="es-ES"/>
        </w:rPr>
        <w:t>Sanchez</w:t>
      </w:r>
      <w:proofErr w:type="spellEnd"/>
      <w:r w:rsidRPr="001964E3">
        <w:rPr>
          <w:rFonts w:cs="Times New Roman"/>
          <w:szCs w:val="24"/>
          <w:lang w:val="es-ES"/>
        </w:rPr>
        <w:t xml:space="preserve">, A., </w:t>
      </w:r>
      <w:proofErr w:type="spellStart"/>
      <w:r w:rsidRPr="001964E3">
        <w:rPr>
          <w:rFonts w:cs="Times New Roman"/>
          <w:szCs w:val="24"/>
          <w:lang w:val="es-ES"/>
        </w:rPr>
        <w:t>Romer</w:t>
      </w:r>
      <w:proofErr w:type="spellEnd"/>
      <w:r w:rsidRPr="001964E3">
        <w:rPr>
          <w:rFonts w:cs="Times New Roman"/>
          <w:szCs w:val="24"/>
          <w:lang w:val="es-ES"/>
        </w:rPr>
        <w:t xml:space="preserve">, E., Zúñiga, R. (2001) Proyecto Mejorando la </w:t>
      </w:r>
      <w:proofErr w:type="spellStart"/>
      <w:r w:rsidRPr="001964E3">
        <w:rPr>
          <w:rFonts w:cs="Times New Roman"/>
          <w:szCs w:val="24"/>
          <w:lang w:val="es-ES"/>
        </w:rPr>
        <w:t>Copetitividad</w:t>
      </w:r>
      <w:proofErr w:type="spellEnd"/>
      <w:r w:rsidRPr="001964E3">
        <w:rPr>
          <w:rFonts w:cs="Times New Roman"/>
          <w:szCs w:val="24"/>
          <w:lang w:val="es-ES"/>
        </w:rPr>
        <w:t xml:space="preserve"> del </w:t>
      </w:r>
      <w:proofErr w:type="spellStart"/>
      <w:r w:rsidRPr="001964E3">
        <w:rPr>
          <w:rFonts w:cs="Times New Roman"/>
          <w:szCs w:val="24"/>
          <w:lang w:val="es-ES"/>
        </w:rPr>
        <w:t>Cluster</w:t>
      </w:r>
      <w:proofErr w:type="spellEnd"/>
      <w:r w:rsidRPr="001964E3">
        <w:rPr>
          <w:rFonts w:cs="Times New Roman"/>
          <w:szCs w:val="24"/>
          <w:lang w:val="es-ES"/>
        </w:rPr>
        <w:t xml:space="preserve"> de Software en Venezuela: Diagnostico y </w:t>
      </w:r>
      <w:proofErr w:type="spellStart"/>
      <w:r w:rsidRPr="001964E3">
        <w:rPr>
          <w:rFonts w:cs="Times New Roman"/>
          <w:szCs w:val="24"/>
          <w:lang w:val="es-ES"/>
        </w:rPr>
        <w:t>Benchamarking</w:t>
      </w:r>
      <w:proofErr w:type="spellEnd"/>
      <w:r w:rsidRPr="001964E3">
        <w:rPr>
          <w:rFonts w:cs="Times New Roman"/>
          <w:szCs w:val="24"/>
          <w:lang w:val="es-ES"/>
        </w:rPr>
        <w:t xml:space="preserve">. Instituto Centroamericano de </w:t>
      </w:r>
      <w:proofErr w:type="spellStart"/>
      <w:r w:rsidRPr="001964E3">
        <w:rPr>
          <w:rFonts w:cs="Times New Roman"/>
          <w:szCs w:val="24"/>
          <w:lang w:val="es-ES"/>
        </w:rPr>
        <w:t>Administracion</w:t>
      </w:r>
      <w:proofErr w:type="spellEnd"/>
      <w:r w:rsidRPr="001964E3">
        <w:rPr>
          <w:rFonts w:cs="Times New Roman"/>
          <w:szCs w:val="24"/>
          <w:lang w:val="es-ES"/>
        </w:rPr>
        <w:t xml:space="preserve"> de Empresas INCAE. Recuperado de </w:t>
      </w:r>
      <w:r w:rsidRPr="001964E3">
        <w:rPr>
          <w:rFonts w:cs="Times New Roman"/>
          <w:szCs w:val="24"/>
          <w:lang w:val="es-ES"/>
        </w:rPr>
        <w:lastRenderedPageBreak/>
        <w:t>http://www.cid.harvard.edu/archive/andes/documents/workingpapers/microfoundations/it_venezuela/diagnostico_software_venezuela.pdf</w:t>
      </w:r>
    </w:p>
    <w:p w:rsidR="000A7278" w:rsidRPr="001964E3" w:rsidRDefault="000A7278" w:rsidP="000A7278">
      <w:pPr>
        <w:ind w:left="426" w:hanging="426"/>
        <w:rPr>
          <w:rFonts w:cs="Times New Roman"/>
          <w:szCs w:val="24"/>
          <w:lang w:val="es-ES"/>
        </w:rPr>
      </w:pPr>
      <w:proofErr w:type="spellStart"/>
      <w:r w:rsidRPr="001964E3">
        <w:rPr>
          <w:rFonts w:cs="Times New Roman"/>
          <w:szCs w:val="24"/>
          <w:lang w:val="en-US"/>
        </w:rPr>
        <w:t>Sommerville</w:t>
      </w:r>
      <w:proofErr w:type="spellEnd"/>
      <w:r w:rsidRPr="001964E3">
        <w:rPr>
          <w:rFonts w:cs="Times New Roman"/>
          <w:szCs w:val="24"/>
          <w:lang w:val="en-US"/>
        </w:rPr>
        <w:t>, I. (2011). Software engineering (9</w:t>
      </w:r>
      <w:r w:rsidRPr="001964E3">
        <w:rPr>
          <w:rFonts w:cs="Times New Roman"/>
          <w:szCs w:val="24"/>
          <w:vertAlign w:val="superscript"/>
          <w:lang w:val="en-US"/>
        </w:rPr>
        <w:t>th</w:t>
      </w:r>
      <w:r w:rsidRPr="001964E3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1964E3">
        <w:rPr>
          <w:rFonts w:cs="Times New Roman"/>
          <w:szCs w:val="24"/>
          <w:lang w:val="en-US"/>
        </w:rPr>
        <w:t>ed</w:t>
      </w:r>
      <w:proofErr w:type="spellEnd"/>
      <w:proofErr w:type="gramEnd"/>
      <w:r w:rsidRPr="001964E3">
        <w:rPr>
          <w:rFonts w:cs="Times New Roman"/>
          <w:szCs w:val="24"/>
          <w:lang w:val="en-US"/>
        </w:rPr>
        <w:t xml:space="preserve">). </w:t>
      </w:r>
      <w:r w:rsidRPr="001964E3">
        <w:rPr>
          <w:rFonts w:cs="Times New Roman"/>
          <w:szCs w:val="24"/>
          <w:shd w:val="clear" w:color="auto" w:fill="FFFFFF"/>
          <w:lang w:val="es-ES"/>
        </w:rPr>
        <w:t>Addison-Wesley</w:t>
      </w:r>
      <w:r w:rsidRPr="001964E3">
        <w:rPr>
          <w:rFonts w:cs="Times New Roman"/>
          <w:szCs w:val="24"/>
          <w:lang w:val="es-ES"/>
        </w:rPr>
        <w:t>. Estados Unidos. Recuperado de http://tsime.uz.ac.zw/claroline/backends/download.php/U29mdHdhcmVfRW5naW5lZXJpbmdfOXRoX0VkaXRpb24ucGRm?cidReset=true&amp;cidReq=CT210.</w:t>
      </w:r>
    </w:p>
    <w:p w:rsidR="000A7278" w:rsidRPr="001964E3" w:rsidRDefault="000A7278" w:rsidP="000A7278">
      <w:pPr>
        <w:ind w:left="426" w:hanging="426"/>
        <w:rPr>
          <w:rFonts w:cs="Times New Roman"/>
          <w:szCs w:val="24"/>
          <w:lang w:val="es-ES"/>
        </w:rPr>
      </w:pPr>
      <w:proofErr w:type="spellStart"/>
      <w:r w:rsidRPr="001964E3">
        <w:rPr>
          <w:rFonts w:cs="Times New Roman"/>
          <w:szCs w:val="24"/>
        </w:rPr>
        <w:t>Susman</w:t>
      </w:r>
      <w:proofErr w:type="spellEnd"/>
      <w:r w:rsidRPr="001964E3">
        <w:rPr>
          <w:rFonts w:cs="Times New Roman"/>
          <w:szCs w:val="24"/>
        </w:rPr>
        <w:t xml:space="preserve">, G.; </w:t>
      </w:r>
      <w:proofErr w:type="spellStart"/>
      <w:r w:rsidRPr="001964E3">
        <w:rPr>
          <w:rFonts w:cs="Times New Roman"/>
          <w:szCs w:val="24"/>
        </w:rPr>
        <w:t>Evered</w:t>
      </w:r>
      <w:proofErr w:type="spellEnd"/>
      <w:r w:rsidRPr="001964E3">
        <w:rPr>
          <w:rFonts w:cs="Times New Roman"/>
          <w:szCs w:val="24"/>
        </w:rPr>
        <w:t xml:space="preserve">, R. (1978). </w:t>
      </w:r>
      <w:proofErr w:type="spellStart"/>
      <w:r w:rsidRPr="001964E3">
        <w:rPr>
          <w:rFonts w:cs="Times New Roman"/>
          <w:szCs w:val="24"/>
        </w:rPr>
        <w:t>An</w:t>
      </w:r>
      <w:proofErr w:type="spellEnd"/>
      <w:r w:rsidRPr="001964E3">
        <w:rPr>
          <w:rFonts w:cs="Times New Roman"/>
          <w:szCs w:val="24"/>
        </w:rPr>
        <w:t xml:space="preserve"> </w:t>
      </w:r>
      <w:proofErr w:type="spellStart"/>
      <w:r w:rsidRPr="001964E3">
        <w:rPr>
          <w:rFonts w:cs="Times New Roman"/>
          <w:szCs w:val="24"/>
        </w:rPr>
        <w:t>Assessment</w:t>
      </w:r>
      <w:proofErr w:type="spellEnd"/>
      <w:r w:rsidRPr="001964E3">
        <w:rPr>
          <w:rFonts w:cs="Times New Roman"/>
          <w:szCs w:val="24"/>
        </w:rPr>
        <w:t xml:space="preserve"> of </w:t>
      </w:r>
      <w:proofErr w:type="spellStart"/>
      <w:r w:rsidRPr="001964E3">
        <w:rPr>
          <w:rFonts w:cs="Times New Roman"/>
          <w:szCs w:val="24"/>
        </w:rPr>
        <w:t>the</w:t>
      </w:r>
      <w:proofErr w:type="spellEnd"/>
      <w:r w:rsidRPr="001964E3">
        <w:rPr>
          <w:rFonts w:cs="Times New Roman"/>
          <w:szCs w:val="24"/>
        </w:rPr>
        <w:t xml:space="preserve"> </w:t>
      </w:r>
      <w:proofErr w:type="spellStart"/>
      <w:r w:rsidRPr="001964E3">
        <w:rPr>
          <w:rFonts w:cs="Times New Roman"/>
          <w:szCs w:val="24"/>
        </w:rPr>
        <w:t>Scientific</w:t>
      </w:r>
      <w:proofErr w:type="spellEnd"/>
      <w:r w:rsidRPr="001964E3">
        <w:rPr>
          <w:rFonts w:cs="Times New Roman"/>
          <w:szCs w:val="24"/>
        </w:rPr>
        <w:t xml:space="preserve"> </w:t>
      </w:r>
      <w:proofErr w:type="spellStart"/>
      <w:r w:rsidRPr="001964E3">
        <w:rPr>
          <w:rFonts w:cs="Times New Roman"/>
          <w:szCs w:val="24"/>
        </w:rPr>
        <w:t>Merits</w:t>
      </w:r>
      <w:proofErr w:type="spellEnd"/>
      <w:r w:rsidRPr="001964E3">
        <w:rPr>
          <w:rFonts w:cs="Times New Roman"/>
          <w:szCs w:val="24"/>
        </w:rPr>
        <w:t xml:space="preserve"> of </w:t>
      </w:r>
      <w:proofErr w:type="spellStart"/>
      <w:r w:rsidRPr="001964E3">
        <w:rPr>
          <w:rFonts w:cs="Times New Roman"/>
          <w:szCs w:val="24"/>
        </w:rPr>
        <w:t>Action</w:t>
      </w:r>
      <w:proofErr w:type="spellEnd"/>
      <w:r w:rsidRPr="001964E3">
        <w:rPr>
          <w:rFonts w:cs="Times New Roman"/>
          <w:szCs w:val="24"/>
        </w:rPr>
        <w:t xml:space="preserve"> </w:t>
      </w:r>
      <w:proofErr w:type="spellStart"/>
      <w:r w:rsidRPr="001964E3">
        <w:rPr>
          <w:rFonts w:cs="Times New Roman"/>
          <w:szCs w:val="24"/>
        </w:rPr>
        <w:t>Research</w:t>
      </w:r>
      <w:proofErr w:type="spellEnd"/>
      <w:r w:rsidRPr="001964E3">
        <w:rPr>
          <w:rFonts w:cs="Times New Roman"/>
          <w:szCs w:val="24"/>
        </w:rPr>
        <w:t xml:space="preserve">. </w:t>
      </w:r>
      <w:proofErr w:type="spellStart"/>
      <w:r w:rsidRPr="001964E3">
        <w:rPr>
          <w:rFonts w:cs="Times New Roman"/>
          <w:szCs w:val="24"/>
        </w:rPr>
        <w:t>Administrative</w:t>
      </w:r>
      <w:proofErr w:type="spellEnd"/>
      <w:r w:rsidRPr="001964E3">
        <w:rPr>
          <w:rFonts w:cs="Times New Roman"/>
          <w:szCs w:val="24"/>
        </w:rPr>
        <w:t xml:space="preserve"> </w:t>
      </w:r>
      <w:proofErr w:type="spellStart"/>
      <w:r w:rsidRPr="001964E3">
        <w:rPr>
          <w:rFonts w:cs="Times New Roman"/>
          <w:szCs w:val="24"/>
        </w:rPr>
        <w:t>Science</w:t>
      </w:r>
      <w:proofErr w:type="spellEnd"/>
      <w:r w:rsidRPr="001964E3">
        <w:rPr>
          <w:rFonts w:cs="Times New Roman"/>
          <w:szCs w:val="24"/>
        </w:rPr>
        <w:t xml:space="preserve"> </w:t>
      </w:r>
      <w:proofErr w:type="spellStart"/>
      <w:r w:rsidRPr="001964E3">
        <w:rPr>
          <w:rFonts w:cs="Times New Roman"/>
          <w:szCs w:val="24"/>
        </w:rPr>
        <w:t>Quarterly</w:t>
      </w:r>
      <w:proofErr w:type="spellEnd"/>
      <w:r w:rsidRPr="001964E3">
        <w:rPr>
          <w:rFonts w:cs="Times New Roman"/>
          <w:szCs w:val="24"/>
        </w:rPr>
        <w:t>, (23), 1978, pp. 582-603.</w:t>
      </w:r>
    </w:p>
    <w:p w:rsidR="000A7278" w:rsidRPr="001964E3" w:rsidRDefault="000A7278" w:rsidP="000A7278">
      <w:pPr>
        <w:ind w:left="426" w:hanging="426"/>
        <w:rPr>
          <w:rFonts w:cs="Times New Roman"/>
          <w:szCs w:val="24"/>
          <w:lang w:val="en-US"/>
        </w:rPr>
      </w:pPr>
      <w:r w:rsidRPr="001964E3">
        <w:rPr>
          <w:rFonts w:cs="Times New Roman"/>
          <w:szCs w:val="24"/>
          <w:lang w:val="es-ES"/>
        </w:rPr>
        <w:t xml:space="preserve">Tamayo y Tamayo, M. (1988). El proceso de Investigación Científica. </w:t>
      </w:r>
      <w:r w:rsidRPr="001964E3">
        <w:rPr>
          <w:rFonts w:cs="Times New Roman"/>
          <w:szCs w:val="24"/>
          <w:lang w:val="en-US"/>
        </w:rPr>
        <w:t xml:space="preserve">México. </w:t>
      </w:r>
      <w:proofErr w:type="spellStart"/>
      <w:r w:rsidRPr="001964E3">
        <w:rPr>
          <w:rFonts w:cs="Times New Roman"/>
          <w:szCs w:val="24"/>
          <w:lang w:val="en-US"/>
        </w:rPr>
        <w:t>Limusa</w:t>
      </w:r>
      <w:proofErr w:type="spellEnd"/>
      <w:r w:rsidRPr="001964E3">
        <w:rPr>
          <w:rFonts w:cs="Times New Roman"/>
          <w:szCs w:val="24"/>
          <w:lang w:val="en-US"/>
        </w:rPr>
        <w:t xml:space="preserve"> Noriega </w:t>
      </w:r>
      <w:proofErr w:type="spellStart"/>
      <w:r w:rsidRPr="001964E3">
        <w:rPr>
          <w:rFonts w:cs="Times New Roman"/>
          <w:szCs w:val="24"/>
          <w:lang w:val="en-US"/>
        </w:rPr>
        <w:t>Editores</w:t>
      </w:r>
      <w:proofErr w:type="spellEnd"/>
      <w:r w:rsidRPr="001964E3">
        <w:rPr>
          <w:rFonts w:cs="Times New Roman"/>
          <w:szCs w:val="24"/>
          <w:lang w:val="en-US"/>
        </w:rPr>
        <w:t>.</w:t>
      </w:r>
    </w:p>
    <w:p w:rsidR="000A7278" w:rsidRPr="001964E3" w:rsidRDefault="000A7278" w:rsidP="000A7278">
      <w:pPr>
        <w:ind w:left="426" w:hanging="426"/>
        <w:rPr>
          <w:rStyle w:val="Hipervnculo"/>
          <w:rFonts w:cs="Times New Roman"/>
          <w:color w:val="auto"/>
          <w:szCs w:val="24"/>
          <w:lang w:val="es-ES"/>
        </w:rPr>
      </w:pPr>
      <w:proofErr w:type="spellStart"/>
      <w:r w:rsidRPr="001964E3">
        <w:rPr>
          <w:rFonts w:cs="Times New Roman"/>
          <w:szCs w:val="24"/>
          <w:lang w:val="en-US"/>
        </w:rPr>
        <w:t>Tokar</w:t>
      </w:r>
      <w:proofErr w:type="spellEnd"/>
      <w:r w:rsidRPr="001964E3">
        <w:rPr>
          <w:rFonts w:cs="Times New Roman"/>
          <w:szCs w:val="24"/>
          <w:lang w:val="en-US"/>
        </w:rPr>
        <w:t xml:space="preserve">, R., </w:t>
      </w:r>
      <w:proofErr w:type="spellStart"/>
      <w:r w:rsidRPr="001964E3">
        <w:rPr>
          <w:rFonts w:cs="Times New Roman"/>
          <w:szCs w:val="24"/>
          <w:lang w:val="en-US"/>
        </w:rPr>
        <w:t>Mankeforts</w:t>
      </w:r>
      <w:proofErr w:type="spellEnd"/>
      <w:r w:rsidRPr="001964E3">
        <w:rPr>
          <w:rFonts w:cs="Times New Roman"/>
          <w:szCs w:val="24"/>
          <w:lang w:val="en-US"/>
        </w:rPr>
        <w:t xml:space="preserve">, S. (2003). A survey on testing and reuse. </w:t>
      </w:r>
      <w:r w:rsidRPr="001964E3">
        <w:rPr>
          <w:rFonts w:cs="Times New Roman"/>
          <w:iCs/>
          <w:szCs w:val="24"/>
          <w:lang w:val="en-US"/>
        </w:rPr>
        <w:t xml:space="preserve">The proceedings of the </w:t>
      </w:r>
      <w:r w:rsidRPr="001964E3">
        <w:rPr>
          <w:rFonts w:cs="Times New Roman"/>
          <w:szCs w:val="24"/>
          <w:lang w:val="en-US"/>
        </w:rPr>
        <w:t xml:space="preserve">IEEE </w:t>
      </w:r>
      <w:r w:rsidRPr="001964E3">
        <w:rPr>
          <w:rFonts w:cs="Times New Roman"/>
          <w:iCs/>
          <w:szCs w:val="24"/>
          <w:lang w:val="en-US"/>
        </w:rPr>
        <w:t xml:space="preserve">International Conference </w:t>
      </w:r>
      <w:proofErr w:type="gramStart"/>
      <w:r w:rsidRPr="001964E3">
        <w:rPr>
          <w:rFonts w:cs="Times New Roman"/>
          <w:iCs/>
          <w:szCs w:val="24"/>
          <w:lang w:val="en-US"/>
        </w:rPr>
        <w:t>On</w:t>
      </w:r>
      <w:proofErr w:type="gramEnd"/>
      <w:r w:rsidRPr="001964E3">
        <w:rPr>
          <w:rFonts w:cs="Times New Roman"/>
          <w:iCs/>
          <w:szCs w:val="24"/>
          <w:lang w:val="en-US"/>
        </w:rPr>
        <w:t xml:space="preserve"> Software – science, technology and engineering,</w:t>
      </w:r>
      <w:r w:rsidRPr="001964E3">
        <w:rPr>
          <w:rFonts w:cs="Times New Roman"/>
          <w:szCs w:val="24"/>
          <w:lang w:val="en-US"/>
        </w:rPr>
        <w:t xml:space="preserve"> pp 164-173, Israel. </w:t>
      </w:r>
      <w:r w:rsidRPr="001964E3">
        <w:rPr>
          <w:rFonts w:cs="Times New Roman"/>
          <w:szCs w:val="24"/>
          <w:lang w:val="es-ES"/>
        </w:rPr>
        <w:t xml:space="preserve">IEEE </w:t>
      </w:r>
      <w:proofErr w:type="spellStart"/>
      <w:r w:rsidRPr="001964E3">
        <w:rPr>
          <w:rFonts w:cs="Times New Roman"/>
          <w:szCs w:val="24"/>
          <w:lang w:val="es-ES"/>
        </w:rPr>
        <w:t>Computer</w:t>
      </w:r>
      <w:proofErr w:type="spellEnd"/>
      <w:r w:rsidRPr="001964E3">
        <w:rPr>
          <w:rFonts w:cs="Times New Roman"/>
          <w:szCs w:val="24"/>
          <w:lang w:val="es-ES"/>
        </w:rPr>
        <w:t xml:space="preserve"> </w:t>
      </w:r>
      <w:proofErr w:type="spellStart"/>
      <w:r w:rsidRPr="001964E3">
        <w:rPr>
          <w:rFonts w:cs="Times New Roman"/>
          <w:szCs w:val="24"/>
          <w:lang w:val="es-ES"/>
        </w:rPr>
        <w:t>Society</w:t>
      </w:r>
      <w:proofErr w:type="spellEnd"/>
      <w:r w:rsidRPr="001964E3">
        <w:rPr>
          <w:rFonts w:cs="Times New Roman"/>
          <w:szCs w:val="24"/>
          <w:lang w:val="es-ES"/>
        </w:rPr>
        <w:t>. Recuperado de: http://www.torkar.se/resources/a-survey-on-testing-and-reuse.pdf</w:t>
      </w:r>
    </w:p>
    <w:p w:rsidR="000A7278" w:rsidRPr="001964E3" w:rsidRDefault="000A7278" w:rsidP="000A7278">
      <w:pPr>
        <w:ind w:left="426" w:hanging="426"/>
        <w:rPr>
          <w:rFonts w:cs="Times New Roman"/>
          <w:szCs w:val="24"/>
          <w:lang w:val="es-ES"/>
        </w:rPr>
      </w:pPr>
      <w:r w:rsidRPr="001964E3">
        <w:rPr>
          <w:rFonts w:cs="Times New Roman"/>
          <w:szCs w:val="24"/>
          <w:lang w:val="es-ES"/>
        </w:rPr>
        <w:t>Universidad Pedagógica Experimental Libertador. (2002). Manual de Trabajos de Grado de Especialización y Maestría y Tesis Doctorales. Fondo Editorial de la Universidad Pedagógica Experimental Libertador.</w:t>
      </w:r>
    </w:p>
    <w:p w:rsidR="000A7278" w:rsidRPr="000A7278" w:rsidRDefault="000A7278" w:rsidP="000A7278">
      <w:pPr>
        <w:ind w:left="426" w:hanging="426"/>
        <w:rPr>
          <w:rFonts w:cs="Times New Roman"/>
          <w:szCs w:val="24"/>
        </w:rPr>
      </w:pPr>
      <w:proofErr w:type="spellStart"/>
      <w:r w:rsidRPr="001964E3">
        <w:rPr>
          <w:rFonts w:cs="Times New Roman"/>
          <w:szCs w:val="24"/>
        </w:rPr>
        <w:t>Yaber</w:t>
      </w:r>
      <w:proofErr w:type="spellEnd"/>
      <w:r w:rsidRPr="001964E3">
        <w:rPr>
          <w:rFonts w:cs="Times New Roman"/>
          <w:szCs w:val="24"/>
        </w:rPr>
        <w:t xml:space="preserve">, G.; </w:t>
      </w:r>
      <w:proofErr w:type="spellStart"/>
      <w:r w:rsidRPr="001964E3">
        <w:rPr>
          <w:rFonts w:cs="Times New Roman"/>
          <w:szCs w:val="24"/>
        </w:rPr>
        <w:t>Valerino</w:t>
      </w:r>
      <w:proofErr w:type="spellEnd"/>
      <w:r w:rsidRPr="001964E3">
        <w:rPr>
          <w:rFonts w:cs="Times New Roman"/>
          <w:szCs w:val="24"/>
        </w:rPr>
        <w:t>, E. (2006). Clasificación, organización y gestión de la investigación en los postgrados de administración y gerencia. Venezuela: Grupo de Creatividad y Productividad. Universidad Simón Bolívar.</w:t>
      </w:r>
    </w:p>
    <w:p w:rsidR="00FA2EDB" w:rsidRPr="005405FE" w:rsidRDefault="00FA2EDB" w:rsidP="001C1B7B">
      <w:pPr>
        <w:rPr>
          <w:lang w:val="en-US"/>
        </w:rPr>
      </w:pPr>
    </w:p>
    <w:sectPr w:rsidR="00FA2EDB" w:rsidRPr="005405FE" w:rsidSect="000A7278">
      <w:footerReference w:type="default" r:id="rId15"/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D41" w:rsidRPr="00182F4D" w:rsidRDefault="00096D41" w:rsidP="00182F4D">
      <w:pPr>
        <w:spacing w:line="240" w:lineRule="auto"/>
      </w:pPr>
      <w:r>
        <w:separator/>
      </w:r>
    </w:p>
  </w:endnote>
  <w:endnote w:type="continuationSeparator" w:id="0">
    <w:p w:rsidR="00096D41" w:rsidRPr="00182F4D" w:rsidRDefault="00096D41" w:rsidP="00182F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2577964"/>
      <w:docPartObj>
        <w:docPartGallery w:val="Page Numbers (Bottom of Page)"/>
        <w:docPartUnique/>
      </w:docPartObj>
    </w:sdtPr>
    <w:sdtEndPr/>
    <w:sdtContent>
      <w:p w:rsidR="00941FCA" w:rsidRDefault="00941FC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DE3" w:rsidRPr="00CF4DE3">
          <w:rPr>
            <w:noProof/>
            <w:lang w:val="es-ES"/>
          </w:rPr>
          <w:t>6</w:t>
        </w:r>
        <w:r>
          <w:fldChar w:fldCharType="end"/>
        </w:r>
      </w:p>
    </w:sdtContent>
  </w:sdt>
  <w:p w:rsidR="00941FCA" w:rsidRDefault="00941FC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D41" w:rsidRPr="00182F4D" w:rsidRDefault="00096D41" w:rsidP="00182F4D">
      <w:pPr>
        <w:spacing w:line="240" w:lineRule="auto"/>
      </w:pPr>
      <w:r>
        <w:separator/>
      </w:r>
    </w:p>
  </w:footnote>
  <w:footnote w:type="continuationSeparator" w:id="0">
    <w:p w:rsidR="00096D41" w:rsidRPr="00182F4D" w:rsidRDefault="00096D41" w:rsidP="00182F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B2EE9"/>
    <w:multiLevelType w:val="hybridMultilevel"/>
    <w:tmpl w:val="C4BCD7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F680C"/>
    <w:multiLevelType w:val="hybridMultilevel"/>
    <w:tmpl w:val="2208FD26"/>
    <w:lvl w:ilvl="0" w:tplc="2A44E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565D4"/>
    <w:multiLevelType w:val="hybridMultilevel"/>
    <w:tmpl w:val="83F0F1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070E34"/>
    <w:multiLevelType w:val="hybridMultilevel"/>
    <w:tmpl w:val="212AC6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391504"/>
    <w:multiLevelType w:val="hybridMultilevel"/>
    <w:tmpl w:val="C478CD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A14EE2"/>
    <w:multiLevelType w:val="hybridMultilevel"/>
    <w:tmpl w:val="D43A60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A977D4"/>
    <w:multiLevelType w:val="hybridMultilevel"/>
    <w:tmpl w:val="ADE4A97C"/>
    <w:lvl w:ilvl="0" w:tplc="0C0A000F">
      <w:start w:val="1"/>
      <w:numFmt w:val="decimal"/>
      <w:lvlText w:val="%1."/>
      <w:lvlJc w:val="lef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5AA66659"/>
    <w:multiLevelType w:val="hybridMultilevel"/>
    <w:tmpl w:val="2756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B68C2"/>
    <w:multiLevelType w:val="hybridMultilevel"/>
    <w:tmpl w:val="4A480F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AA2522"/>
    <w:multiLevelType w:val="hybridMultilevel"/>
    <w:tmpl w:val="A85EC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287"/>
    <w:rsid w:val="00001225"/>
    <w:rsid w:val="0000228E"/>
    <w:rsid w:val="0003069C"/>
    <w:rsid w:val="00075F58"/>
    <w:rsid w:val="00096D41"/>
    <w:rsid w:val="000A7278"/>
    <w:rsid w:val="001419FC"/>
    <w:rsid w:val="00182DF3"/>
    <w:rsid w:val="00182F4D"/>
    <w:rsid w:val="00185812"/>
    <w:rsid w:val="001964E3"/>
    <w:rsid w:val="001C1B7B"/>
    <w:rsid w:val="00204FBC"/>
    <w:rsid w:val="002C4642"/>
    <w:rsid w:val="003F3B7B"/>
    <w:rsid w:val="0046596E"/>
    <w:rsid w:val="00480CF7"/>
    <w:rsid w:val="004907D8"/>
    <w:rsid w:val="00497E19"/>
    <w:rsid w:val="004A56E1"/>
    <w:rsid w:val="004E54F2"/>
    <w:rsid w:val="00520A11"/>
    <w:rsid w:val="00521E99"/>
    <w:rsid w:val="005377DB"/>
    <w:rsid w:val="005405FE"/>
    <w:rsid w:val="00543D2E"/>
    <w:rsid w:val="0056274D"/>
    <w:rsid w:val="005934C4"/>
    <w:rsid w:val="005A42B5"/>
    <w:rsid w:val="005B30E9"/>
    <w:rsid w:val="005E036D"/>
    <w:rsid w:val="00647DBC"/>
    <w:rsid w:val="0066537D"/>
    <w:rsid w:val="00696889"/>
    <w:rsid w:val="00703D89"/>
    <w:rsid w:val="00704987"/>
    <w:rsid w:val="007108BF"/>
    <w:rsid w:val="007452EA"/>
    <w:rsid w:val="00753098"/>
    <w:rsid w:val="007F5874"/>
    <w:rsid w:val="00810480"/>
    <w:rsid w:val="00821BA2"/>
    <w:rsid w:val="008A658C"/>
    <w:rsid w:val="008C01ED"/>
    <w:rsid w:val="008F7E08"/>
    <w:rsid w:val="0092664E"/>
    <w:rsid w:val="0093685E"/>
    <w:rsid w:val="00941FCA"/>
    <w:rsid w:val="0094203D"/>
    <w:rsid w:val="00971287"/>
    <w:rsid w:val="00A24346"/>
    <w:rsid w:val="00A34FD3"/>
    <w:rsid w:val="00A570CE"/>
    <w:rsid w:val="00A71F9E"/>
    <w:rsid w:val="00A80D53"/>
    <w:rsid w:val="00AB1202"/>
    <w:rsid w:val="00AC23A0"/>
    <w:rsid w:val="00AC3404"/>
    <w:rsid w:val="00AE3D7E"/>
    <w:rsid w:val="00AE7B18"/>
    <w:rsid w:val="00BA2CD1"/>
    <w:rsid w:val="00C83316"/>
    <w:rsid w:val="00CB436F"/>
    <w:rsid w:val="00CF19BF"/>
    <w:rsid w:val="00CF4DE3"/>
    <w:rsid w:val="00D22F41"/>
    <w:rsid w:val="00D76C2E"/>
    <w:rsid w:val="00D90A1D"/>
    <w:rsid w:val="00DA1D7D"/>
    <w:rsid w:val="00DA7664"/>
    <w:rsid w:val="00DC3C7D"/>
    <w:rsid w:val="00DD1094"/>
    <w:rsid w:val="00DD60CF"/>
    <w:rsid w:val="00DE5B29"/>
    <w:rsid w:val="00DF3960"/>
    <w:rsid w:val="00E111FE"/>
    <w:rsid w:val="00E22440"/>
    <w:rsid w:val="00E30A9A"/>
    <w:rsid w:val="00E7166C"/>
    <w:rsid w:val="00E75CFD"/>
    <w:rsid w:val="00E85010"/>
    <w:rsid w:val="00E911A1"/>
    <w:rsid w:val="00E97D2E"/>
    <w:rsid w:val="00F20370"/>
    <w:rsid w:val="00F23F01"/>
    <w:rsid w:val="00FA2EDB"/>
    <w:rsid w:val="00FA726F"/>
    <w:rsid w:val="00FB12A3"/>
    <w:rsid w:val="00FB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F67ED25A-BE3B-4E75-BA9A-D68DCCC2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316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83316"/>
    <w:pPr>
      <w:keepNext/>
      <w:keepLines/>
      <w:spacing w:before="12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54F2"/>
    <w:pPr>
      <w:keepNext/>
      <w:keepLines/>
      <w:spacing w:before="200" w:after="20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54F2"/>
    <w:pPr>
      <w:keepNext/>
      <w:keepLines/>
      <w:spacing w:before="200" w:after="200"/>
      <w:jc w:val="center"/>
      <w:outlineLvl w:val="2"/>
    </w:pPr>
    <w:rPr>
      <w:rFonts w:eastAsiaTheme="majorEastAsia" w:cstheme="majorBidi"/>
      <w:bCs/>
      <w:i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75F58"/>
    <w:pPr>
      <w:keepNext/>
      <w:keepLines/>
      <w:spacing w:before="200"/>
      <w:jc w:val="left"/>
      <w:outlineLvl w:val="3"/>
    </w:pPr>
    <w:rPr>
      <w:rFonts w:eastAsiaTheme="majorEastAsia" w:cstheme="majorBidi"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1F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F9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8331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20370"/>
    <w:pPr>
      <w:jc w:val="left"/>
      <w:outlineLvl w:val="9"/>
    </w:pPr>
    <w:rPr>
      <w:rFonts w:asciiTheme="majorHAnsi" w:hAnsiTheme="majorHAnsi"/>
      <w:color w:val="365F91" w:themeColor="accent1" w:themeShade="BF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2037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2037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E54F2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E54F2"/>
    <w:rPr>
      <w:rFonts w:ascii="Times New Roman" w:eastAsiaTheme="majorEastAsia" w:hAnsi="Times New Roman" w:cstheme="majorBidi"/>
      <w:bCs/>
      <w:i/>
      <w:sz w:val="24"/>
    </w:rPr>
  </w:style>
  <w:style w:type="paragraph" w:styleId="Prrafodelista">
    <w:name w:val="List Paragraph"/>
    <w:basedOn w:val="Normal"/>
    <w:uiPriority w:val="34"/>
    <w:qFormat/>
    <w:rsid w:val="004E54F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075F58"/>
    <w:rPr>
      <w:rFonts w:ascii="Times New Roman" w:eastAsiaTheme="majorEastAsia" w:hAnsi="Times New Roman" w:cstheme="majorBidi"/>
      <w:bCs/>
      <w:i/>
      <w:i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18581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185812"/>
    <w:pPr>
      <w:spacing w:after="100"/>
      <w:ind w:left="480"/>
    </w:pPr>
  </w:style>
  <w:style w:type="table" w:styleId="Tablaconcuadrcula">
    <w:name w:val="Table Grid"/>
    <w:basedOn w:val="Tablanormal"/>
    <w:uiPriority w:val="59"/>
    <w:rsid w:val="00665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">
    <w:name w:val="Tabla"/>
    <w:basedOn w:val="Normal"/>
    <w:link w:val="TablaCar"/>
    <w:qFormat/>
    <w:rsid w:val="0066537D"/>
    <w:pPr>
      <w:spacing w:before="60" w:after="60" w:line="240" w:lineRule="auto"/>
    </w:pPr>
    <w:rPr>
      <w:sz w:val="22"/>
    </w:rPr>
  </w:style>
  <w:style w:type="paragraph" w:customStyle="1" w:styleId="TituloTabla">
    <w:name w:val="Titulo Tabla"/>
    <w:basedOn w:val="Ttulo1"/>
    <w:link w:val="TituloTablaCar"/>
    <w:qFormat/>
    <w:rsid w:val="0066537D"/>
    <w:pPr>
      <w:spacing w:line="240" w:lineRule="auto"/>
      <w:jc w:val="both"/>
    </w:pPr>
    <w:rPr>
      <w:rFonts w:cs="Times New Roman"/>
      <w:sz w:val="20"/>
      <w:szCs w:val="20"/>
    </w:rPr>
  </w:style>
  <w:style w:type="character" w:customStyle="1" w:styleId="TablaCar">
    <w:name w:val="Tabla Car"/>
    <w:basedOn w:val="Fuentedeprrafopredeter"/>
    <w:link w:val="Tabla"/>
    <w:rsid w:val="0066537D"/>
    <w:rPr>
      <w:rFonts w:ascii="Times New Roman" w:hAnsi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E22440"/>
    <w:pPr>
      <w:spacing w:before="120" w:line="240" w:lineRule="auto"/>
      <w:jc w:val="center"/>
    </w:pPr>
    <w:rPr>
      <w:b/>
      <w:bCs/>
      <w:sz w:val="20"/>
      <w:szCs w:val="18"/>
    </w:rPr>
  </w:style>
  <w:style w:type="character" w:customStyle="1" w:styleId="TituloTablaCar">
    <w:name w:val="Titulo Tabla Car"/>
    <w:basedOn w:val="Ttulo1Car"/>
    <w:link w:val="TituloTabla"/>
    <w:rsid w:val="0066537D"/>
    <w:rPr>
      <w:rFonts w:ascii="Times New Roman" w:eastAsiaTheme="majorEastAsia" w:hAnsi="Times New Roman" w:cs="Times New Roman"/>
      <w:b/>
      <w:bCs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E22440"/>
  </w:style>
  <w:style w:type="paragraph" w:styleId="Cita">
    <w:name w:val="Quote"/>
    <w:basedOn w:val="Normal"/>
    <w:next w:val="Normal"/>
    <w:link w:val="CitaCar"/>
    <w:uiPriority w:val="29"/>
    <w:qFormat/>
    <w:rsid w:val="00CB436F"/>
    <w:pPr>
      <w:spacing w:line="240" w:lineRule="auto"/>
      <w:ind w:left="567" w:right="567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B436F"/>
    <w:rPr>
      <w:rFonts w:ascii="Times New Roman" w:hAnsi="Times New Roman"/>
      <w:i/>
      <w:iCs/>
      <w:color w:val="000000" w:themeColor="text1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182F4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2F4D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82F4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F4D"/>
    <w:rPr>
      <w:rFonts w:ascii="Times New Roman" w:hAnsi="Times New Roman"/>
      <w:sz w:val="24"/>
    </w:rPr>
  </w:style>
  <w:style w:type="paragraph" w:customStyle="1" w:styleId="Contenido">
    <w:name w:val="Contenido"/>
    <w:basedOn w:val="Normal"/>
    <w:rsid w:val="001C1B7B"/>
    <w:pPr>
      <w:ind w:firstLine="567"/>
    </w:pPr>
    <w:rPr>
      <w:rFonts w:eastAsia="Arial" w:cs="Arial"/>
      <w:color w:val="000000"/>
      <w:szCs w:val="20"/>
    </w:rPr>
  </w:style>
  <w:style w:type="paragraph" w:customStyle="1" w:styleId="40citas">
    <w:name w:val="40 citas"/>
    <w:basedOn w:val="Contenido"/>
    <w:next w:val="Contenido"/>
    <w:qFormat/>
    <w:rsid w:val="001C1B7B"/>
    <w:pPr>
      <w:keepNext/>
      <w:keepLines/>
      <w:spacing w:line="240" w:lineRule="auto"/>
      <w:ind w:left="567" w:right="567"/>
      <w:outlineLvl w:val="4"/>
    </w:pPr>
    <w:rPr>
      <w:rFonts w:eastAsiaTheme="majorEastAsia" w:cstheme="majorBidi"/>
      <w:bCs/>
      <w:color w:val="000000" w:themeColor="text1"/>
      <w:szCs w:val="28"/>
      <w:lang w:val="es-ES_tradnl"/>
    </w:rPr>
  </w:style>
  <w:style w:type="character" w:customStyle="1" w:styleId="apple-converted-space">
    <w:name w:val="apple-converted-space"/>
    <w:basedOn w:val="Fuentedeprrafopredeter"/>
    <w:rsid w:val="000A7278"/>
  </w:style>
  <w:style w:type="character" w:styleId="nfasis">
    <w:name w:val="Emphasis"/>
    <w:basedOn w:val="Fuentedeprrafopredeter"/>
    <w:uiPriority w:val="20"/>
    <w:qFormat/>
    <w:rsid w:val="000A7278"/>
    <w:rPr>
      <w:i/>
      <w:iCs/>
    </w:rPr>
  </w:style>
  <w:style w:type="character" w:customStyle="1" w:styleId="fn">
    <w:name w:val="fn"/>
    <w:basedOn w:val="Fuentedeprrafopredeter"/>
    <w:rsid w:val="000A7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q.org/index.aspx" TargetMode="External"/><Relationship Id="rId13" Type="http://schemas.openxmlformats.org/officeDocument/2006/relationships/hyperlink" Target="http://farmacia.unmsm.edu.pe/noticias/2012/documentos/ISO-9001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so.org/iso/catalogue_detail.htm?csnumber=2011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iatuniversidades.com.mx/bibliotecasdigitales/pdf/axiologicas/Metodologia_de_la_investigacion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eoecant.es/documentosvarios/calidadtota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se.usc.edu/csse/techrpts/1987/usccse87-502/usccse87-502.pdf" TargetMode="External"/><Relationship Id="rId14" Type="http://schemas.openxmlformats.org/officeDocument/2006/relationships/hyperlink" Target="http://www.inf.utfsm.cl/~visconti/iswav/desmet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95D6EE0-9416-4118-9991-5CC4FD8B1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1462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Dahycar</dc:creator>
  <cp:lastModifiedBy>Collado</cp:lastModifiedBy>
  <cp:revision>9</cp:revision>
  <cp:lastPrinted>2015-01-25T05:19:00Z</cp:lastPrinted>
  <dcterms:created xsi:type="dcterms:W3CDTF">2015-01-25T05:17:00Z</dcterms:created>
  <dcterms:modified xsi:type="dcterms:W3CDTF">2016-04-28T02:51:00Z</dcterms:modified>
</cp:coreProperties>
</file>