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Documento de Diagnóstico Exhaustivo — Proyecto SponsorFlowNexus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Fecha de análisis: 22 de febrero</w:t>
      </w:r>
    </w:p>
    <w:p w:rsidR="00000000" w:rsidDel="00000000" w:rsidP="00000000" w:rsidRDefault="00000000" w:rsidRPr="00000000" w14:paraId="00000004">
      <w:pPr>
        <w:rPr/>
      </w:pPr>
      <w:r w:rsidDel="00000000" w:rsidR="00000000" w:rsidRPr="00000000">
        <w:rPr>
          <w:rtl w:val="0"/>
        </w:rPr>
        <w:t xml:space="preserve">Builds analizados: Build Run #44 (5:15 PM, última ejecución) y Build Run #42 (9:25 AM)</w:t>
      </w:r>
    </w:p>
    <w:p w:rsidR="00000000" w:rsidDel="00000000" w:rsidP="00000000" w:rsidRDefault="00000000" w:rsidRPr="00000000" w14:paraId="00000005">
      <w:pPr>
        <w:rPr/>
      </w:pPr>
      <w:r w:rsidDel="00000000" w:rsidR="00000000" w:rsidRPr="00000000">
        <w:rPr>
          <w:rtl w:val="0"/>
        </w:rPr>
        <w:t xml:space="preserve">Estado general: FALLIDO — Se detectaron errores críticos de compilación, inconsistencias lógicas, advertencias del compilador y problemas en el pipeline CI/CD.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ERRORES CRÍTICOS DE COMPILACIÓN — Build Run #44 (Task :processDebugResources FAILED)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Archivo: app/AndroidManifest.xml, linea 12 (columnas 5–44, referencia extendida hasta linea 44 col 19): El recurso `mipmap/ic_launcher` no puede ser encontrado por AAPT bajo el identificador calificado `com.sponsorflow.nexus.debug:mipmap/ic_launcher`. El error se produce porque en el archivo de configuración de Gradle se define un sufijo de identificador de aplicación (`applicationIdSuffix = ".debug"`) para la variante de compilación debug, lo que transforma el applicationId efectivo en `com.sponsorflow.nexus.debug`. AAPT intenta resolver los recursos de ícono del launcher bajo ese namespace derivado y no los encuentra, ya que los recursos `ic_launcher` en las carpetas `mipmap-hdpi`, `mipmap-mdpi`, `mipmap-xhdpi`, `mipmap-xxhdpi` y `mipmap-xxxhdpi` existen únicamente bajo el paquete base. La declaración en el manifiesto hace referencia explícita a `@mipmap/ic_launcher` pero AAPT no puede resolver esa referencia bajo el namespace modificado por el sufijo de depuración.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Archivo: app/build.gradle.kts, linea correspondiente a la definición del bloque `debug` dentro de `buildTypes`: La configuración `applicationIdSuffix = ".debug"` es la causa raíz del error de recursos descrito anteriormente. Al añadir este sufijo, el sistema de construcción genera un applicationId diferente al del paquete donde están declarados los recursos, rompiendo la resolución de referencias a recursos de ícono en el manifiesto.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ERRORES CRÍTICOS DE COMPILACIÓN — Build Run #42 (Task :compileDebugKotlin FAILED)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Archivo: app/src/main/java/com/sponsorflow/nexus/NexusApplication.kt, linea 46 (col 41): No se pasa ningún valor para el parámetro obligatorio `expectedSignature` del constructor de la clase `IntegrityChecker`. El constructor de `IntegrityChecker` requiere un argumento de tipo `String` denominado `expectedSignature`, pero la llamada en esta línea instancia la clase sin proporcionar ningún argumento, lo que genera un error de compilación por parámetro requerido ausente.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Archivo: app/src/main/java/com/sponsorflow/nexus/auth/GoogleSignInManager.kt, linea 22 (col 56): Hay una discrepancia de tipos: se infiere el tipo `IntentSender` pero se esperaba `Intent`. La función `beginSignIn()` declara que retorna `AppResult&lt;Intent&gt;`, pero en la línea 34 se pasa `result.pendingIntent.intentSender`, cuyo tipo es `IntentSender` y no `Intent`. Estos dos tipos son incompatibles y no existe conversión implícita entre ellos, lo que produce un error de tipo en tiempo de compilación.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Archivo: app/src/main/java/com/sponsorflow/nexus/analytics/AnalyticsManager.kt, linea 39 (col 63): Referencia sin resolver al identificador `PRO`. El valor de enumeración `SubscriptionTier.PRO` fue eliminado durante la refactorización del enum `SubscriptionTier` y ya no existe en el código fuente. Esta línea sigue haciendo referencia al valor antiguo que fue renombrado a `DESARROLLO`.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Archivo: app/src/main/java/com/sponsorflow/nexus/analytics/AnalyticsManager.kt, linea 40 (col 62): Referencia sin resolver al identificador `PRO`. Mismo problema que el error anterior: la línea siguiente también referencia `SubscriptionTier.PRO`, que ya no existe tras la refactorización del enum. El valor correcto en el nuevo esquema es `DESARROLLO`.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Archivo: app/src/main/java/com/sponsorflow/nexus/ai/AIMemoryManager.kt, linea 42 (col 30): Referencia sin resolver al identificador `BASIC`. El valor de enumeración `SubscriptionTier.BASIC` fue eliminado en la refactorización del enum `SubscriptionTier` y ya no existe. El valor equivalente en el nuevo esquema es `OBSERVADOR`.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Archivo: app/src/main/java/com/sponsorflow/nexus/ai/AIMemoryManager.kt, linea 43 (col 30): Referencia sin resolver al identificador `PRO`. El valor de enumeración `SubscriptionTier.PRO` ya no existe tras la refactorización. El valor equivalente en el nuevo esquema es `DESARROLLO`.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Archivo: app/src/main/java/com/sponsorflow/nexus/ai/AIMemoryManager.kt, linea 44 (col 30): Referencia sin resolver al identificador `ENTERPRISE`. El valor de enumeración `SubscriptionTier.ENTERPRISE` fue eliminado en la refactorización del enum y ya no existe. El valor equivalente en el nuevo esquema es `EMPRESARIO`.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Archivo: app/src/main/java/com/sponsorflow/nexus/ai/AIMemoryManager.kt, linea 124 (col 30): Referencia sin resolver al identificador `BASIC`. Segunda ocurrencia del mismo error en otro bloque del mismo archivo. El valor `SubscriptionTier.BASIC` ya no existe y debe ser reemplazado por `OBSERVADOR`.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Archivo: app/src/main/java/com/sponsorflow/nexus/ai/AIMemoryManager.kt, linea 125 (col 30): Referencia sin resolver al identificador `PRO`. Segunda ocurrencia del mismo error en otro bloque del mismo archivo. El valor `SubscriptionTier.PRO` ya no existe y debe ser reemplazado por `DESARROLLO`.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Archivo: app/src/main/java/com/sponsorflow/nexus/ai/AIMemoryManager.kt, linea 126 (col 30): Referencia sin resolver al identificador `ENTERPRISE`. Segunda ocurrencia del mismo error en otro bloque del mismo archivo. El valor `SubscriptionTier.ENTERPRISE` ya no existe y debe ser reemplazado por `EMPRESARIO`.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Archivo: app/src/main/java/com/sponsorflow/nexus/payment/TronScanVerifier.kt, linea 28 (col 13): Se utiliza una sentencia `return` explícita dentro del cuerpo de una función definida con sintaxis de cuerpo de expresión (`= try {` en la línea 23). En Kotlin, las funciones con cuerpo de expresión no permiten sentencias `return` explícitas, ya que el valor de retorno está implícitamente determinado por la expresión completa. La coexistencia del operador de asignación `=` para iniciar el cuerpo y una sentencia `return` explícita dentro de ese cuerpo es ilegal en el compilador de Kotlin.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INCONSISTENCIAS LÓGICAS DETECTADAS EN REVISIÓN DE CÓDIGO FUENTE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Archivo: app/src/main/java/com/sponsorflow/nexus/ai/MemoryLimiter.kt, linea correspondiente a la inicialización del mapa `planMemoryRequirements`: El mapa utiliza cadenas de texto literales `"BASIC"`, `"PRO"` y `"ENTERPRISE"` como claves para asociar límites de memoria a los planes de suscripción. Dado que el enum `SubscriptionTier` fue refactorizado y sus valores ahora se llaman `OBSERVADOR`, `DESARROLLO` y `EMPRESARIO`, la conversión `toString()` o `name` de los valores del enum ya no producirá las cadenas `"BASIC"`, `"PRO"` ni `"ENTERPRISE"`. Como consecuencia, las búsquedas en ese mapa utilizando los valores actuales del enum nunca encontrarán coincidencia, lo que provocará un comportamiento silenciosamente incorrecto en tiempo de ejecución: todos los usuarios con plan `OBSERVADOR`, `DESARROLLO` o `EMPRESARIO` recibirán el comportamiento por defecto en lugar del límite de memoria que les corresponde. Este error no falla en compilación, pero constituye una regresión funcional grave.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Archivo: app/src/main/java/com/sponsorflow/nexus/security/IntegrityChecker.kt, linea correspondiente a la consulta de información de firma del paquete: Se utiliza el flag `PackageManager.GET_SIGNATURES` que está deprecado desde Android API 28 (Android 9 Pie). A partir de API 28, este flag presenta una vulnerabilidad de seguridad conocida relacionada con el manejo de certificados de firma en cadena, ya que solo devuelve el primer certificado de la cadena. El flag correcto y seguro es `PackageManager.GET_SIGNING_CERTIFICATES`, disponible desde API 28, que maneja correctamente las firmas en cadena y el historial de rotación de claves. Usar el flag deprecated expone la verificación de integridad de la aplicación a posibles ataques de suplantación de firma.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Archivo: app/src/main/java/com/sponsorflow/nexus/security/IntegrityChecker.kt, linea correspondiente a la consulta del instalador del paquete: Se utiliza el método `getInstallerPackageName()` que está deprecado desde Android API 30 (Android 11). A partir de esa versión, el método correcto es `getInstallSourceInfo()`, que proporciona información más completa y segura sobre el origen de instalación. El uso del método deprecado puede producir comportamientos inconsistentes en dispositivos con Android 11 o superior y puede generar advertencias o fallos en futuras versiones del sistema operativo.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Archivo: app/src/main/java/com/sponsorflow/nexus/security/SecureConfigManager.kt, linea correspondiente a la generación o recuperación de la clave maestra de cifrado: Se utiliza la API `MasterKeys` (de la librería `androidx.security.crypto`) que está marcada como deprecada. La API de reemplazo recomendada es `MasterKey.Builder`, que ofrece mayor control sobre el esquema de claves, el almacenamiento en hardware y los requisitos de autenticación biométrica. Continuar usando `MasterKeys` puede generar advertencias de compilación y potencialmente problemas de compatibilidad en versiones futuras de la librería de seguridad de AndroidX.</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Archivo: app/src/main/java/com/sponsorflow/nexus/accessibility/NexusAccessibilityService.kt, linea 41: Se realiza una llamada segura (safe call con operador `?.`) sobre un receptor que el compilador infiere como no nulo, seguida de un operador elvis (`?:`) que tampoco puede ser alcanzado. Ambas construcciones son redundantes e innecesarias en este contexto. Si bien no produce un error en tiempo de ejecución, indica que el tipo del receptor fue malinterpretado por el desarrollador, lo que puede enmascarar cambios futuros en la nulabilidad del tipo o introducir confusión sobre las garantías de nulidad en esa sección del código.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Archivo: app/src/main/java/com/sponsorflow/nexus/services/WhatsAppService.kt, linea 46: Se reproduce el mismo patrón que en `NexusAccessibilityService.kt`: una llamada segura con `?.joinToString` y un operador elvis `?:` sobre un receptor de tipo `String` no nulo. Dado que el tipo `String` en Kotlin no puede ser nulo en ese contexto, ambos operadores son redundantes. Esto sugiere una aplicación incorrecta del manejo de nulabilidad en este archivo.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 ADVERTENCIAS DEL COMPILADOR (Build exitoso, 3:04 PM)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Archivo: app/src/main/java/com/sponsorflow/nexus/security/SecureConfigManager.kt, linea correspondiente al uso de MasterKeys: Advertencia de uso de API deprecada. La clase `MasterKeys` está marcada como obsoleta en la librería `androidx.security.crypto` y se recomienda migrar a `MasterKey.Builder`.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Archivo: app/src/main/java/com/sponsorflow/nexus/security/IntegrityChecker.kt, linea correspondiente al uso de GET_SIGNATURES: Advertencia de uso de API deprecada. El flag `PackageManager.GET_SIGNATURES` está obsoleto desde API 28 y se recomienda usar `PackageManager.GET_SIGNING_CERTIFICATES`.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Archivo: app/src/main/java/com/sponsorflow/nexus/security/IntegrityChecker.kt, linea correspondiente al uso de getInstallerPackageName: Advertencia de uso de API deprecada. El método `getInstallerPackageName()` está obsoleto desde API 30 y se recomienda usar `getInstallSourceInfo()`.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Archivo: app/src/main/java/com/sponsorflow/nexus/ui (archivos de composables relevantes), lineas correspondientes al uso de Icons.Filled.Send: Advertencia de uso de ícono deprecado. `Icons.Filled.Send` ha sido marcado como obsoleto en la versión actual de Material Icons Extended y se recomienda utilizar el reemplazo indicado en la documentación de Compose Material.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Archivo: app/src/main/java/com/sponsorflow/nexus/ui (archivos de composables relevantes), lineas correspondientes al uso de Icons.Filled.Message: Advertencia de uso de ícono deprecado. `Icons.Filled.Message` ha sido marcado como obsoleto en la versión actual de Material Icons Extended.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Archivo: múltiples archivos Kotlin del proyecto, parámetros de función no utilizados: El compilador emite advertencias por parámetros declarados en funciones pero nunca referenciados dentro del cuerpo de las mismas. Los parámetros identificados como no utilizados incluyen: `context`, `event`, `text`, `source`, `verification`, `dynamicColor`, entre otros presentes en distintos archivos del proyecto. Cada uno de estos constituye una advertencia individual del tipo "Parameter is never used".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Archivo: múltiples archivos Kotlin del proyecto, operadores elvis sobre tipos no nulos: El compilador emite advertencias porque se aplica el operador elvis (`?:`) sobre expresiones cuyo tipo ya está garantizado como no nulo por el sistema de tipos de Kotlin, haciendo que la rama del operador elvis nunca pueda ejecutarse.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Archivo: múltiples archivos Kotlin del proyecto, llamadas seguras innecesarias sobre receptores no nulos: El compilador emite advertencias porque se utiliza el operador de llamada segura (`?.`) sobre receptores cuyo tipo está garantizado como no nulo, haciendo que la verificación de nulidad sea siempre verdadera y por lo tanto redundante.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Archivo: múltiples archivos Kotlin del proyecto, aserciones de no nulidad innecesarias: El compilador emite advertencias porque se utiliza el operador `!!` sobre expresiones cuyo tipo ya está garantizado como no nulo por el sistema de tipos de Kotlin, haciendo que la aserción sea redundante e innecesaria.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Archivo: múltiples archivos Kotlin del proyecto, variables locales no utilizadas: El compilador emite advertencias por variables locales que son declaradas y asignadas pero nunca leídas ni utilizadas en el flujo del programa en el que se definen.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5. PROBLEMAS EN PIPELINE CI/CD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Archivo: .github/workflows/blank.yml (repositorio Nexus-compilaci-n-), linea correspondiente al paso de obtención o preparación del código fuente: El workflow de CI/CD utiliza un mecanismo de construcción basado en descarga de archivo ZIP del repositorio fuente `SponsorFlowNexus`. Este enfoque no garantiza que el código compilado corresponda al estado más reciente del repositorio en el momento de la ejecución del workflow, ya que los archivos ZIP generados por GitHub pueden estar en caché o corresponder a un snapshot desactualizado. La práctica recomendada es usar una acción de checkout (`actions/checkout`) directa sobre el repositorio fuente para garantizar sincronización exacta con el commit más reciente, incluyendo las ramas y tags correctos.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Archivo: .github/workflows/blank.yml (repositorio Nexus-compilaci-n-), linea correspondiente al paso de carga del APK generado (Upload APK): La ruta configurada para cargar el artefacto APK es `app/build/outputs/apk/debug/app-debug.apk`. Sin embargo, debido a la configuración de `applicationIdSuffix = ".debug"` en el archivo `app/build.gradle.kts`, el sistema de construcción de Android puede generar el APK con un nombre o ruta diferente al especificado. Si el archivo no existe en la ruta exacta configurada, el paso de carga del artefacto fallará silenciosamente o producirá un error, impidiendo que el APK generado quede disponible como artefacto del workflow. Es necesario verificar y ajustar el patrón de la ruta de carga para que coincida con el nombre real del archivo generado por Gradle para la variante de compilación debug con sufijo.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RESUMEN EJECUTIVO DE ERRORES POR CATEGORÍA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Categoría | Cantidad de problemas |</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 Errores críticos Build #44 (processDebugResources) | 2 |</w:t>
      </w:r>
    </w:p>
    <w:p w:rsidR="00000000" w:rsidDel="00000000" w:rsidP="00000000" w:rsidRDefault="00000000" w:rsidRPr="00000000" w14:paraId="00000060">
      <w:pPr>
        <w:rPr/>
      </w:pPr>
      <w:r w:rsidDel="00000000" w:rsidR="00000000" w:rsidRPr="00000000">
        <w:rPr>
          <w:rtl w:val="0"/>
        </w:rPr>
        <w:t xml:space="preserve">| Errores críticos Build #42 (compileDebugKotlin) | 11 |</w:t>
      </w:r>
    </w:p>
    <w:p w:rsidR="00000000" w:rsidDel="00000000" w:rsidP="00000000" w:rsidRDefault="00000000" w:rsidRPr="00000000" w14:paraId="00000061">
      <w:pPr>
        <w:rPr/>
      </w:pPr>
      <w:r w:rsidDel="00000000" w:rsidR="00000000" w:rsidRPr="00000000">
        <w:rPr>
          <w:rtl w:val="0"/>
        </w:rPr>
        <w:t xml:space="preserve">| Inconsistencias lógicas en código fuente | 6 |</w:t>
      </w:r>
    </w:p>
    <w:p w:rsidR="00000000" w:rsidDel="00000000" w:rsidP="00000000" w:rsidRDefault="00000000" w:rsidRPr="00000000" w14:paraId="00000062">
      <w:pPr>
        <w:rPr/>
      </w:pPr>
      <w:r w:rsidDel="00000000" w:rsidR="00000000" w:rsidRPr="00000000">
        <w:rPr>
          <w:rtl w:val="0"/>
        </w:rPr>
        <w:t xml:space="preserve">| Advertencias del compilador (agrupadas por tipo) | 35+ |</w:t>
      </w:r>
    </w:p>
    <w:p w:rsidR="00000000" w:rsidDel="00000000" w:rsidP="00000000" w:rsidRDefault="00000000" w:rsidRPr="00000000" w14:paraId="00000063">
      <w:pPr>
        <w:rPr/>
      </w:pPr>
      <w:r w:rsidDel="00000000" w:rsidR="00000000" w:rsidRPr="00000000">
        <w:rPr>
          <w:rtl w:val="0"/>
        </w:rPr>
        <w:t xml:space="preserve">| Problemas CI/CD | 2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Total de problemas identificados: 56 o más elementos que requieren atención, de los cuales 13 son errores que impiden la compilación exitosa del proyecto en su estado actual.</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