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42082" w14:textId="77777777" w:rsidR="00877294" w:rsidRPr="00877294" w:rsidRDefault="00B53539" w:rsidP="00082DCC">
      <w:pPr>
        <w:pBdr>
          <w:bottom w:val="single" w:sz="8" w:space="4" w:color="4F81BD"/>
        </w:pBdr>
        <w:spacing w:after="60"/>
        <w:contextualSpacing/>
        <w:rPr>
          <w:rFonts w:ascii="Calibri" w:eastAsia="Times New Roman" w:hAnsi="Calibri" w:cs="Times New Roman"/>
          <w:color w:val="17365D"/>
          <w:spacing w:val="5"/>
          <w:kern w:val="28"/>
          <w:sz w:val="52"/>
          <w:szCs w:val="52"/>
        </w:rPr>
      </w:pPr>
      <w:r>
        <w:rPr>
          <w:rFonts w:ascii="Calibri" w:eastAsia="Times New Roman" w:hAnsi="Calibri" w:cs="Times New Roman"/>
          <w:color w:val="17365D"/>
          <w:spacing w:val="5"/>
          <w:kern w:val="28"/>
          <w:sz w:val="52"/>
          <w:szCs w:val="52"/>
        </w:rPr>
        <w:t>Epidemiologist</w:t>
      </w:r>
      <w:r w:rsidR="00877294" w:rsidRPr="00877294">
        <w:rPr>
          <w:rFonts w:ascii="Calibri" w:eastAsia="Times New Roman" w:hAnsi="Calibri" w:cs="Times New Roman"/>
          <w:color w:val="17365D"/>
          <w:spacing w:val="5"/>
          <w:kern w:val="28"/>
          <w:sz w:val="52"/>
          <w:szCs w:val="52"/>
        </w:rPr>
        <w:t xml:space="preserve"> (GS </w:t>
      </w:r>
      <w:r>
        <w:rPr>
          <w:rFonts w:ascii="Calibri" w:eastAsia="Times New Roman" w:hAnsi="Calibri" w:cs="Times New Roman"/>
          <w:color w:val="17365D"/>
          <w:spacing w:val="5"/>
          <w:kern w:val="28"/>
          <w:sz w:val="52"/>
          <w:szCs w:val="52"/>
        </w:rPr>
        <w:t>06</w:t>
      </w:r>
      <w:r w:rsidR="009750A5">
        <w:rPr>
          <w:rFonts w:ascii="Calibri" w:eastAsia="Times New Roman" w:hAnsi="Calibri" w:cs="Times New Roman"/>
          <w:color w:val="17365D"/>
          <w:spacing w:val="5"/>
          <w:kern w:val="28"/>
          <w:sz w:val="52"/>
          <w:szCs w:val="52"/>
        </w:rPr>
        <w:t>01</w:t>
      </w:r>
      <w:r w:rsidR="00877294" w:rsidRPr="00877294">
        <w:rPr>
          <w:rFonts w:ascii="Calibri" w:eastAsia="Times New Roman" w:hAnsi="Calibri" w:cs="Times New Roman"/>
          <w:color w:val="17365D"/>
          <w:spacing w:val="5"/>
          <w:kern w:val="28"/>
          <w:sz w:val="52"/>
          <w:szCs w:val="52"/>
        </w:rPr>
        <w:t>)</w:t>
      </w:r>
    </w:p>
    <w:sdt>
      <w:sdtPr>
        <w:rPr>
          <w:rFonts w:ascii="Calibri" w:eastAsia="Calibri" w:hAnsi="Calibri" w:cs="Times New Roman"/>
          <w:szCs w:val="22"/>
        </w:rPr>
        <w:id w:val="3339602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201224" w14:textId="77777777" w:rsidR="00877294" w:rsidRPr="00770F89" w:rsidRDefault="00877294" w:rsidP="00082DCC">
          <w:pPr>
            <w:keepNext/>
            <w:keepLines/>
            <w:spacing w:before="240" w:after="0"/>
            <w:rPr>
              <w:rFonts w:ascii="Calibri" w:eastAsia="Times New Roman" w:hAnsi="Calibri" w:cs="Times New Roman"/>
              <w:b/>
              <w:color w:val="365F91"/>
              <w:sz w:val="32"/>
              <w:szCs w:val="32"/>
            </w:rPr>
          </w:pPr>
          <w:r w:rsidRPr="00770F89">
            <w:rPr>
              <w:rFonts w:ascii="Calibri" w:eastAsia="Times New Roman" w:hAnsi="Calibri" w:cs="Times New Roman"/>
              <w:b/>
              <w:color w:val="365F91"/>
              <w:sz w:val="32"/>
              <w:szCs w:val="32"/>
            </w:rPr>
            <w:t>Contents</w:t>
          </w:r>
        </w:p>
        <w:p w14:paraId="2164ACBF" w14:textId="77777777" w:rsidR="00770F89" w:rsidRPr="00770F89" w:rsidRDefault="00877294">
          <w:pPr>
            <w:pStyle w:val="TOC1"/>
            <w:tabs>
              <w:tab w:val="right" w:leader="dot" w:pos="10790"/>
            </w:tabs>
            <w:rPr>
              <w:b/>
              <w:noProof/>
            </w:rPr>
          </w:pPr>
          <w:r w:rsidRPr="00770F89">
            <w:rPr>
              <w:rFonts w:ascii="Calibri" w:eastAsia="Calibri" w:hAnsi="Calibri" w:cs="Times New Roman"/>
              <w:b/>
              <w:szCs w:val="22"/>
            </w:rPr>
            <w:fldChar w:fldCharType="begin"/>
          </w:r>
          <w:r w:rsidRPr="00770F89">
            <w:rPr>
              <w:rFonts w:ascii="Calibri" w:eastAsia="Calibri" w:hAnsi="Calibri" w:cs="Times New Roman"/>
              <w:b/>
              <w:szCs w:val="22"/>
            </w:rPr>
            <w:instrText xml:space="preserve"> TOC \o "1-3" \h \z \u </w:instrText>
          </w:r>
          <w:r w:rsidRPr="00770F89">
            <w:rPr>
              <w:rFonts w:ascii="Calibri" w:eastAsia="Calibri" w:hAnsi="Calibri" w:cs="Times New Roman"/>
              <w:b/>
              <w:szCs w:val="22"/>
            </w:rPr>
            <w:fldChar w:fldCharType="separate"/>
          </w:r>
          <w:hyperlink w:anchor="_Toc471315977" w:history="1">
            <w:r w:rsidR="00770F89" w:rsidRPr="00501454">
              <w:rPr>
                <w:rStyle w:val="Hyperlink"/>
                <w:rFonts w:asciiTheme="majorHAnsi" w:eastAsia="Times New Roman" w:hAnsiTheme="majorHAnsi"/>
                <w:b/>
                <w:noProof/>
              </w:rPr>
              <w:t>GS 7/</w:t>
            </w:r>
            <w:r w:rsidR="00313100">
              <w:rPr>
                <w:rStyle w:val="Hyperlink"/>
                <w:rFonts w:asciiTheme="majorHAnsi" w:eastAsia="Times New Roman" w:hAnsiTheme="majorHAnsi"/>
                <w:b/>
                <w:noProof/>
              </w:rPr>
              <w:t>8/</w:t>
            </w:r>
            <w:r w:rsidR="00770F89" w:rsidRPr="00501454">
              <w:rPr>
                <w:rStyle w:val="Hyperlink"/>
                <w:rFonts w:asciiTheme="majorHAnsi" w:eastAsia="Times New Roman" w:hAnsiTheme="majorHAnsi"/>
                <w:b/>
                <w:noProof/>
              </w:rPr>
              <w:t>9</w:t>
            </w:r>
            <w:r w:rsidR="00770F89" w:rsidRPr="00770F89">
              <w:rPr>
                <w:b/>
                <w:noProof/>
                <w:webHidden/>
              </w:rPr>
              <w:tab/>
            </w:r>
            <w:r w:rsidR="00770F89" w:rsidRPr="00770F89">
              <w:rPr>
                <w:b/>
                <w:noProof/>
                <w:webHidden/>
              </w:rPr>
              <w:fldChar w:fldCharType="begin"/>
            </w:r>
            <w:r w:rsidR="00770F89" w:rsidRPr="00770F89">
              <w:rPr>
                <w:b/>
                <w:noProof/>
                <w:webHidden/>
              </w:rPr>
              <w:instrText xml:space="preserve"> PAGEREF _Toc471315977 \h </w:instrText>
            </w:r>
            <w:r w:rsidR="00770F89" w:rsidRPr="00770F89">
              <w:rPr>
                <w:b/>
                <w:noProof/>
                <w:webHidden/>
              </w:rPr>
            </w:r>
            <w:r w:rsidR="00770F89" w:rsidRPr="00770F89">
              <w:rPr>
                <w:b/>
                <w:noProof/>
                <w:webHidden/>
              </w:rPr>
              <w:fldChar w:fldCharType="separate"/>
            </w:r>
            <w:r w:rsidR="00FC1FF4">
              <w:rPr>
                <w:b/>
                <w:noProof/>
                <w:webHidden/>
              </w:rPr>
              <w:t>2</w:t>
            </w:r>
            <w:r w:rsidR="00770F89" w:rsidRPr="00770F89">
              <w:rPr>
                <w:b/>
                <w:noProof/>
                <w:webHidden/>
              </w:rPr>
              <w:fldChar w:fldCharType="end"/>
            </w:r>
          </w:hyperlink>
        </w:p>
        <w:p w14:paraId="2E43E1AC" w14:textId="77777777" w:rsidR="00770F89" w:rsidRPr="00770F89" w:rsidRDefault="001B01FD">
          <w:pPr>
            <w:pStyle w:val="TOC1"/>
            <w:tabs>
              <w:tab w:val="right" w:leader="dot" w:pos="10790"/>
            </w:tabs>
            <w:rPr>
              <w:b/>
              <w:noProof/>
            </w:rPr>
          </w:pPr>
          <w:hyperlink w:anchor="_Toc471315978" w:history="1">
            <w:r w:rsidR="00770F89" w:rsidRPr="00501454">
              <w:rPr>
                <w:rStyle w:val="Hyperlink"/>
                <w:rFonts w:asciiTheme="majorHAnsi" w:eastAsia="Times New Roman" w:hAnsiTheme="majorHAnsi"/>
                <w:b/>
                <w:noProof/>
              </w:rPr>
              <w:t xml:space="preserve">GS </w:t>
            </w:r>
            <w:r w:rsidR="00313100">
              <w:rPr>
                <w:rStyle w:val="Hyperlink"/>
                <w:rFonts w:asciiTheme="majorHAnsi" w:eastAsia="Times New Roman" w:hAnsiTheme="majorHAnsi"/>
                <w:b/>
                <w:noProof/>
              </w:rPr>
              <w:t>10/</w:t>
            </w:r>
            <w:r w:rsidR="00770F89" w:rsidRPr="00501454">
              <w:rPr>
                <w:rStyle w:val="Hyperlink"/>
                <w:rFonts w:asciiTheme="majorHAnsi" w:eastAsia="Times New Roman" w:hAnsiTheme="majorHAnsi"/>
                <w:b/>
                <w:noProof/>
              </w:rPr>
              <w:t>11</w:t>
            </w:r>
            <w:r w:rsidR="00770F89" w:rsidRPr="00770F89">
              <w:rPr>
                <w:b/>
                <w:noProof/>
                <w:webHidden/>
              </w:rPr>
              <w:tab/>
            </w:r>
            <w:r w:rsidR="00770F89" w:rsidRPr="00770F89">
              <w:rPr>
                <w:b/>
                <w:noProof/>
                <w:webHidden/>
              </w:rPr>
              <w:fldChar w:fldCharType="begin"/>
            </w:r>
            <w:r w:rsidR="00770F89" w:rsidRPr="00770F89">
              <w:rPr>
                <w:b/>
                <w:noProof/>
                <w:webHidden/>
              </w:rPr>
              <w:instrText xml:space="preserve"> PAGEREF _Toc471315978 \h </w:instrText>
            </w:r>
            <w:r w:rsidR="00770F89" w:rsidRPr="00770F89">
              <w:rPr>
                <w:b/>
                <w:noProof/>
                <w:webHidden/>
              </w:rPr>
            </w:r>
            <w:r w:rsidR="00770F89" w:rsidRPr="00770F89">
              <w:rPr>
                <w:b/>
                <w:noProof/>
                <w:webHidden/>
              </w:rPr>
              <w:fldChar w:fldCharType="separate"/>
            </w:r>
            <w:r w:rsidR="00FC1FF4">
              <w:rPr>
                <w:b/>
                <w:noProof/>
                <w:webHidden/>
              </w:rPr>
              <w:t>5</w:t>
            </w:r>
            <w:r w:rsidR="00770F89" w:rsidRPr="00770F89">
              <w:rPr>
                <w:b/>
                <w:noProof/>
                <w:webHidden/>
              </w:rPr>
              <w:fldChar w:fldCharType="end"/>
            </w:r>
          </w:hyperlink>
        </w:p>
        <w:p w14:paraId="7D35457E" w14:textId="77777777" w:rsidR="00770F89" w:rsidRPr="00770F89" w:rsidRDefault="001B01FD">
          <w:pPr>
            <w:pStyle w:val="TOC1"/>
            <w:tabs>
              <w:tab w:val="right" w:leader="dot" w:pos="10790"/>
            </w:tabs>
            <w:rPr>
              <w:b/>
              <w:noProof/>
            </w:rPr>
          </w:pPr>
          <w:hyperlink w:anchor="_Toc471315979" w:history="1">
            <w:r w:rsidR="00770F89" w:rsidRPr="00501454">
              <w:rPr>
                <w:rStyle w:val="Hyperlink"/>
                <w:rFonts w:asciiTheme="majorHAnsi" w:eastAsia="Times New Roman" w:hAnsiTheme="majorHAnsi"/>
                <w:b/>
                <w:noProof/>
              </w:rPr>
              <w:t>GS 12/13</w:t>
            </w:r>
            <w:r w:rsidR="00770F89" w:rsidRPr="00770F89">
              <w:rPr>
                <w:b/>
                <w:noProof/>
                <w:webHidden/>
              </w:rPr>
              <w:tab/>
            </w:r>
            <w:r w:rsidR="00770F89" w:rsidRPr="00770F89">
              <w:rPr>
                <w:b/>
                <w:noProof/>
                <w:webHidden/>
              </w:rPr>
              <w:fldChar w:fldCharType="begin"/>
            </w:r>
            <w:r w:rsidR="00770F89" w:rsidRPr="00770F89">
              <w:rPr>
                <w:b/>
                <w:noProof/>
                <w:webHidden/>
              </w:rPr>
              <w:instrText xml:space="preserve"> PAGEREF _Toc471315979 \h </w:instrText>
            </w:r>
            <w:r w:rsidR="00770F89" w:rsidRPr="00770F89">
              <w:rPr>
                <w:b/>
                <w:noProof/>
                <w:webHidden/>
              </w:rPr>
            </w:r>
            <w:r w:rsidR="00770F89" w:rsidRPr="00770F89">
              <w:rPr>
                <w:b/>
                <w:noProof/>
                <w:webHidden/>
              </w:rPr>
              <w:fldChar w:fldCharType="separate"/>
            </w:r>
            <w:r w:rsidR="00FC1FF4">
              <w:rPr>
                <w:b/>
                <w:noProof/>
                <w:webHidden/>
              </w:rPr>
              <w:t>9</w:t>
            </w:r>
            <w:r w:rsidR="00770F89" w:rsidRPr="00770F89">
              <w:rPr>
                <w:b/>
                <w:noProof/>
                <w:webHidden/>
              </w:rPr>
              <w:fldChar w:fldCharType="end"/>
            </w:r>
          </w:hyperlink>
        </w:p>
        <w:p w14:paraId="7FB7F3F2" w14:textId="77777777" w:rsidR="00770F89" w:rsidRPr="00770F89" w:rsidRDefault="001B01FD">
          <w:pPr>
            <w:pStyle w:val="TOC1"/>
            <w:tabs>
              <w:tab w:val="right" w:leader="dot" w:pos="10790"/>
            </w:tabs>
            <w:rPr>
              <w:b/>
              <w:noProof/>
            </w:rPr>
          </w:pPr>
          <w:hyperlink w:anchor="_Toc471315980" w:history="1">
            <w:r w:rsidR="00770F89" w:rsidRPr="00501454">
              <w:rPr>
                <w:rStyle w:val="Hyperlink"/>
                <w:rFonts w:asciiTheme="majorHAnsi" w:eastAsia="Times New Roman" w:hAnsiTheme="majorHAnsi"/>
                <w:b/>
                <w:noProof/>
              </w:rPr>
              <w:t>GS 14/15</w:t>
            </w:r>
            <w:r w:rsidR="00770F89" w:rsidRPr="00770F89">
              <w:rPr>
                <w:b/>
                <w:noProof/>
                <w:webHidden/>
              </w:rPr>
              <w:tab/>
            </w:r>
            <w:r w:rsidR="00770F89" w:rsidRPr="00770F89">
              <w:rPr>
                <w:b/>
                <w:noProof/>
                <w:webHidden/>
              </w:rPr>
              <w:fldChar w:fldCharType="begin"/>
            </w:r>
            <w:r w:rsidR="00770F89" w:rsidRPr="00770F89">
              <w:rPr>
                <w:b/>
                <w:noProof/>
                <w:webHidden/>
              </w:rPr>
              <w:instrText xml:space="preserve"> PAGEREF _Toc471315980 \h </w:instrText>
            </w:r>
            <w:r w:rsidR="00770F89" w:rsidRPr="00770F89">
              <w:rPr>
                <w:b/>
                <w:noProof/>
                <w:webHidden/>
              </w:rPr>
            </w:r>
            <w:r w:rsidR="00770F89" w:rsidRPr="00770F89">
              <w:rPr>
                <w:b/>
                <w:noProof/>
                <w:webHidden/>
              </w:rPr>
              <w:fldChar w:fldCharType="separate"/>
            </w:r>
            <w:r w:rsidR="00FC1FF4">
              <w:rPr>
                <w:b/>
                <w:noProof/>
                <w:webHidden/>
              </w:rPr>
              <w:t>14</w:t>
            </w:r>
            <w:r w:rsidR="00770F89" w:rsidRPr="00770F89">
              <w:rPr>
                <w:b/>
                <w:noProof/>
                <w:webHidden/>
              </w:rPr>
              <w:fldChar w:fldCharType="end"/>
            </w:r>
          </w:hyperlink>
        </w:p>
        <w:p w14:paraId="4F1690CF" w14:textId="77777777" w:rsidR="00082DCC" w:rsidRDefault="00877294" w:rsidP="00082DCC">
          <w:pPr>
            <w:spacing w:after="200"/>
            <w:rPr>
              <w:rFonts w:ascii="Calibri" w:eastAsia="Calibri" w:hAnsi="Calibri" w:cs="Times New Roman"/>
              <w:b/>
              <w:bCs/>
              <w:noProof/>
              <w:szCs w:val="22"/>
            </w:rPr>
          </w:pPr>
          <w:r w:rsidRPr="00770F89">
            <w:rPr>
              <w:rFonts w:ascii="Calibri" w:eastAsia="Calibri" w:hAnsi="Calibri" w:cs="Times New Roman"/>
              <w:b/>
              <w:bCs/>
              <w:noProof/>
              <w:szCs w:val="22"/>
            </w:rPr>
            <w:fldChar w:fldCharType="end"/>
          </w:r>
        </w:p>
      </w:sdtContent>
    </w:sdt>
    <w:p w14:paraId="2FBE45D1" w14:textId="77777777" w:rsidR="00877294" w:rsidRPr="00082DCC" w:rsidRDefault="00877294" w:rsidP="00082DCC">
      <w:pPr>
        <w:spacing w:after="200"/>
        <w:rPr>
          <w:rFonts w:ascii="Calibri" w:eastAsia="Calibri" w:hAnsi="Calibri" w:cs="Times New Roman"/>
          <w:szCs w:val="22"/>
        </w:rPr>
      </w:pPr>
      <w:r w:rsidRPr="00877294">
        <w:rPr>
          <w:rFonts w:ascii="Calibri" w:eastAsia="Calibri" w:hAnsi="Calibri" w:cs="Times New Roman"/>
          <w:szCs w:val="22"/>
        </w:rPr>
        <w:br w:type="page"/>
      </w:r>
    </w:p>
    <w:p w14:paraId="31893CFE" w14:textId="77777777" w:rsidR="00877294" w:rsidRPr="00877294" w:rsidRDefault="00877294" w:rsidP="00082DCC">
      <w:pPr>
        <w:pStyle w:val="Heading1"/>
        <w:rPr>
          <w:rFonts w:eastAsia="Times New Roman"/>
        </w:rPr>
      </w:pPr>
      <w:bookmarkStart w:id="0" w:name="_Toc471315977"/>
      <w:r w:rsidRPr="00877294">
        <w:rPr>
          <w:rFonts w:eastAsia="Times New Roman"/>
        </w:rPr>
        <w:lastRenderedPageBreak/>
        <w:t>GS 7/</w:t>
      </w:r>
      <w:r w:rsidR="00313100">
        <w:rPr>
          <w:rFonts w:eastAsia="Times New Roman"/>
        </w:rPr>
        <w:t>8/</w:t>
      </w:r>
      <w:r w:rsidRPr="00877294">
        <w:rPr>
          <w:rFonts w:eastAsia="Times New Roman"/>
        </w:rPr>
        <w:t>9</w:t>
      </w:r>
      <w:bookmarkEnd w:id="0"/>
    </w:p>
    <w:tbl>
      <w:tblPr>
        <w:tblStyle w:val="GridTable4-Accent13"/>
        <w:tblW w:w="10795" w:type="dxa"/>
        <w:tblLook w:val="04A0" w:firstRow="1" w:lastRow="0" w:firstColumn="1" w:lastColumn="0" w:noHBand="0" w:noVBand="1"/>
        <w:tblCaption w:val="GS 7/8/9 Competencies and Key Behaviors"/>
        <w:tblDescription w:val="This table provides a description of the competencies and key behaviors at the GS 7/8/9 level."/>
      </w:tblPr>
      <w:tblGrid>
        <w:gridCol w:w="2335"/>
        <w:gridCol w:w="8460"/>
      </w:tblGrid>
      <w:tr w:rsidR="00877294" w:rsidRPr="00877294" w14:paraId="54C57C09" w14:textId="77777777" w:rsidTr="008772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8F59C7C" w14:textId="77777777" w:rsidR="00877294" w:rsidRPr="00877294" w:rsidRDefault="00877294" w:rsidP="00082DCC">
            <w:pPr>
              <w:spacing w:after="0"/>
              <w:rPr>
                <w:rFonts w:ascii="Calibri" w:eastAsia="Calibri" w:hAnsi="Calibri" w:cs="Times New Roman"/>
                <w:szCs w:val="22"/>
              </w:rPr>
            </w:pPr>
            <w:r w:rsidRPr="00877294">
              <w:rPr>
                <w:rFonts w:ascii="Calibri" w:eastAsia="Calibri" w:hAnsi="Calibri" w:cs="Times New Roman"/>
                <w:szCs w:val="22"/>
              </w:rPr>
              <w:t>Competency Name</w:t>
            </w:r>
          </w:p>
        </w:tc>
        <w:tc>
          <w:tcPr>
            <w:tcW w:w="8460" w:type="dxa"/>
          </w:tcPr>
          <w:p w14:paraId="01813471" w14:textId="77777777" w:rsidR="00877294" w:rsidRPr="00877294" w:rsidRDefault="00877294" w:rsidP="00082DC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877294">
              <w:rPr>
                <w:rFonts w:ascii="Calibri" w:eastAsia="Calibri" w:hAnsi="Calibri" w:cs="Times New Roman"/>
                <w:szCs w:val="22"/>
              </w:rPr>
              <w:t>Definition &amp; Key Behaviors</w:t>
            </w:r>
          </w:p>
        </w:tc>
      </w:tr>
      <w:tr w:rsidR="00C06E11" w:rsidRPr="00877294" w14:paraId="48F22A94" w14:textId="77777777" w:rsidTr="0087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7344CD3" w14:textId="77777777" w:rsidR="00C06E11" w:rsidRPr="00E22DE0" w:rsidRDefault="00C06E11" w:rsidP="00C06E11">
            <w:r w:rsidRPr="000A2146">
              <w:t>Community Assessment Knowledge</w:t>
            </w:r>
          </w:p>
        </w:tc>
        <w:tc>
          <w:tcPr>
            <w:tcW w:w="8460" w:type="dxa"/>
          </w:tcPr>
          <w:p w14:paraId="6C73FAA4" w14:textId="77777777" w:rsidR="003C2A6E" w:rsidRPr="00EA25E7" w:rsidRDefault="003C2A6E" w:rsidP="003C2A6E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A25E7">
              <w:rPr>
                <w:rFonts w:ascii="Calibri" w:eastAsia="Calibri" w:hAnsi="Calibri" w:cs="Times New Roman"/>
                <w:i/>
                <w:szCs w:val="22"/>
              </w:rPr>
              <w:t>Participates in the development of community partnerships to support epidemiologic investigations.</w:t>
            </w:r>
          </w:p>
          <w:p w14:paraId="38634410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Supplies information from health status assessments to aid in the design, interpretation, and conduct of epidemiologic studies.</w:t>
            </w:r>
          </w:p>
          <w:p w14:paraId="5336F599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Assists in providing epidemiologic input into an assessment of the public health system to aid in state, tribal, local, or territorial public health planning.</w:t>
            </w:r>
          </w:p>
          <w:p w14:paraId="7E78DBF9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Contributes to community-specific participation strategies to engage the public in the planning, implementation, and evaluation of epidemiologic investigations when indicated.</w:t>
            </w:r>
          </w:p>
          <w:p w14:paraId="7D9BE726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Clarifies the roles of partners and stakeholders in the epidemiologic investigation.</w:t>
            </w:r>
          </w:p>
          <w:p w14:paraId="60FF9B35" w14:textId="77777777" w:rsidR="00C06E11" w:rsidRPr="00877294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Participates in the development of epidemiologic studies, including incorporating input from task forces and other target audiences.</w:t>
            </w:r>
          </w:p>
        </w:tc>
      </w:tr>
      <w:tr w:rsidR="00C06E11" w:rsidRPr="00877294" w14:paraId="74F83691" w14:textId="77777777" w:rsidTr="0087729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D583FF1" w14:textId="77777777" w:rsidR="00C06E11" w:rsidRPr="00F379BE" w:rsidRDefault="00C06E11" w:rsidP="00C06E11">
            <w:pPr>
              <w:rPr>
                <w:b w:val="0"/>
                <w:bCs w:val="0"/>
              </w:rPr>
            </w:pPr>
            <w:r w:rsidRPr="000A2146">
              <w:t>Cultural Competence</w:t>
            </w:r>
          </w:p>
        </w:tc>
        <w:tc>
          <w:tcPr>
            <w:tcW w:w="8460" w:type="dxa"/>
          </w:tcPr>
          <w:p w14:paraId="0D99C1AB" w14:textId="77777777" w:rsidR="003C2A6E" w:rsidRPr="003C2A6E" w:rsidRDefault="003C2A6E" w:rsidP="003C2A6E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3C2A6E">
              <w:rPr>
                <w:rFonts w:ascii="Calibri" w:eastAsia="Calibri" w:hAnsi="Calibri" w:cs="Times New Roman"/>
                <w:i/>
                <w:szCs w:val="22"/>
              </w:rPr>
              <w:t>Demonstrates an understanding of cultural and demographic aspects of a population and appropriately utilizes this information in conducting epidemiologic work.</w:t>
            </w:r>
          </w:p>
          <w:p w14:paraId="5EA76AAD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Identifies special populations in the community that may be significant in addressing public health problems.</w:t>
            </w:r>
          </w:p>
          <w:p w14:paraId="57B45978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Uses knowledge of specific sociocultural factors in the population.</w:t>
            </w:r>
          </w:p>
          <w:p w14:paraId="3CD93CA4" w14:textId="77777777" w:rsidR="00C06E11" w:rsidRPr="00877294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Identifies cultural factors that may have influenced outcome of investigation.</w:t>
            </w:r>
          </w:p>
        </w:tc>
      </w:tr>
      <w:tr w:rsidR="00C06E11" w:rsidRPr="00877294" w14:paraId="6795FA74" w14:textId="77777777" w:rsidTr="0087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1525474" w14:textId="77777777" w:rsidR="00C06E11" w:rsidRPr="00FA0B3E" w:rsidRDefault="00C06E11" w:rsidP="00C06E11">
            <w:r w:rsidRPr="000A2146">
              <w:t>Data Management, Analysis, and Interpretation</w:t>
            </w:r>
          </w:p>
        </w:tc>
        <w:tc>
          <w:tcPr>
            <w:tcW w:w="8460" w:type="dxa"/>
          </w:tcPr>
          <w:p w14:paraId="7E7EE909" w14:textId="77777777" w:rsidR="003C2A6E" w:rsidRPr="003C2A6E" w:rsidRDefault="003C2A6E" w:rsidP="003C2A6E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3C2A6E">
              <w:rPr>
                <w:rFonts w:ascii="Calibri" w:eastAsia="Calibri" w:hAnsi="Calibri" w:cs="Times New Roman"/>
                <w:i/>
                <w:szCs w:val="22"/>
              </w:rPr>
              <w:t>Conducts data analyses and summarizes results to draw conclusions from epidemiologic investigations or studies.</w:t>
            </w:r>
          </w:p>
          <w:p w14:paraId="65BF0B0F" w14:textId="77777777" w:rsidR="00717A22" w:rsidRPr="00717A22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>Maintains databases.</w:t>
            </w:r>
          </w:p>
          <w:p w14:paraId="6D1823FA" w14:textId="77777777" w:rsidR="00717A22" w:rsidRPr="00717A22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>Implements a data analysis plan.</w:t>
            </w:r>
          </w:p>
          <w:p w14:paraId="52290C61" w14:textId="77777777" w:rsidR="00717A22" w:rsidRPr="00717A22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>Conducts analyses (such as, measures of frequency such as incidence, prevalence, and other descriptive statistics) of data from epidemiologic investigations or studies.</w:t>
            </w:r>
          </w:p>
          <w:p w14:paraId="0BCCC812" w14:textId="77777777" w:rsidR="00717A22" w:rsidRPr="00717A22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>Documents database management and cleaning code.</w:t>
            </w:r>
          </w:p>
          <w:p w14:paraId="4A24246B" w14:textId="77777777" w:rsidR="00C06E11" w:rsidRPr="00877294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>Identifies key findings from epidemiologic investigations or studies.</w:t>
            </w:r>
          </w:p>
        </w:tc>
      </w:tr>
      <w:tr w:rsidR="00C06E11" w:rsidRPr="00877294" w14:paraId="5C527EB5" w14:textId="77777777" w:rsidTr="0087729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FB62F52" w14:textId="77777777" w:rsidR="00C06E11" w:rsidRPr="00E463D2" w:rsidRDefault="00C06E11" w:rsidP="00C06E11">
            <w:r w:rsidRPr="000A2146">
              <w:t>Emergency Response</w:t>
            </w:r>
          </w:p>
        </w:tc>
        <w:tc>
          <w:tcPr>
            <w:tcW w:w="8460" w:type="dxa"/>
          </w:tcPr>
          <w:p w14:paraId="0B424E4F" w14:textId="77777777" w:rsidR="003C2A6E" w:rsidRPr="003C2A6E" w:rsidRDefault="003C2A6E" w:rsidP="003C2A6E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3C2A6E">
              <w:rPr>
                <w:rFonts w:ascii="Calibri" w:eastAsia="Calibri" w:hAnsi="Calibri" w:cs="Times New Roman"/>
                <w:i/>
                <w:szCs w:val="22"/>
              </w:rPr>
              <w:t>Applies emergency management doctrine and policy frameworks to preparedness, prevention, mitigation, response and recovery activities.</w:t>
            </w:r>
          </w:p>
          <w:p w14:paraId="09C2E75F" w14:textId="77777777" w:rsidR="00E32082" w:rsidRPr="00E32082" w:rsidRDefault="00E32082" w:rsidP="00E3208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32082">
              <w:rPr>
                <w:rFonts w:ascii="Calibri" w:eastAsia="Calibri" w:hAnsi="Calibri" w:cs="Times New Roman"/>
                <w:szCs w:val="22"/>
              </w:rPr>
              <w:t>Adheres to agency Incident Management System guidance.</w:t>
            </w:r>
          </w:p>
          <w:p w14:paraId="1532E39B" w14:textId="77777777" w:rsidR="00C06E11" w:rsidRPr="00877294" w:rsidRDefault="00E32082" w:rsidP="00E3208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E32082">
              <w:rPr>
                <w:rFonts w:ascii="Calibri" w:eastAsia="Calibri" w:hAnsi="Calibri" w:cs="Times New Roman"/>
                <w:szCs w:val="22"/>
              </w:rPr>
              <w:t>Follows exercises and/or drills relevant to emergency response.</w:t>
            </w:r>
          </w:p>
        </w:tc>
      </w:tr>
      <w:tr w:rsidR="00C06E11" w:rsidRPr="00877294" w14:paraId="42E80EFA" w14:textId="77777777" w:rsidTr="0087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3D3D7F1" w14:textId="77777777" w:rsidR="00C06E11" w:rsidRPr="00325893" w:rsidRDefault="00C06E11" w:rsidP="00C06E11">
            <w:r w:rsidRPr="000A2146">
              <w:t>Epidemiological Knowledge</w:t>
            </w:r>
          </w:p>
        </w:tc>
        <w:tc>
          <w:tcPr>
            <w:tcW w:w="8460" w:type="dxa"/>
          </w:tcPr>
          <w:p w14:paraId="511031DC" w14:textId="77777777" w:rsidR="003C2A6E" w:rsidRPr="003C2A6E" w:rsidRDefault="003C2A6E" w:rsidP="003C2A6E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3C2A6E">
              <w:rPr>
                <w:rFonts w:ascii="Calibri" w:eastAsia="Calibri" w:hAnsi="Calibri" w:cs="Times New Roman"/>
                <w:i/>
                <w:szCs w:val="22"/>
              </w:rPr>
              <w:t xml:space="preserve">Uses current knowledge of causes of disease to guide epidemiologic practice. </w:t>
            </w:r>
          </w:p>
          <w:p w14:paraId="7555A1AE" w14:textId="77777777" w:rsidR="00717A22" w:rsidRPr="00717A22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>Relates basic epidemiologic and etiologic processes for human diseases to subject matter areas of interest (such as, infectious diseases, chronic diseases).</w:t>
            </w:r>
          </w:p>
          <w:p w14:paraId="71288B77" w14:textId="77777777" w:rsidR="00717A22" w:rsidRPr="00717A22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>Incorporates etiologic and epidemiologic principles into the development of disease prevention and control strategies.</w:t>
            </w:r>
          </w:p>
          <w:p w14:paraId="3B7B4CCA" w14:textId="77777777" w:rsidR="00717A22" w:rsidRPr="00717A22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>Applies an understanding of human and environmental biology and behavioral sciences and principles to determine potential biological mechanisms of disease.</w:t>
            </w:r>
          </w:p>
          <w:p w14:paraId="043DC544" w14:textId="77777777" w:rsidR="00717A22" w:rsidRPr="00717A22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>Applies the epidemiologic principles of the host/agent/environment model to disease causation, prevention, and control.</w:t>
            </w:r>
          </w:p>
          <w:p w14:paraId="50C57A0C" w14:textId="77777777" w:rsidR="00C06E11" w:rsidRPr="00877294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 xml:space="preserve">I have brought attention to the role and influence of </w:t>
            </w:r>
            <w:proofErr w:type="spellStart"/>
            <w:r w:rsidRPr="00717A22">
              <w:rPr>
                <w:rFonts w:ascii="Calibri" w:eastAsia="Calibri" w:hAnsi="Calibri" w:cs="Times New Roman"/>
                <w:szCs w:val="22"/>
              </w:rPr>
              <w:t>sociobehavioral</w:t>
            </w:r>
            <w:proofErr w:type="spellEnd"/>
            <w:r w:rsidRPr="00717A22">
              <w:rPr>
                <w:rFonts w:ascii="Calibri" w:eastAsia="Calibri" w:hAnsi="Calibri" w:cs="Times New Roman"/>
                <w:szCs w:val="22"/>
              </w:rPr>
              <w:t xml:space="preserve"> factors (including community, political, social, family, and individual behavioral factors) in health risks and health status.</w:t>
            </w:r>
          </w:p>
        </w:tc>
      </w:tr>
      <w:tr w:rsidR="00C06E11" w:rsidRPr="00877294" w14:paraId="6D46E42E" w14:textId="77777777" w:rsidTr="0087729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B9366E2" w14:textId="77777777" w:rsidR="00C06E11" w:rsidRPr="00926D58" w:rsidRDefault="00C06E11" w:rsidP="00C06E11">
            <w:r w:rsidRPr="000A2146">
              <w:lastRenderedPageBreak/>
              <w:t>Informatics</w:t>
            </w:r>
          </w:p>
        </w:tc>
        <w:tc>
          <w:tcPr>
            <w:tcW w:w="8460" w:type="dxa"/>
          </w:tcPr>
          <w:p w14:paraId="40DED2AE" w14:textId="77777777" w:rsidR="003C2A6E" w:rsidRPr="003C2A6E" w:rsidRDefault="003C2A6E" w:rsidP="003C2A6E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3C2A6E">
              <w:rPr>
                <w:rFonts w:ascii="Calibri" w:eastAsia="Calibri" w:hAnsi="Calibri" w:cs="Times New Roman"/>
                <w:i/>
                <w:szCs w:val="22"/>
              </w:rPr>
              <w:t>Uses information systems to improve the effectiveness of surveillance, investigation, and other epidemiologic practices.</w:t>
            </w:r>
          </w:p>
          <w:p w14:paraId="3F452A3D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Suggests improvements to information technologies and communication tools necessary to support epidemiologic investigations and surveillance.</w:t>
            </w:r>
          </w:p>
          <w:p w14:paraId="5B723582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Uses software tools (such as, SAS, R, STATA) that support public health data acquisition, entry, abstraction, analysis, and reporting.</w:t>
            </w:r>
          </w:p>
          <w:p w14:paraId="477BA3C7" w14:textId="77777777" w:rsidR="00C06E11" w:rsidRPr="00877294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Applies policies and procedures and technical means (such as, security) to ensure the integrity and protection of confidential information in electronic files and computer systems.</w:t>
            </w:r>
          </w:p>
        </w:tc>
      </w:tr>
      <w:tr w:rsidR="00C06E11" w:rsidRPr="00877294" w14:paraId="0F7CDC2D" w14:textId="77777777" w:rsidTr="0087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3AC9F36" w14:textId="77777777" w:rsidR="00C06E11" w:rsidRPr="00926D58" w:rsidRDefault="00C06E11" w:rsidP="00C06E11">
            <w:r w:rsidRPr="000A2146">
              <w:t>Laboratory Resources</w:t>
            </w:r>
          </w:p>
        </w:tc>
        <w:tc>
          <w:tcPr>
            <w:tcW w:w="8460" w:type="dxa"/>
          </w:tcPr>
          <w:p w14:paraId="2064C70A" w14:textId="77777777" w:rsidR="003C2A6E" w:rsidRPr="003C2A6E" w:rsidRDefault="003C2A6E" w:rsidP="003C2A6E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3C2A6E">
              <w:rPr>
                <w:rFonts w:ascii="Calibri" w:eastAsia="Calibri" w:hAnsi="Calibri" w:cs="Times New Roman"/>
                <w:i/>
                <w:szCs w:val="22"/>
              </w:rPr>
              <w:t>Uses laboratory resources to support epidemiologic activities.</w:t>
            </w:r>
          </w:p>
          <w:p w14:paraId="55349E1A" w14:textId="77777777" w:rsidR="00AA5DFB" w:rsidRPr="00AA5DFB" w:rsidRDefault="00AA5DFB" w:rsidP="00AA5DFB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AA5DFB">
              <w:rPr>
                <w:rFonts w:ascii="Calibri" w:eastAsia="Calibri" w:hAnsi="Calibri" w:cs="Times New Roman"/>
                <w:szCs w:val="22"/>
              </w:rPr>
              <w:t>Uses identified specimen collection, storage, and transportation measures.</w:t>
            </w:r>
          </w:p>
          <w:p w14:paraId="5EA2329F" w14:textId="77777777" w:rsidR="00C06E11" w:rsidRPr="00877294" w:rsidRDefault="00AA5DFB" w:rsidP="00AA5DFB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AA5DFB">
              <w:rPr>
                <w:rFonts w:ascii="Calibri" w:eastAsia="Calibri" w:hAnsi="Calibri" w:cs="Times New Roman"/>
                <w:szCs w:val="22"/>
              </w:rPr>
              <w:t>Coordinates laboratory and epidemiologic activities, including test selection, communication, and reporting results in the field.</w:t>
            </w:r>
          </w:p>
        </w:tc>
      </w:tr>
      <w:tr w:rsidR="00C06E11" w:rsidRPr="00877294" w14:paraId="2A94C3DF" w14:textId="77777777" w:rsidTr="0087729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41758BA" w14:textId="77777777" w:rsidR="00C06E11" w:rsidRPr="00926D58" w:rsidRDefault="00C06E11" w:rsidP="00C06E11">
            <w:r w:rsidRPr="000A2146">
              <w:t>Professional Communications</w:t>
            </w:r>
          </w:p>
        </w:tc>
        <w:tc>
          <w:tcPr>
            <w:tcW w:w="8460" w:type="dxa"/>
          </w:tcPr>
          <w:p w14:paraId="4EB3C21E" w14:textId="77777777" w:rsidR="003C2A6E" w:rsidRPr="003C2A6E" w:rsidRDefault="003C2A6E" w:rsidP="003C2A6E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3C2A6E">
              <w:rPr>
                <w:rFonts w:ascii="Calibri" w:eastAsia="Calibri" w:hAnsi="Calibri" w:cs="Times New Roman"/>
                <w:i/>
                <w:szCs w:val="22"/>
              </w:rPr>
              <w:t>Practices appropriate and effective communication with agency personnel, colleagues, and the public.</w:t>
            </w:r>
          </w:p>
          <w:p w14:paraId="612ADDFA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Communicates epidemiologic work to agency staff through written reports and oral presentations.</w:t>
            </w:r>
          </w:p>
          <w:p w14:paraId="44929AEF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Responds to public or U.S. government agency queries about basic epidemiologic or surveillance data.</w:t>
            </w:r>
          </w:p>
          <w:p w14:paraId="474E97DE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Demonstrates the ability to explain basic epidemiologic principles to non-epidemiologists and lower-level epidemiologists.</w:t>
            </w:r>
          </w:p>
          <w:p w14:paraId="2D24FFB5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Provides epidemiologic information to support the development of risk communication messages.</w:t>
            </w:r>
          </w:p>
          <w:p w14:paraId="7F729758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Participates in the development of the design and content of Web-based communication.</w:t>
            </w:r>
          </w:p>
          <w:p w14:paraId="6A250DF1" w14:textId="77777777" w:rsidR="00C06E11" w:rsidRPr="00877294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Uses policies that address security, privacy, and legal considerations when communicating epidemiologic information through e-mail, health alert networks, or other potentially public documents.</w:t>
            </w:r>
          </w:p>
        </w:tc>
      </w:tr>
      <w:tr w:rsidR="00C06E11" w:rsidRPr="00877294" w14:paraId="2C7D219E" w14:textId="77777777" w:rsidTr="0087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82B1C61" w14:textId="77777777" w:rsidR="00C06E11" w:rsidRPr="00926D58" w:rsidRDefault="00C06E11" w:rsidP="00C06E11">
            <w:r w:rsidRPr="000A2146">
              <w:t>Program Evaluation</w:t>
            </w:r>
          </w:p>
        </w:tc>
        <w:tc>
          <w:tcPr>
            <w:tcW w:w="8460" w:type="dxa"/>
          </w:tcPr>
          <w:p w14:paraId="18EC6AF7" w14:textId="77777777" w:rsidR="003C2A6E" w:rsidRPr="003C2A6E" w:rsidRDefault="003C2A6E" w:rsidP="003C2A6E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3C2A6E">
              <w:rPr>
                <w:rFonts w:ascii="Calibri" w:eastAsia="Calibri" w:hAnsi="Calibri" w:cs="Times New Roman"/>
                <w:i/>
                <w:szCs w:val="22"/>
              </w:rPr>
              <w:t>Evaluates epidemiology program effectiveness.</w:t>
            </w:r>
          </w:p>
          <w:p w14:paraId="40D04246" w14:textId="77777777" w:rsidR="00717A22" w:rsidRPr="00717A22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>Collects surveillance and other data for use in tracking program objectives and outcomes.</w:t>
            </w:r>
          </w:p>
          <w:p w14:paraId="108B4848" w14:textId="77777777" w:rsidR="00717A22" w:rsidRPr="00717A22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>Assists in tracking progress toward program objectives and outcomes.</w:t>
            </w:r>
          </w:p>
          <w:p w14:paraId="4A60A542" w14:textId="77777777" w:rsidR="00717A22" w:rsidRPr="00717A22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>Communicates information about progress toward program objectives and outcomes to program managers.</w:t>
            </w:r>
          </w:p>
          <w:p w14:paraId="78B0AA2B" w14:textId="77777777" w:rsidR="00C06E11" w:rsidRPr="00877294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>Contributes to the implementation and monitoring of organizational performance measures that demonstrate program effectiveness.</w:t>
            </w:r>
          </w:p>
        </w:tc>
      </w:tr>
      <w:tr w:rsidR="00C06E11" w:rsidRPr="00877294" w14:paraId="17D26667" w14:textId="77777777" w:rsidTr="0087729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77F76C0" w14:textId="77777777" w:rsidR="00C06E11" w:rsidRPr="00926D58" w:rsidRDefault="00C06E11" w:rsidP="00C06E11">
            <w:r w:rsidRPr="000A2146">
              <w:t>Project Management</w:t>
            </w:r>
          </w:p>
        </w:tc>
        <w:tc>
          <w:tcPr>
            <w:tcW w:w="8460" w:type="dxa"/>
          </w:tcPr>
          <w:p w14:paraId="4FFB811C" w14:textId="77777777" w:rsidR="003C2A6E" w:rsidRPr="003C2A6E" w:rsidRDefault="003C2A6E" w:rsidP="003C2A6E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3C2A6E">
              <w:rPr>
                <w:rFonts w:ascii="Calibri" w:eastAsia="Calibri" w:hAnsi="Calibri" w:cs="Times New Roman"/>
                <w:i/>
                <w:szCs w:val="22"/>
              </w:rPr>
              <w:t>Demonstrates and understanding of the administration and oversight of related projects and activities to meet program goals and achieve agency objectives.</w:t>
            </w:r>
          </w:p>
          <w:p w14:paraId="7E94F572" w14:textId="77777777" w:rsidR="00E32082" w:rsidRPr="00E32082" w:rsidRDefault="00E32082" w:rsidP="00E3208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32082">
              <w:rPr>
                <w:rFonts w:ascii="Calibri" w:eastAsia="Calibri" w:hAnsi="Calibri" w:cs="Times New Roman"/>
                <w:szCs w:val="22"/>
              </w:rPr>
              <w:t>Constructs a timeline for carrying out the tasks.</w:t>
            </w:r>
          </w:p>
          <w:p w14:paraId="3399144B" w14:textId="77777777" w:rsidR="00E32082" w:rsidRPr="00E32082" w:rsidRDefault="00E32082" w:rsidP="00E3208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32082">
              <w:rPr>
                <w:rFonts w:ascii="Calibri" w:eastAsia="Calibri" w:hAnsi="Calibri" w:cs="Times New Roman"/>
                <w:szCs w:val="22"/>
              </w:rPr>
              <w:t>Lists resources necessary to carry out tasks in the operational plan, including personnel, equipment, supplies, and travel costs.</w:t>
            </w:r>
          </w:p>
          <w:p w14:paraId="12AC6115" w14:textId="77777777" w:rsidR="00E32082" w:rsidRPr="00E32082" w:rsidRDefault="00E32082" w:rsidP="00E3208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32082">
              <w:rPr>
                <w:rFonts w:ascii="Calibri" w:eastAsia="Calibri" w:hAnsi="Calibri" w:cs="Times New Roman"/>
                <w:szCs w:val="22"/>
              </w:rPr>
              <w:t>Compares progress to expectations established in plan.</w:t>
            </w:r>
          </w:p>
          <w:p w14:paraId="7A152251" w14:textId="77777777" w:rsidR="00C06E11" w:rsidRPr="00877294" w:rsidRDefault="00E32082" w:rsidP="00E3208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E32082">
              <w:rPr>
                <w:rFonts w:ascii="Calibri" w:eastAsia="Calibri" w:hAnsi="Calibri" w:cs="Times New Roman"/>
                <w:szCs w:val="22"/>
              </w:rPr>
              <w:t xml:space="preserve">Supports collaborative relationships with key personnel of other agencies relevant to the </w:t>
            </w:r>
            <w:proofErr w:type="gramStart"/>
            <w:r w:rsidRPr="00E32082">
              <w:rPr>
                <w:rFonts w:ascii="Calibri" w:eastAsia="Calibri" w:hAnsi="Calibri" w:cs="Times New Roman"/>
                <w:szCs w:val="22"/>
              </w:rPr>
              <w:t>particular epidemiologic</w:t>
            </w:r>
            <w:proofErr w:type="gramEnd"/>
            <w:r w:rsidRPr="00E32082">
              <w:rPr>
                <w:rFonts w:ascii="Calibri" w:eastAsia="Calibri" w:hAnsi="Calibri" w:cs="Times New Roman"/>
                <w:szCs w:val="22"/>
              </w:rPr>
              <w:t xml:space="preserve"> activity.</w:t>
            </w:r>
          </w:p>
        </w:tc>
      </w:tr>
      <w:tr w:rsidR="00C06E11" w:rsidRPr="00877294" w14:paraId="1EB6516E" w14:textId="77777777" w:rsidTr="0087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DAF4353" w14:textId="77777777" w:rsidR="00C06E11" w:rsidRPr="00926D58" w:rsidRDefault="00C06E11" w:rsidP="00C06E11">
            <w:r w:rsidRPr="000A2146">
              <w:t>Public Health Advocacy</w:t>
            </w:r>
          </w:p>
        </w:tc>
        <w:tc>
          <w:tcPr>
            <w:tcW w:w="8460" w:type="dxa"/>
          </w:tcPr>
          <w:p w14:paraId="47B6B30D" w14:textId="77777777" w:rsidR="003C2A6E" w:rsidRPr="003C2A6E" w:rsidRDefault="003C2A6E" w:rsidP="003C2A6E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3C2A6E">
              <w:rPr>
                <w:rFonts w:ascii="Calibri" w:eastAsia="Calibri" w:hAnsi="Calibri" w:cs="Times New Roman"/>
                <w:i/>
                <w:szCs w:val="22"/>
              </w:rPr>
              <w:t>Demonstrates ability to advocate for epidemiologic work in engaging policymakers at all levels.</w:t>
            </w:r>
          </w:p>
          <w:p w14:paraId="46FFC2C7" w14:textId="77777777" w:rsidR="00E32082" w:rsidRPr="00E32082" w:rsidRDefault="00E32082" w:rsidP="00E3208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082">
              <w:t>Supports strategic planning.</w:t>
            </w:r>
          </w:p>
          <w:p w14:paraId="5CE029F4" w14:textId="77777777" w:rsidR="00C06E11" w:rsidRPr="003C2A6E" w:rsidRDefault="00E32082" w:rsidP="00E3208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E32082">
              <w:t>Supports epidemiology roles in programs or plans that derive from public health policies.</w:t>
            </w:r>
          </w:p>
        </w:tc>
      </w:tr>
      <w:tr w:rsidR="00C06E11" w:rsidRPr="00877294" w14:paraId="266521AA" w14:textId="77777777" w:rsidTr="0087729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35EAFFE" w14:textId="77777777" w:rsidR="00C06E11" w:rsidRPr="00926D58" w:rsidRDefault="00C06E11" w:rsidP="00C06E11">
            <w:r w:rsidRPr="000A2146">
              <w:lastRenderedPageBreak/>
              <w:t>Public Health Intervention</w:t>
            </w:r>
          </w:p>
        </w:tc>
        <w:tc>
          <w:tcPr>
            <w:tcW w:w="8460" w:type="dxa"/>
          </w:tcPr>
          <w:p w14:paraId="7292849A" w14:textId="77777777" w:rsidR="00BE31BC" w:rsidRPr="00BE31BC" w:rsidRDefault="00BE31BC" w:rsidP="00BE31BC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BE31BC">
              <w:rPr>
                <w:rFonts w:ascii="Calibri" w:eastAsia="Calibri" w:hAnsi="Calibri" w:cs="Times New Roman"/>
                <w:i/>
                <w:szCs w:val="22"/>
              </w:rPr>
              <w:t>Identifies public health problems and designs corresponding interventions.</w:t>
            </w:r>
          </w:p>
          <w:p w14:paraId="79F60645" w14:textId="77777777" w:rsidR="002C69AD" w:rsidRPr="002C69AD" w:rsidRDefault="002C69AD" w:rsidP="002C69A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2C69AD">
              <w:rPr>
                <w:rFonts w:ascii="Calibri" w:eastAsia="Calibri" w:hAnsi="Calibri" w:cs="Times New Roman"/>
                <w:szCs w:val="22"/>
              </w:rPr>
              <w:t xml:space="preserve">Recognizes the existence of a public health problem pertinent to the population. </w:t>
            </w:r>
          </w:p>
          <w:p w14:paraId="6E5B8EDB" w14:textId="77777777" w:rsidR="002C69AD" w:rsidRPr="002C69AD" w:rsidRDefault="002C69AD" w:rsidP="002C69A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2C69AD">
              <w:rPr>
                <w:rFonts w:ascii="Calibri" w:eastAsia="Calibri" w:hAnsi="Calibri" w:cs="Times New Roman"/>
                <w:szCs w:val="22"/>
              </w:rPr>
              <w:t>Uses literature review and assesses current data to suggest areas for further investigation or other public health action.</w:t>
            </w:r>
          </w:p>
          <w:p w14:paraId="49846942" w14:textId="77777777" w:rsidR="002C69AD" w:rsidRPr="002C69AD" w:rsidRDefault="002C69AD" w:rsidP="002C69A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2C69AD">
              <w:rPr>
                <w:rFonts w:ascii="Calibri" w:eastAsia="Calibri" w:hAnsi="Calibri" w:cs="Times New Roman"/>
                <w:szCs w:val="22"/>
              </w:rPr>
              <w:t>Collaborates with others inside the agency/organization to identify the public health problem.</w:t>
            </w:r>
          </w:p>
          <w:p w14:paraId="77C6F2FF" w14:textId="77777777" w:rsidR="00C06E11" w:rsidRPr="00E25922" w:rsidRDefault="002C69AD" w:rsidP="002C69A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2C69AD">
              <w:rPr>
                <w:rFonts w:ascii="Calibri" w:eastAsia="Calibri" w:hAnsi="Calibri" w:cs="Times New Roman"/>
                <w:szCs w:val="22"/>
              </w:rPr>
              <w:t>Considers the cultural/social/political framework for recommendations or interventions.</w:t>
            </w:r>
          </w:p>
        </w:tc>
      </w:tr>
      <w:tr w:rsidR="00C06E11" w:rsidRPr="00877294" w14:paraId="3FB42682" w14:textId="77777777" w:rsidTr="0087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0C94882" w14:textId="77777777" w:rsidR="00C06E11" w:rsidRDefault="00C06E11" w:rsidP="00C06E11">
            <w:r w:rsidRPr="000A2146">
              <w:t>Research</w:t>
            </w:r>
          </w:p>
        </w:tc>
        <w:tc>
          <w:tcPr>
            <w:tcW w:w="8460" w:type="dxa"/>
          </w:tcPr>
          <w:p w14:paraId="14EF5D39" w14:textId="77777777" w:rsidR="00BE31BC" w:rsidRPr="00BE31BC" w:rsidRDefault="00BE31BC" w:rsidP="00BE31BC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BE31BC">
              <w:rPr>
                <w:rFonts w:ascii="Calibri" w:eastAsia="Calibri" w:hAnsi="Calibri" w:cs="Times New Roman"/>
                <w:i/>
                <w:szCs w:val="22"/>
              </w:rPr>
              <w:t>Investigates acute and chronic conditions or other adverse outcomes in the population.</w:t>
            </w:r>
          </w:p>
          <w:p w14:paraId="3DD81DD0" w14:textId="77777777" w:rsidR="00817CCD" w:rsidRPr="00817CCD" w:rsidRDefault="00817CCD" w:rsidP="00817CC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817CCD">
              <w:rPr>
                <w:rFonts w:ascii="Calibri" w:eastAsia="Calibri" w:hAnsi="Calibri" w:cs="Times New Roman"/>
                <w:szCs w:val="22"/>
              </w:rPr>
              <w:t>Assists in conducting a community health status assessment or other program evaluation.</w:t>
            </w:r>
          </w:p>
          <w:p w14:paraId="26FC80B1" w14:textId="77777777" w:rsidR="00817CCD" w:rsidRPr="00817CCD" w:rsidRDefault="00817CCD" w:rsidP="00817CC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817CCD">
              <w:rPr>
                <w:rFonts w:ascii="Calibri" w:eastAsia="Calibri" w:hAnsi="Calibri" w:cs="Times New Roman"/>
                <w:szCs w:val="22"/>
              </w:rPr>
              <w:t>Characterizes the investigative processes.</w:t>
            </w:r>
          </w:p>
          <w:p w14:paraId="3FE1CEC2" w14:textId="77777777" w:rsidR="00817CCD" w:rsidRPr="00817CCD" w:rsidRDefault="00817CCD" w:rsidP="00817CC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817CCD">
              <w:rPr>
                <w:rFonts w:ascii="Calibri" w:eastAsia="Calibri" w:hAnsi="Calibri" w:cs="Times New Roman"/>
                <w:szCs w:val="22"/>
              </w:rPr>
              <w:t xml:space="preserve">Assists in generating hypotheses for research and epidemiologic investigations. </w:t>
            </w:r>
          </w:p>
          <w:p w14:paraId="54C5B4C1" w14:textId="77777777" w:rsidR="00C06E11" w:rsidRPr="00E25922" w:rsidRDefault="00817CCD" w:rsidP="00817CC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817CCD">
              <w:rPr>
                <w:rFonts w:ascii="Calibri" w:eastAsia="Calibri" w:hAnsi="Calibri" w:cs="Times New Roman"/>
                <w:szCs w:val="22"/>
              </w:rPr>
              <w:t>Conducts investigations as directed under close supervision.</w:t>
            </w:r>
          </w:p>
        </w:tc>
      </w:tr>
      <w:tr w:rsidR="00C06E11" w:rsidRPr="00877294" w14:paraId="4479AF54" w14:textId="77777777" w:rsidTr="0087729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D360D42" w14:textId="77777777" w:rsidR="00C06E11" w:rsidRDefault="00C06E11" w:rsidP="00C06E11">
            <w:r w:rsidRPr="000A2146">
              <w:t>Research Ethics</w:t>
            </w:r>
          </w:p>
        </w:tc>
        <w:tc>
          <w:tcPr>
            <w:tcW w:w="8460" w:type="dxa"/>
          </w:tcPr>
          <w:p w14:paraId="1DA79A7C" w14:textId="77777777" w:rsidR="00BE31BC" w:rsidRPr="00BE31BC" w:rsidRDefault="00BE31BC" w:rsidP="00BE31BC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BE31BC">
              <w:rPr>
                <w:rFonts w:ascii="Calibri" w:eastAsia="Calibri" w:hAnsi="Calibri" w:cs="Times New Roman"/>
                <w:i/>
                <w:szCs w:val="22"/>
              </w:rPr>
              <w:t>Applies principles of good ethical/legal practice as they relate to study design and data collection, dissemination, and use.</w:t>
            </w:r>
          </w:p>
          <w:p w14:paraId="41DE441D" w14:textId="77777777" w:rsidR="006D2EE3" w:rsidRPr="006D2EE3" w:rsidRDefault="006D2EE3" w:rsidP="006D2EE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6D2EE3">
              <w:rPr>
                <w:rFonts w:ascii="Calibri" w:eastAsia="Calibri" w:hAnsi="Calibri" w:cs="Times New Roman"/>
                <w:szCs w:val="22"/>
              </w:rPr>
              <w:t>Applies relevant laws to data collection, management, dissemination, and use of data and information.</w:t>
            </w:r>
          </w:p>
          <w:p w14:paraId="06E7E7CD" w14:textId="77777777" w:rsidR="006D2EE3" w:rsidRPr="006D2EE3" w:rsidRDefault="006D2EE3" w:rsidP="006D2EE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6D2EE3">
              <w:rPr>
                <w:rFonts w:ascii="Calibri" w:eastAsia="Calibri" w:hAnsi="Calibri" w:cs="Times New Roman"/>
                <w:szCs w:val="22"/>
              </w:rPr>
              <w:t>Describes human subjects research to others.</w:t>
            </w:r>
          </w:p>
          <w:p w14:paraId="09B46018" w14:textId="77777777" w:rsidR="006D2EE3" w:rsidRPr="006D2EE3" w:rsidRDefault="006D2EE3" w:rsidP="006D2EE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6D2EE3">
              <w:rPr>
                <w:rFonts w:ascii="Calibri" w:eastAsia="Calibri" w:hAnsi="Calibri" w:cs="Times New Roman"/>
                <w:szCs w:val="22"/>
              </w:rPr>
              <w:t>Applies Institutional Review Board (IRB) processes as directed.</w:t>
            </w:r>
          </w:p>
          <w:p w14:paraId="67D72A2B" w14:textId="77777777" w:rsidR="00C06E11" w:rsidRPr="00E25922" w:rsidRDefault="006D2EE3" w:rsidP="006D2EE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6D2EE3">
              <w:rPr>
                <w:rFonts w:ascii="Calibri" w:eastAsia="Calibri" w:hAnsi="Calibri" w:cs="Times New Roman"/>
                <w:szCs w:val="22"/>
              </w:rPr>
              <w:t>Applies knowledge of privacy laws to protect confidentiality, including Health Insurance Portability and Accountability Act and applicable state and local privacy laws.</w:t>
            </w:r>
          </w:p>
        </w:tc>
      </w:tr>
      <w:tr w:rsidR="00C06E11" w:rsidRPr="00877294" w14:paraId="7A66C7F0" w14:textId="77777777" w:rsidTr="0087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B47FF16" w14:textId="77777777" w:rsidR="00C06E11" w:rsidRDefault="00C06E11" w:rsidP="00C06E11">
            <w:r w:rsidRPr="000A2146">
              <w:t>Surveillance Systems</w:t>
            </w:r>
          </w:p>
        </w:tc>
        <w:tc>
          <w:tcPr>
            <w:tcW w:w="8460" w:type="dxa"/>
          </w:tcPr>
          <w:p w14:paraId="6411B31A" w14:textId="77777777" w:rsidR="00BE31BC" w:rsidRPr="00BE31BC" w:rsidRDefault="00BE31BC" w:rsidP="00BE31BC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BE31BC">
              <w:rPr>
                <w:rFonts w:ascii="Calibri" w:eastAsia="Calibri" w:hAnsi="Calibri" w:cs="Times New Roman"/>
                <w:i/>
                <w:szCs w:val="22"/>
              </w:rPr>
              <w:t>Defines surveillance data needs and limitations, and designs, implements, and evaluates surveillance systems.</w:t>
            </w:r>
          </w:p>
          <w:p w14:paraId="1610CA8F" w14:textId="77777777" w:rsidR="004501C9" w:rsidRPr="004501C9" w:rsidRDefault="004501C9" w:rsidP="004501C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4501C9">
              <w:rPr>
                <w:rFonts w:ascii="Calibri" w:eastAsia="Calibri" w:hAnsi="Calibri" w:cs="Times New Roman"/>
                <w:szCs w:val="22"/>
              </w:rPr>
              <w:t>Recognizes potential uses of data that make up surveillance systems.</w:t>
            </w:r>
          </w:p>
          <w:p w14:paraId="1D3788D2" w14:textId="77777777" w:rsidR="004501C9" w:rsidRPr="004501C9" w:rsidRDefault="004501C9" w:rsidP="004501C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4501C9">
              <w:rPr>
                <w:rFonts w:ascii="Calibri" w:eastAsia="Calibri" w:hAnsi="Calibri" w:cs="Times New Roman"/>
                <w:szCs w:val="22"/>
              </w:rPr>
              <w:t>Defines objectives and uses of a surveillance system.</w:t>
            </w:r>
          </w:p>
          <w:p w14:paraId="7688B4F4" w14:textId="77777777" w:rsidR="004501C9" w:rsidRPr="004501C9" w:rsidRDefault="004501C9" w:rsidP="004501C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4501C9">
              <w:rPr>
                <w:rFonts w:ascii="Calibri" w:eastAsia="Calibri" w:hAnsi="Calibri" w:cs="Times New Roman"/>
                <w:szCs w:val="22"/>
              </w:rPr>
              <w:t>Assists in designing and maintaining a working surveillance system.</w:t>
            </w:r>
          </w:p>
          <w:p w14:paraId="7592FE95" w14:textId="77777777" w:rsidR="004501C9" w:rsidRPr="004501C9" w:rsidRDefault="004501C9" w:rsidP="004501C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4501C9">
              <w:rPr>
                <w:rFonts w:ascii="Calibri" w:eastAsia="Calibri" w:hAnsi="Calibri" w:cs="Times New Roman"/>
                <w:szCs w:val="22"/>
              </w:rPr>
              <w:t>Describes the importance of collecting data systematically.</w:t>
            </w:r>
          </w:p>
          <w:p w14:paraId="233D8368" w14:textId="77777777" w:rsidR="004501C9" w:rsidRPr="004501C9" w:rsidRDefault="004501C9" w:rsidP="004501C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4501C9">
              <w:rPr>
                <w:rFonts w:ascii="Calibri" w:eastAsia="Calibri" w:hAnsi="Calibri" w:cs="Times New Roman"/>
                <w:szCs w:val="22"/>
              </w:rPr>
              <w:t>Reports key findings from a surveillance system to senior staff.</w:t>
            </w:r>
          </w:p>
          <w:p w14:paraId="09E6E834" w14:textId="77777777" w:rsidR="00C06E11" w:rsidRPr="00E25922" w:rsidRDefault="004501C9" w:rsidP="004501C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4501C9">
              <w:rPr>
                <w:rFonts w:ascii="Calibri" w:eastAsia="Calibri" w:hAnsi="Calibri" w:cs="Times New Roman"/>
                <w:szCs w:val="22"/>
              </w:rPr>
              <w:t>Collects data needed for the evaluation of surveillance systems using established guidance and methods.</w:t>
            </w:r>
          </w:p>
        </w:tc>
      </w:tr>
    </w:tbl>
    <w:p w14:paraId="5411331B" w14:textId="77777777" w:rsidR="00877294" w:rsidRPr="00877294" w:rsidRDefault="00877294" w:rsidP="00082DCC">
      <w:pPr>
        <w:spacing w:after="200"/>
        <w:rPr>
          <w:rFonts w:ascii="Calibri" w:eastAsia="Calibri" w:hAnsi="Calibri" w:cs="Times New Roman"/>
          <w:szCs w:val="22"/>
        </w:rPr>
      </w:pPr>
    </w:p>
    <w:p w14:paraId="32E26275" w14:textId="77777777" w:rsidR="00877294" w:rsidRPr="00877294" w:rsidRDefault="00877294" w:rsidP="00082DCC">
      <w:pPr>
        <w:spacing w:after="200"/>
        <w:rPr>
          <w:rFonts w:ascii="Calibri" w:eastAsia="Times New Roman" w:hAnsi="Calibri" w:cs="Times New Roman"/>
          <w:b/>
          <w:bCs/>
          <w:color w:val="002060"/>
          <w:sz w:val="36"/>
          <w:szCs w:val="28"/>
        </w:rPr>
      </w:pPr>
      <w:r w:rsidRPr="00877294">
        <w:rPr>
          <w:rFonts w:ascii="Calibri" w:eastAsia="Calibri" w:hAnsi="Calibri" w:cs="Times New Roman"/>
          <w:szCs w:val="22"/>
        </w:rPr>
        <w:br w:type="page"/>
      </w:r>
    </w:p>
    <w:p w14:paraId="31E7FF91" w14:textId="77777777" w:rsidR="00877294" w:rsidRPr="00877294" w:rsidRDefault="00877294" w:rsidP="00082DCC">
      <w:pPr>
        <w:pStyle w:val="Heading1"/>
        <w:rPr>
          <w:rFonts w:eastAsia="Times New Roman"/>
        </w:rPr>
      </w:pPr>
      <w:bookmarkStart w:id="1" w:name="_Toc471315978"/>
      <w:r w:rsidRPr="00877294">
        <w:rPr>
          <w:rFonts w:eastAsia="Times New Roman"/>
        </w:rPr>
        <w:lastRenderedPageBreak/>
        <w:t xml:space="preserve">GS </w:t>
      </w:r>
      <w:r w:rsidR="00313100">
        <w:rPr>
          <w:rFonts w:eastAsia="Times New Roman"/>
        </w:rPr>
        <w:t>10/</w:t>
      </w:r>
      <w:r w:rsidRPr="00877294">
        <w:rPr>
          <w:rFonts w:eastAsia="Times New Roman"/>
        </w:rPr>
        <w:t>11</w:t>
      </w:r>
      <w:bookmarkEnd w:id="1"/>
    </w:p>
    <w:tbl>
      <w:tblPr>
        <w:tblStyle w:val="GridTable4-Accent13"/>
        <w:tblW w:w="10795" w:type="dxa"/>
        <w:tblLook w:val="04A0" w:firstRow="1" w:lastRow="0" w:firstColumn="1" w:lastColumn="0" w:noHBand="0" w:noVBand="1"/>
        <w:tblCaption w:val="GS 10/11 Competencies and Key Behaviors"/>
        <w:tblDescription w:val="This table provides a description of the competencies and key behaviors at the GS 10/11 level."/>
      </w:tblPr>
      <w:tblGrid>
        <w:gridCol w:w="2335"/>
        <w:gridCol w:w="8460"/>
      </w:tblGrid>
      <w:tr w:rsidR="00877294" w:rsidRPr="00877294" w14:paraId="3733620A" w14:textId="77777777" w:rsidTr="008772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C442815" w14:textId="77777777" w:rsidR="00877294" w:rsidRPr="00877294" w:rsidRDefault="00877294" w:rsidP="00082DCC">
            <w:pPr>
              <w:spacing w:after="0"/>
              <w:rPr>
                <w:rFonts w:ascii="Calibri" w:eastAsia="Calibri" w:hAnsi="Calibri" w:cs="Times New Roman"/>
                <w:szCs w:val="22"/>
              </w:rPr>
            </w:pPr>
            <w:r w:rsidRPr="00877294">
              <w:rPr>
                <w:rFonts w:ascii="Calibri" w:eastAsia="Calibri" w:hAnsi="Calibri" w:cs="Times New Roman"/>
                <w:szCs w:val="22"/>
              </w:rPr>
              <w:t>Competency Name</w:t>
            </w:r>
          </w:p>
        </w:tc>
        <w:tc>
          <w:tcPr>
            <w:tcW w:w="8460" w:type="dxa"/>
          </w:tcPr>
          <w:p w14:paraId="4DC26F44" w14:textId="77777777" w:rsidR="00877294" w:rsidRPr="00877294" w:rsidRDefault="00877294" w:rsidP="00082DC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877294">
              <w:rPr>
                <w:rFonts w:ascii="Calibri" w:eastAsia="Calibri" w:hAnsi="Calibri" w:cs="Times New Roman"/>
                <w:szCs w:val="22"/>
              </w:rPr>
              <w:t>Definition &amp; Key Behaviors</w:t>
            </w:r>
          </w:p>
        </w:tc>
      </w:tr>
      <w:tr w:rsidR="00C06E11" w:rsidRPr="00877294" w14:paraId="4977B016" w14:textId="77777777" w:rsidTr="0087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944E768" w14:textId="77777777" w:rsidR="00C06E11" w:rsidRPr="00E22DE0" w:rsidRDefault="00C06E11" w:rsidP="00C06E11">
            <w:r w:rsidRPr="000A2146">
              <w:t>Community Assessment Knowledge</w:t>
            </w:r>
          </w:p>
        </w:tc>
        <w:tc>
          <w:tcPr>
            <w:tcW w:w="8460" w:type="dxa"/>
          </w:tcPr>
          <w:p w14:paraId="736E6F73" w14:textId="77777777" w:rsidR="00EA25E7" w:rsidRPr="00EA25E7" w:rsidRDefault="00EA25E7" w:rsidP="00EA25E7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A25E7">
              <w:rPr>
                <w:rFonts w:ascii="Calibri" w:eastAsia="Calibri" w:hAnsi="Calibri" w:cs="Times New Roman"/>
                <w:i/>
                <w:szCs w:val="22"/>
              </w:rPr>
              <w:t>Participates in the development of community partnerships to support epidemiologic investigations.</w:t>
            </w:r>
          </w:p>
          <w:p w14:paraId="6EB6737A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Uses information from the community and from health status assessments to aid in the design, interpretation, and conduct of epidemiologic studies.</w:t>
            </w:r>
          </w:p>
          <w:p w14:paraId="68791451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Provides epidemiologic input into an assessment of the local public health system to aid in state, local, or tribal public health planning.</w:t>
            </w:r>
          </w:p>
          <w:p w14:paraId="080D5127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Identifies partners and stakeholders necessary for epidemiologic investigation.</w:t>
            </w:r>
          </w:p>
          <w:p w14:paraId="01EF03F6" w14:textId="77777777" w:rsidR="00C06E11" w:rsidRPr="00877294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Uses community-specific participation strategies in the planning, implementation, and evaluation of epidemiologic investigations when indicated.</w:t>
            </w:r>
          </w:p>
        </w:tc>
      </w:tr>
      <w:tr w:rsidR="00C06E11" w:rsidRPr="00877294" w14:paraId="791E8753" w14:textId="77777777" w:rsidTr="0087729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FAB0CEC" w14:textId="77777777" w:rsidR="00C06E11" w:rsidRPr="00F379BE" w:rsidRDefault="00C06E11" w:rsidP="00C06E11">
            <w:pPr>
              <w:rPr>
                <w:b w:val="0"/>
                <w:bCs w:val="0"/>
              </w:rPr>
            </w:pPr>
            <w:r w:rsidRPr="000A2146">
              <w:t>Cultural Competence</w:t>
            </w:r>
          </w:p>
        </w:tc>
        <w:tc>
          <w:tcPr>
            <w:tcW w:w="8460" w:type="dxa"/>
          </w:tcPr>
          <w:p w14:paraId="301B6472" w14:textId="77777777" w:rsidR="003C2A6E" w:rsidRPr="003C2A6E" w:rsidRDefault="003C2A6E" w:rsidP="003C2A6E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3C2A6E">
              <w:rPr>
                <w:rFonts w:ascii="Calibri" w:eastAsia="Calibri" w:hAnsi="Calibri" w:cs="Times New Roman"/>
                <w:i/>
                <w:szCs w:val="22"/>
              </w:rPr>
              <w:t>Demonstrates an understanding of cultural and demographic aspects of a population and appropriately utilizes this information in conducting epidemiologic work.</w:t>
            </w:r>
          </w:p>
          <w:p w14:paraId="25E9316C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Studies the populations’ histories and past treatment by the public health system.</w:t>
            </w:r>
          </w:p>
          <w:p w14:paraId="7E19C510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Develops mechanisms to receive input from groups of special concern into the design and conduct of epidemiologic practice.</w:t>
            </w:r>
          </w:p>
          <w:p w14:paraId="3DA9E5EE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Works with the community as necessary to develop new categories if standard categories are unavailable.</w:t>
            </w:r>
          </w:p>
          <w:p w14:paraId="39E6C3B0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Designs data collection tools to capture information needed to assess health disparities.</w:t>
            </w:r>
          </w:p>
          <w:p w14:paraId="64EE03D0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Designs a sampling plan to ensure a sample size large enough to provide stable estimates in populations of interest.</w:t>
            </w:r>
          </w:p>
          <w:p w14:paraId="1A152A57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Avoids potential adverse impacts of data collection on special populations.</w:t>
            </w:r>
          </w:p>
          <w:p w14:paraId="39061509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Ensures that data collection tools and sampling plans capture information needed to assess health disparities.</w:t>
            </w:r>
          </w:p>
          <w:p w14:paraId="3961D469" w14:textId="77777777" w:rsidR="00C06E11" w:rsidRPr="00877294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Evaluates cultural factors that may have influenced the outcome of an investigation.</w:t>
            </w:r>
          </w:p>
        </w:tc>
      </w:tr>
      <w:tr w:rsidR="00C06E11" w:rsidRPr="00877294" w14:paraId="1E96EF45" w14:textId="77777777" w:rsidTr="0087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33A6A6C" w14:textId="77777777" w:rsidR="00C06E11" w:rsidRPr="00FA0B3E" w:rsidRDefault="00C06E11" w:rsidP="00C06E11">
            <w:r w:rsidRPr="000A2146">
              <w:t>Data Management, Analysis, and Interpretation</w:t>
            </w:r>
          </w:p>
        </w:tc>
        <w:tc>
          <w:tcPr>
            <w:tcW w:w="8460" w:type="dxa"/>
          </w:tcPr>
          <w:p w14:paraId="13118109" w14:textId="77777777" w:rsidR="003C2A6E" w:rsidRPr="003C2A6E" w:rsidRDefault="003C2A6E" w:rsidP="003C2A6E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3C2A6E">
              <w:rPr>
                <w:rFonts w:ascii="Calibri" w:eastAsia="Calibri" w:hAnsi="Calibri" w:cs="Times New Roman"/>
                <w:i/>
                <w:szCs w:val="22"/>
              </w:rPr>
              <w:t>Conducts data analyses and summarizes results to draw conclusions from epidemiologic investigations or studies.</w:t>
            </w:r>
          </w:p>
          <w:p w14:paraId="218FFAE8" w14:textId="77777777" w:rsidR="00717A22" w:rsidRPr="00717A22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>Manages databases.</w:t>
            </w:r>
          </w:p>
          <w:p w14:paraId="2B995872" w14:textId="77777777" w:rsidR="00717A22" w:rsidRPr="00717A22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 xml:space="preserve">Creates data analysis plan. </w:t>
            </w:r>
          </w:p>
          <w:p w14:paraId="34E2CFCD" w14:textId="77777777" w:rsidR="00717A22" w:rsidRPr="00717A22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>Conducts analyses (such as, sensitivity, specificity, positive and negative predictive value, and unadjusted/univariate measures of association) of data from epidemiologic investigations or studies.</w:t>
            </w:r>
          </w:p>
          <w:p w14:paraId="7C4AC2C3" w14:textId="77777777" w:rsidR="00717A22" w:rsidRPr="00717A22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>Applies knowledge of epidemiologic principles and methods to make recommendations regarding the validity of epidemiologic data.</w:t>
            </w:r>
          </w:p>
          <w:p w14:paraId="5B1EA421" w14:textId="77777777" w:rsidR="00717A22" w:rsidRPr="00717A22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>Applies univariate (such as, frequencies, descriptive statistics, measures of association) and multivariate analysis of data from epidemiologic investigations or studies.</w:t>
            </w:r>
          </w:p>
          <w:p w14:paraId="418B7867" w14:textId="77777777" w:rsidR="00C06E11" w:rsidRPr="00877294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>Assesses the need for special analyses, including survival analyses, cost-effectiveness/cost benefit/cost utility analyses.</w:t>
            </w:r>
          </w:p>
        </w:tc>
      </w:tr>
      <w:tr w:rsidR="00C06E11" w:rsidRPr="00877294" w14:paraId="3C05D6C3" w14:textId="77777777" w:rsidTr="0087729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F65FA77" w14:textId="77777777" w:rsidR="00C06E11" w:rsidRPr="00E463D2" w:rsidRDefault="00C06E11" w:rsidP="00C06E11">
            <w:r w:rsidRPr="000A2146">
              <w:t>Emergency Response</w:t>
            </w:r>
          </w:p>
        </w:tc>
        <w:tc>
          <w:tcPr>
            <w:tcW w:w="8460" w:type="dxa"/>
          </w:tcPr>
          <w:p w14:paraId="26467D40" w14:textId="77777777" w:rsidR="003C2A6E" w:rsidRPr="003C2A6E" w:rsidRDefault="003C2A6E" w:rsidP="003C2A6E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3C2A6E">
              <w:rPr>
                <w:rFonts w:ascii="Calibri" w:eastAsia="Calibri" w:hAnsi="Calibri" w:cs="Times New Roman"/>
                <w:i/>
                <w:szCs w:val="22"/>
              </w:rPr>
              <w:t>Applies emergency management doctrine and policy frameworks to preparedness, prevention, mitigation, response and recovery activities.</w:t>
            </w:r>
          </w:p>
          <w:p w14:paraId="793FC7CE" w14:textId="77777777" w:rsidR="00E32082" w:rsidRPr="00E32082" w:rsidRDefault="00E32082" w:rsidP="00E3208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32082">
              <w:rPr>
                <w:rFonts w:ascii="Calibri" w:eastAsia="Calibri" w:hAnsi="Calibri" w:cs="Times New Roman"/>
                <w:szCs w:val="22"/>
              </w:rPr>
              <w:t>Participates in emergency response planning for epidemiology unit.</w:t>
            </w:r>
          </w:p>
          <w:p w14:paraId="1EE11596" w14:textId="77777777" w:rsidR="00C06E11" w:rsidRPr="00877294" w:rsidRDefault="00E32082" w:rsidP="00E3208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E32082">
              <w:rPr>
                <w:rFonts w:ascii="Calibri" w:eastAsia="Calibri" w:hAnsi="Calibri" w:cs="Times New Roman"/>
                <w:szCs w:val="22"/>
              </w:rPr>
              <w:t>Responds to public health emergencies.</w:t>
            </w:r>
          </w:p>
        </w:tc>
      </w:tr>
      <w:tr w:rsidR="00C06E11" w:rsidRPr="00877294" w14:paraId="67D3CE87" w14:textId="77777777" w:rsidTr="0087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70CC451" w14:textId="77777777" w:rsidR="00C06E11" w:rsidRPr="00325893" w:rsidRDefault="00C06E11" w:rsidP="00C06E11">
            <w:r w:rsidRPr="000A2146">
              <w:lastRenderedPageBreak/>
              <w:t>Epidemiological Knowledge</w:t>
            </w:r>
          </w:p>
        </w:tc>
        <w:tc>
          <w:tcPr>
            <w:tcW w:w="8460" w:type="dxa"/>
          </w:tcPr>
          <w:p w14:paraId="4FD42A39" w14:textId="77777777" w:rsidR="003C2A6E" w:rsidRPr="003C2A6E" w:rsidRDefault="003C2A6E" w:rsidP="003C2A6E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3C2A6E">
              <w:rPr>
                <w:rFonts w:ascii="Calibri" w:eastAsia="Calibri" w:hAnsi="Calibri" w:cs="Times New Roman"/>
                <w:i/>
                <w:szCs w:val="22"/>
              </w:rPr>
              <w:t xml:space="preserve">Uses current knowledge of causes of disease to guide epidemiologic practice. </w:t>
            </w:r>
          </w:p>
          <w:p w14:paraId="19649B89" w14:textId="77777777" w:rsidR="00717A22" w:rsidRPr="00717A22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>Applies principles of the host/agent/environment model to disease causation, prevention, and control.</w:t>
            </w:r>
          </w:p>
          <w:p w14:paraId="43AF8D8B" w14:textId="77777777" w:rsidR="00717A22" w:rsidRPr="00717A22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 xml:space="preserve">Describes the role and influence of </w:t>
            </w:r>
            <w:proofErr w:type="spellStart"/>
            <w:r w:rsidRPr="00717A22">
              <w:rPr>
                <w:rFonts w:ascii="Calibri" w:eastAsia="Calibri" w:hAnsi="Calibri" w:cs="Times New Roman"/>
                <w:szCs w:val="22"/>
              </w:rPr>
              <w:t>sociobehavioral</w:t>
            </w:r>
            <w:proofErr w:type="spellEnd"/>
            <w:r w:rsidRPr="00717A22">
              <w:rPr>
                <w:rFonts w:ascii="Calibri" w:eastAsia="Calibri" w:hAnsi="Calibri" w:cs="Times New Roman"/>
                <w:szCs w:val="22"/>
              </w:rPr>
              <w:t xml:space="preserve"> factors (including community, political, social, family, and individual behavioral factors) in health risks and health status.</w:t>
            </w:r>
          </w:p>
          <w:p w14:paraId="40D5DEDE" w14:textId="77777777" w:rsidR="00C06E11" w:rsidRPr="00877294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>Incorporates etiologic and epidemiologic principles and social behavioral factors into the development of disease prevention and control strategies.</w:t>
            </w:r>
          </w:p>
        </w:tc>
      </w:tr>
      <w:tr w:rsidR="00C06E11" w:rsidRPr="00877294" w14:paraId="4C3F02C3" w14:textId="77777777" w:rsidTr="0087729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3A6EFC1" w14:textId="77777777" w:rsidR="00C06E11" w:rsidRPr="00926D58" w:rsidRDefault="00C06E11" w:rsidP="00C06E11">
            <w:r w:rsidRPr="000A2146">
              <w:t>Informatics</w:t>
            </w:r>
          </w:p>
        </w:tc>
        <w:tc>
          <w:tcPr>
            <w:tcW w:w="8460" w:type="dxa"/>
          </w:tcPr>
          <w:p w14:paraId="7648895D" w14:textId="77777777" w:rsidR="003C2A6E" w:rsidRPr="003C2A6E" w:rsidRDefault="003C2A6E" w:rsidP="003C2A6E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3C2A6E">
              <w:rPr>
                <w:rFonts w:ascii="Calibri" w:eastAsia="Calibri" w:hAnsi="Calibri" w:cs="Times New Roman"/>
                <w:i/>
                <w:szCs w:val="22"/>
              </w:rPr>
              <w:t>Uses information systems to improve the effectiveness of surveillance, investigation, and other epidemiologic practices.</w:t>
            </w:r>
          </w:p>
          <w:p w14:paraId="57CAB536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Uses software tools (such as, SAS, R, STATA) that support online searching, public health data acquisition, entry, abstraction, management, analysis, planning, mapping, and reporting.</w:t>
            </w:r>
          </w:p>
          <w:p w14:paraId="1696BF59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Participates in the development of data models to ensure representation of epidemiologic needs in associated databases and information systems.</w:t>
            </w:r>
          </w:p>
          <w:p w14:paraId="30376DEF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Designs improvements to information technologies and communication tools necessary to support epidemiologic investigations and surveillance.</w:t>
            </w:r>
          </w:p>
          <w:p w14:paraId="598130EE" w14:textId="77777777" w:rsidR="00C06E11" w:rsidRPr="00877294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Participates in the development of confidentiality and privacy policies for the enterprise and security systems to support the implementation of those policies.</w:t>
            </w:r>
          </w:p>
        </w:tc>
      </w:tr>
      <w:tr w:rsidR="00C06E11" w:rsidRPr="00877294" w14:paraId="5D7B1D3B" w14:textId="77777777" w:rsidTr="0087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859C6B0" w14:textId="77777777" w:rsidR="00C06E11" w:rsidRPr="00926D58" w:rsidRDefault="00C06E11" w:rsidP="00C06E11">
            <w:r w:rsidRPr="000A2146">
              <w:t>Laboratory Resources</w:t>
            </w:r>
          </w:p>
        </w:tc>
        <w:tc>
          <w:tcPr>
            <w:tcW w:w="8460" w:type="dxa"/>
          </w:tcPr>
          <w:p w14:paraId="17280B3B" w14:textId="77777777" w:rsidR="003C2A6E" w:rsidRPr="003C2A6E" w:rsidRDefault="003C2A6E" w:rsidP="003C2A6E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3C2A6E">
              <w:rPr>
                <w:rFonts w:ascii="Calibri" w:eastAsia="Calibri" w:hAnsi="Calibri" w:cs="Times New Roman"/>
                <w:i/>
                <w:szCs w:val="22"/>
              </w:rPr>
              <w:t>Uses laboratory resources to support epidemiologic activities.</w:t>
            </w:r>
          </w:p>
          <w:p w14:paraId="7643A03C" w14:textId="77777777" w:rsidR="00AA5DFB" w:rsidRPr="00AA5DFB" w:rsidRDefault="00AA5DFB" w:rsidP="00AA5DFB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AA5DFB">
              <w:rPr>
                <w:rFonts w:ascii="Calibri" w:eastAsia="Calibri" w:hAnsi="Calibri" w:cs="Times New Roman"/>
                <w:szCs w:val="22"/>
              </w:rPr>
              <w:t>Interprets laboratory data, accounting for factors that influence the results of screening and diagnostic tests.</w:t>
            </w:r>
          </w:p>
          <w:p w14:paraId="1B671AC8" w14:textId="77777777" w:rsidR="00C06E11" w:rsidRPr="00877294" w:rsidRDefault="00AA5DFB" w:rsidP="00AA5DFB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AA5DFB">
              <w:rPr>
                <w:rFonts w:ascii="Calibri" w:eastAsia="Calibri" w:hAnsi="Calibri" w:cs="Times New Roman"/>
                <w:szCs w:val="22"/>
              </w:rPr>
              <w:t>Implements necessary specimen collection, storage, and transportation measures.</w:t>
            </w:r>
          </w:p>
        </w:tc>
      </w:tr>
      <w:tr w:rsidR="00C06E11" w:rsidRPr="00877294" w14:paraId="35C8A593" w14:textId="77777777" w:rsidTr="0087729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71D5193" w14:textId="77777777" w:rsidR="00C06E11" w:rsidRPr="00926D58" w:rsidRDefault="00C06E11" w:rsidP="00C06E11">
            <w:r w:rsidRPr="000A2146">
              <w:t>Professional Communications</w:t>
            </w:r>
          </w:p>
        </w:tc>
        <w:tc>
          <w:tcPr>
            <w:tcW w:w="8460" w:type="dxa"/>
          </w:tcPr>
          <w:p w14:paraId="1ACF58E2" w14:textId="77777777" w:rsidR="003C2A6E" w:rsidRPr="003C2A6E" w:rsidRDefault="003C2A6E" w:rsidP="003C2A6E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3C2A6E">
              <w:rPr>
                <w:rFonts w:ascii="Calibri" w:eastAsia="Calibri" w:hAnsi="Calibri" w:cs="Times New Roman"/>
                <w:i/>
                <w:szCs w:val="22"/>
              </w:rPr>
              <w:t>Practices appropriate and effective communication with agency personnel, colleagues, and the public.</w:t>
            </w:r>
          </w:p>
          <w:p w14:paraId="1F919FD5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Identifies audience, methods, and content for communication of epidemiologic findings.</w:t>
            </w:r>
          </w:p>
          <w:p w14:paraId="30AD7E07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Communicates epidemiologic work to professional audiences and agency staff through written reports and oral presentations.</w:t>
            </w:r>
          </w:p>
          <w:p w14:paraId="0AC8AF9C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Creates written reports and oral presentations that communicate epidemiologic and surveillance work to professional audiences (such as, peer-reviewed journals) and agency staff.</w:t>
            </w:r>
          </w:p>
          <w:p w14:paraId="500597B6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Responds to public or U.S. government or partner agency queries about epidemiologic or surveillance data or related issues.</w:t>
            </w:r>
          </w:p>
          <w:p w14:paraId="019A091F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Demonstrates the ability to teach basic epidemiologic principles to non-epidemiologists and lower-level epidemiologists.</w:t>
            </w:r>
          </w:p>
          <w:p w14:paraId="0D5CA23D" w14:textId="77777777" w:rsidR="00C06E11" w:rsidRPr="00877294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Uses effective educational and behavioral techniques and technological tools to promote public health (such as, through community education, behavior modification, collaborative policy development, issue advocacy, and community mobilization).</w:t>
            </w:r>
          </w:p>
        </w:tc>
      </w:tr>
      <w:tr w:rsidR="00C06E11" w:rsidRPr="00877294" w14:paraId="35D6E127" w14:textId="77777777" w:rsidTr="0087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D84CC35" w14:textId="77777777" w:rsidR="00C06E11" w:rsidRPr="00926D58" w:rsidRDefault="00C06E11" w:rsidP="00C06E11">
            <w:r w:rsidRPr="000A2146">
              <w:lastRenderedPageBreak/>
              <w:t>Program Evaluation</w:t>
            </w:r>
          </w:p>
        </w:tc>
        <w:tc>
          <w:tcPr>
            <w:tcW w:w="8460" w:type="dxa"/>
          </w:tcPr>
          <w:p w14:paraId="1A9B00A5" w14:textId="77777777" w:rsidR="003C2A6E" w:rsidRPr="003C2A6E" w:rsidRDefault="003C2A6E" w:rsidP="003C2A6E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3C2A6E">
              <w:rPr>
                <w:rFonts w:ascii="Calibri" w:eastAsia="Calibri" w:hAnsi="Calibri" w:cs="Times New Roman"/>
                <w:i/>
                <w:szCs w:val="22"/>
              </w:rPr>
              <w:t>Evaluates epidemiology program effectiveness.</w:t>
            </w:r>
          </w:p>
          <w:p w14:paraId="4774894A" w14:textId="77777777" w:rsidR="00717A22" w:rsidRPr="00717A22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>Assists in the development of measurable and program-relevant goals and objectives.</w:t>
            </w:r>
          </w:p>
          <w:p w14:paraId="5CC3C36F" w14:textId="77777777" w:rsidR="00717A22" w:rsidRPr="00717A22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>Assists in the development of program logic models and theories of action.</w:t>
            </w:r>
          </w:p>
          <w:p w14:paraId="5D2D5436" w14:textId="77777777" w:rsidR="00717A22" w:rsidRPr="00717A22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>Identifies surveillance and other data for use in tracking program objectives and outcomes.</w:t>
            </w:r>
          </w:p>
          <w:p w14:paraId="2F04821F" w14:textId="77777777" w:rsidR="00717A22" w:rsidRPr="00717A22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>Records the progress toward program objectives and outcomes.</w:t>
            </w:r>
          </w:p>
          <w:p w14:paraId="5B00A551" w14:textId="77777777" w:rsidR="00717A22" w:rsidRPr="00717A22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>Communicates information about progress toward program objectives and outcomes to program managers and staff for use in program planning and modification.</w:t>
            </w:r>
          </w:p>
          <w:p w14:paraId="42D30E42" w14:textId="77777777" w:rsidR="00C06E11" w:rsidRPr="00877294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>Contributes to the development, implementation, and monitoring of organizational performance measures that demonstrate program effectiveness.</w:t>
            </w:r>
          </w:p>
        </w:tc>
      </w:tr>
      <w:tr w:rsidR="00C06E11" w:rsidRPr="00877294" w14:paraId="7ACAC5A9" w14:textId="77777777" w:rsidTr="0087729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F887395" w14:textId="77777777" w:rsidR="00C06E11" w:rsidRPr="00926D58" w:rsidRDefault="00C06E11" w:rsidP="00C06E11">
            <w:r w:rsidRPr="000A2146">
              <w:t>Project Management</w:t>
            </w:r>
          </w:p>
        </w:tc>
        <w:tc>
          <w:tcPr>
            <w:tcW w:w="8460" w:type="dxa"/>
          </w:tcPr>
          <w:p w14:paraId="00C6C984" w14:textId="77777777" w:rsidR="003C2A6E" w:rsidRPr="003C2A6E" w:rsidRDefault="003C2A6E" w:rsidP="003C2A6E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3C2A6E">
              <w:rPr>
                <w:rFonts w:ascii="Calibri" w:eastAsia="Calibri" w:hAnsi="Calibri" w:cs="Times New Roman"/>
                <w:i/>
                <w:szCs w:val="22"/>
              </w:rPr>
              <w:t>Demonstrates and understanding of the administration and oversight of related projects and activities to meet program goals and achieve agency objectives.</w:t>
            </w:r>
          </w:p>
          <w:p w14:paraId="652D6AC6" w14:textId="77777777" w:rsidR="00E32082" w:rsidRPr="00E32082" w:rsidRDefault="00E32082" w:rsidP="00E3208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32082">
              <w:rPr>
                <w:rFonts w:ascii="Calibri" w:eastAsia="Calibri" w:hAnsi="Calibri" w:cs="Times New Roman"/>
                <w:szCs w:val="22"/>
              </w:rPr>
              <w:t>Sets goals and objectives for the epidemiology program.</w:t>
            </w:r>
          </w:p>
          <w:p w14:paraId="1A661303" w14:textId="77777777" w:rsidR="00E32082" w:rsidRPr="00E32082" w:rsidRDefault="00E32082" w:rsidP="00E3208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32082">
              <w:rPr>
                <w:rFonts w:ascii="Calibri" w:eastAsia="Calibri" w:hAnsi="Calibri" w:cs="Times New Roman"/>
                <w:szCs w:val="22"/>
              </w:rPr>
              <w:t>Formulates tasks to meet goals and objectives.</w:t>
            </w:r>
          </w:p>
          <w:p w14:paraId="58F41A4D" w14:textId="77777777" w:rsidR="00E32082" w:rsidRPr="00E32082" w:rsidRDefault="00E32082" w:rsidP="00E3208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32082">
              <w:rPr>
                <w:rFonts w:ascii="Calibri" w:eastAsia="Calibri" w:hAnsi="Calibri" w:cs="Times New Roman"/>
                <w:szCs w:val="22"/>
              </w:rPr>
              <w:t>Describes personnel, staffing, travel, and other needs for epidemiologic activities</w:t>
            </w:r>
          </w:p>
          <w:p w14:paraId="27A1EF5D" w14:textId="77777777" w:rsidR="00E32082" w:rsidRPr="00E32082" w:rsidRDefault="00E32082" w:rsidP="00E3208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32082">
              <w:rPr>
                <w:rFonts w:ascii="Calibri" w:eastAsia="Calibri" w:hAnsi="Calibri" w:cs="Times New Roman"/>
                <w:szCs w:val="22"/>
              </w:rPr>
              <w:t>Assesses the financial rules of the agency and available resources to establish boundaries for the budget.</w:t>
            </w:r>
          </w:p>
          <w:p w14:paraId="0A689223" w14:textId="77777777" w:rsidR="00E32082" w:rsidRPr="00E32082" w:rsidRDefault="00E32082" w:rsidP="00E3208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32082">
              <w:rPr>
                <w:rFonts w:ascii="Calibri" w:eastAsia="Calibri" w:hAnsi="Calibri" w:cs="Times New Roman"/>
                <w:szCs w:val="22"/>
              </w:rPr>
              <w:t>Estimates resources necessary to carry out tasks in the operational plan, including personnel, equipment, supplies, and travel costs.</w:t>
            </w:r>
          </w:p>
          <w:p w14:paraId="68BB09E6" w14:textId="77777777" w:rsidR="00E32082" w:rsidRPr="00E32082" w:rsidRDefault="00E32082" w:rsidP="00E3208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32082">
              <w:rPr>
                <w:rFonts w:ascii="Calibri" w:eastAsia="Calibri" w:hAnsi="Calibri" w:cs="Times New Roman"/>
                <w:szCs w:val="22"/>
              </w:rPr>
              <w:t>Estimates expenditures that may arise from unexpected epidemiologic activities, such as rapid investigations and emergency response.</w:t>
            </w:r>
          </w:p>
          <w:p w14:paraId="6A77BDCE" w14:textId="77777777" w:rsidR="00E32082" w:rsidRPr="00E32082" w:rsidRDefault="00E32082" w:rsidP="00E3208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32082">
              <w:rPr>
                <w:rFonts w:ascii="Calibri" w:eastAsia="Calibri" w:hAnsi="Calibri" w:cs="Times New Roman"/>
                <w:szCs w:val="22"/>
              </w:rPr>
              <w:t>Prepares proposals, in whole or in part, to obtain funding for epidemiologic activities.</w:t>
            </w:r>
          </w:p>
          <w:p w14:paraId="0EB96E57" w14:textId="77777777" w:rsidR="00C06E11" w:rsidRPr="00877294" w:rsidRDefault="00E32082" w:rsidP="00E3208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E32082">
              <w:rPr>
                <w:rFonts w:ascii="Calibri" w:eastAsia="Calibri" w:hAnsi="Calibri" w:cs="Times New Roman"/>
                <w:szCs w:val="22"/>
              </w:rPr>
              <w:t xml:space="preserve">Builds collaborative relationships with key personnel of other agencies relevant to the </w:t>
            </w:r>
            <w:proofErr w:type="gramStart"/>
            <w:r w:rsidRPr="00E32082">
              <w:rPr>
                <w:rFonts w:ascii="Calibri" w:eastAsia="Calibri" w:hAnsi="Calibri" w:cs="Times New Roman"/>
                <w:szCs w:val="22"/>
              </w:rPr>
              <w:t>particular epidemiologic</w:t>
            </w:r>
            <w:proofErr w:type="gramEnd"/>
            <w:r w:rsidRPr="00E32082">
              <w:rPr>
                <w:rFonts w:ascii="Calibri" w:eastAsia="Calibri" w:hAnsi="Calibri" w:cs="Times New Roman"/>
                <w:szCs w:val="22"/>
              </w:rPr>
              <w:t xml:space="preserve"> activity.</w:t>
            </w:r>
          </w:p>
        </w:tc>
      </w:tr>
      <w:tr w:rsidR="00C06E11" w:rsidRPr="00877294" w14:paraId="23B3B292" w14:textId="77777777" w:rsidTr="0087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00DDE3A" w14:textId="77777777" w:rsidR="00C06E11" w:rsidRPr="00926D58" w:rsidRDefault="00C06E11" w:rsidP="00C06E11">
            <w:r w:rsidRPr="000A2146">
              <w:t>Public Health Advocacy</w:t>
            </w:r>
          </w:p>
        </w:tc>
        <w:tc>
          <w:tcPr>
            <w:tcW w:w="8460" w:type="dxa"/>
          </w:tcPr>
          <w:p w14:paraId="3F133E66" w14:textId="77777777" w:rsidR="003C2A6E" w:rsidRPr="003C2A6E" w:rsidRDefault="003C2A6E" w:rsidP="003C2A6E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3C2A6E">
              <w:rPr>
                <w:rFonts w:ascii="Calibri" w:eastAsia="Calibri" w:hAnsi="Calibri" w:cs="Times New Roman"/>
                <w:i/>
                <w:szCs w:val="22"/>
              </w:rPr>
              <w:t>Demonstrates ability to advocate for epidemiologic work in engaging policymakers at all levels.</w:t>
            </w:r>
          </w:p>
          <w:p w14:paraId="604D9509" w14:textId="77777777" w:rsidR="00E32082" w:rsidRPr="00E32082" w:rsidRDefault="00E32082" w:rsidP="00E3208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32082">
              <w:rPr>
                <w:rFonts w:ascii="Calibri" w:eastAsia="Calibri" w:hAnsi="Calibri" w:cs="Times New Roman"/>
                <w:szCs w:val="22"/>
              </w:rPr>
              <w:t>Assists in strategic planning.</w:t>
            </w:r>
          </w:p>
          <w:p w14:paraId="1B5B6D23" w14:textId="77777777" w:rsidR="00E32082" w:rsidRPr="00E32082" w:rsidRDefault="00E32082" w:rsidP="00E3208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32082">
              <w:rPr>
                <w:rFonts w:ascii="Calibri" w:eastAsia="Calibri" w:hAnsi="Calibri" w:cs="Times New Roman"/>
                <w:szCs w:val="22"/>
              </w:rPr>
              <w:t>Demonstrates an understanding of public health policies and policy development from an epidemiologic perspective.</w:t>
            </w:r>
          </w:p>
          <w:p w14:paraId="1D769CA7" w14:textId="77777777" w:rsidR="00E32082" w:rsidRPr="00E32082" w:rsidRDefault="00E32082" w:rsidP="00E3208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32082">
              <w:rPr>
                <w:rFonts w:ascii="Calibri" w:eastAsia="Calibri" w:hAnsi="Calibri" w:cs="Times New Roman"/>
                <w:szCs w:val="22"/>
              </w:rPr>
              <w:t>Supports the development of policies relating to epidemiologic activities.</w:t>
            </w:r>
          </w:p>
          <w:p w14:paraId="6A646A56" w14:textId="77777777" w:rsidR="00E32082" w:rsidRPr="00E32082" w:rsidRDefault="00E32082" w:rsidP="00E3208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32082">
              <w:rPr>
                <w:rFonts w:ascii="Calibri" w:eastAsia="Calibri" w:hAnsi="Calibri" w:cs="Times New Roman"/>
                <w:szCs w:val="22"/>
              </w:rPr>
              <w:t>Participates in the translation of public health policies into epidemiology roles in programs or plans.</w:t>
            </w:r>
          </w:p>
          <w:p w14:paraId="295063DF" w14:textId="77777777" w:rsidR="00E32082" w:rsidRPr="00E32082" w:rsidRDefault="00E32082" w:rsidP="00E3208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32082">
              <w:rPr>
                <w:rFonts w:ascii="Calibri" w:eastAsia="Calibri" w:hAnsi="Calibri" w:cs="Times New Roman"/>
                <w:szCs w:val="22"/>
              </w:rPr>
              <w:t>Examines public health policies and policy development from an epidemiologic perspective.</w:t>
            </w:r>
          </w:p>
          <w:p w14:paraId="0C143ACE" w14:textId="77777777" w:rsidR="00E32082" w:rsidRPr="00E32082" w:rsidRDefault="00E32082" w:rsidP="00E3208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32082">
              <w:rPr>
                <w:rFonts w:ascii="Calibri" w:eastAsia="Calibri" w:hAnsi="Calibri" w:cs="Times New Roman"/>
                <w:szCs w:val="22"/>
              </w:rPr>
              <w:t>Describes how policy decisions are made within the agency.</w:t>
            </w:r>
          </w:p>
          <w:p w14:paraId="7F20ADAD" w14:textId="77777777" w:rsidR="00C06E11" w:rsidRPr="00E25922" w:rsidRDefault="00E32082" w:rsidP="00E3208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E32082">
              <w:rPr>
                <w:rFonts w:ascii="Calibri" w:eastAsia="Calibri" w:hAnsi="Calibri" w:cs="Times New Roman"/>
                <w:szCs w:val="22"/>
              </w:rPr>
              <w:t>Uses designated channels to influence policy decisions made by entities other than the public health agency (such as, elected officials or their staffs).</w:t>
            </w:r>
          </w:p>
        </w:tc>
      </w:tr>
      <w:tr w:rsidR="00C06E11" w:rsidRPr="00877294" w14:paraId="0B709417" w14:textId="77777777" w:rsidTr="0087729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FD65418" w14:textId="77777777" w:rsidR="00C06E11" w:rsidRPr="00926D58" w:rsidRDefault="00C06E11" w:rsidP="00C06E11">
            <w:r w:rsidRPr="000A2146">
              <w:lastRenderedPageBreak/>
              <w:t>Public Health Intervention</w:t>
            </w:r>
          </w:p>
        </w:tc>
        <w:tc>
          <w:tcPr>
            <w:tcW w:w="8460" w:type="dxa"/>
          </w:tcPr>
          <w:p w14:paraId="1C64FA62" w14:textId="77777777" w:rsidR="00BE31BC" w:rsidRPr="00BE31BC" w:rsidRDefault="00BE31BC" w:rsidP="00BE31BC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BE31BC">
              <w:rPr>
                <w:rFonts w:ascii="Calibri" w:eastAsia="Calibri" w:hAnsi="Calibri" w:cs="Times New Roman"/>
                <w:i/>
                <w:szCs w:val="22"/>
              </w:rPr>
              <w:t>Identifies public health problems and designs corresponding interventions.</w:t>
            </w:r>
          </w:p>
          <w:p w14:paraId="68E63706" w14:textId="77777777" w:rsidR="002C69AD" w:rsidRPr="002C69AD" w:rsidRDefault="002C69AD" w:rsidP="002C69A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2C69AD">
              <w:rPr>
                <w:rFonts w:ascii="Calibri" w:eastAsia="Calibri" w:hAnsi="Calibri" w:cs="Times New Roman"/>
                <w:szCs w:val="22"/>
              </w:rPr>
              <w:t xml:space="preserve">Uses critical thinking to determine whether a public health problem that is pertinent to the population exists. </w:t>
            </w:r>
          </w:p>
          <w:p w14:paraId="62D9CE93" w14:textId="77777777" w:rsidR="002C69AD" w:rsidRPr="002C69AD" w:rsidRDefault="002C69AD" w:rsidP="002C69A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2C69AD">
              <w:rPr>
                <w:rFonts w:ascii="Calibri" w:eastAsia="Calibri" w:hAnsi="Calibri" w:cs="Times New Roman"/>
                <w:szCs w:val="22"/>
              </w:rPr>
              <w:t xml:space="preserve">Articulates the need for further investigation or other public health action </w:t>
            </w:r>
            <w:proofErr w:type="gramStart"/>
            <w:r w:rsidRPr="002C69AD">
              <w:rPr>
                <w:rFonts w:ascii="Calibri" w:eastAsia="Calibri" w:hAnsi="Calibri" w:cs="Times New Roman"/>
                <w:szCs w:val="22"/>
              </w:rPr>
              <w:t>on the basis of</w:t>
            </w:r>
            <w:proofErr w:type="gramEnd"/>
            <w:r w:rsidRPr="002C69AD">
              <w:rPr>
                <w:rFonts w:ascii="Calibri" w:eastAsia="Calibri" w:hAnsi="Calibri" w:cs="Times New Roman"/>
                <w:szCs w:val="22"/>
              </w:rPr>
              <w:t xml:space="preserve"> results of literature review and assessment of current data.</w:t>
            </w:r>
          </w:p>
          <w:p w14:paraId="58D6BEBC" w14:textId="77777777" w:rsidR="002C69AD" w:rsidRPr="002C69AD" w:rsidRDefault="002C69AD" w:rsidP="002C69A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2C69AD">
              <w:rPr>
                <w:rFonts w:ascii="Calibri" w:eastAsia="Calibri" w:hAnsi="Calibri" w:cs="Times New Roman"/>
                <w:szCs w:val="22"/>
              </w:rPr>
              <w:t>Collaborates with others inside and outside the agency/organization to identify the public health problem and form recommendations.</w:t>
            </w:r>
          </w:p>
          <w:p w14:paraId="41600A43" w14:textId="77777777" w:rsidR="002C69AD" w:rsidRPr="002C69AD" w:rsidRDefault="002C69AD" w:rsidP="002C69A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2C69AD">
              <w:rPr>
                <w:rFonts w:ascii="Calibri" w:eastAsia="Calibri" w:hAnsi="Calibri" w:cs="Times New Roman"/>
                <w:szCs w:val="22"/>
              </w:rPr>
              <w:t>Incorporates systematic knowledge of the cultural/social/political framework into recommendations or interventions.</w:t>
            </w:r>
          </w:p>
          <w:p w14:paraId="1C768F9F" w14:textId="77777777" w:rsidR="00C06E11" w:rsidRPr="00E25922" w:rsidRDefault="002C69AD" w:rsidP="002C69A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2C69AD">
              <w:rPr>
                <w:rFonts w:ascii="Calibri" w:eastAsia="Calibri" w:hAnsi="Calibri" w:cs="Times New Roman"/>
                <w:szCs w:val="22"/>
              </w:rPr>
              <w:t>Uses scientific evidence in preparing recommendations for action or interventions.</w:t>
            </w:r>
          </w:p>
        </w:tc>
      </w:tr>
      <w:tr w:rsidR="00C06E11" w:rsidRPr="00877294" w14:paraId="669EFB86" w14:textId="77777777" w:rsidTr="0087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8EDFB36" w14:textId="77777777" w:rsidR="00C06E11" w:rsidRDefault="00C06E11" w:rsidP="00C06E11">
            <w:r w:rsidRPr="000A2146">
              <w:t>Research</w:t>
            </w:r>
          </w:p>
        </w:tc>
        <w:tc>
          <w:tcPr>
            <w:tcW w:w="8460" w:type="dxa"/>
          </w:tcPr>
          <w:p w14:paraId="5CCB440C" w14:textId="77777777" w:rsidR="00BE31BC" w:rsidRPr="00BE31BC" w:rsidRDefault="00BE31BC" w:rsidP="00BE31BC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BE31BC">
              <w:rPr>
                <w:rFonts w:ascii="Calibri" w:eastAsia="Calibri" w:hAnsi="Calibri" w:cs="Times New Roman"/>
                <w:i/>
                <w:szCs w:val="22"/>
              </w:rPr>
              <w:t>Investigates acute and chronic conditions or other adverse outcomes in the population.</w:t>
            </w:r>
          </w:p>
          <w:p w14:paraId="7CFE5CE4" w14:textId="77777777" w:rsidR="00817CCD" w:rsidRPr="00817CCD" w:rsidRDefault="00817CCD" w:rsidP="00817CC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817CCD">
              <w:rPr>
                <w:rFonts w:ascii="Calibri" w:eastAsia="Calibri" w:hAnsi="Calibri" w:cs="Times New Roman"/>
                <w:szCs w:val="22"/>
              </w:rPr>
              <w:t>Conducts a community health status assessment or other program evaluation.</w:t>
            </w:r>
          </w:p>
          <w:p w14:paraId="453EA38B" w14:textId="77777777" w:rsidR="00817CCD" w:rsidRPr="00817CCD" w:rsidRDefault="00817CCD" w:rsidP="00817CC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817CCD">
              <w:rPr>
                <w:rFonts w:ascii="Calibri" w:eastAsia="Calibri" w:hAnsi="Calibri" w:cs="Times New Roman"/>
                <w:szCs w:val="22"/>
              </w:rPr>
              <w:t xml:space="preserve">Performs basic epidemiologic research. </w:t>
            </w:r>
          </w:p>
          <w:p w14:paraId="0F14EA22" w14:textId="77777777" w:rsidR="00817CCD" w:rsidRPr="00817CCD" w:rsidRDefault="00817CCD" w:rsidP="00817CC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817CCD">
              <w:rPr>
                <w:rFonts w:ascii="Calibri" w:eastAsia="Calibri" w:hAnsi="Calibri" w:cs="Times New Roman"/>
                <w:szCs w:val="22"/>
              </w:rPr>
              <w:t>Recommends priorities of potential public health problems to be addressed.</w:t>
            </w:r>
          </w:p>
          <w:p w14:paraId="3066DDA3" w14:textId="77777777" w:rsidR="00817CCD" w:rsidRPr="00817CCD" w:rsidRDefault="00817CCD" w:rsidP="00817CC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817CCD">
              <w:rPr>
                <w:rFonts w:ascii="Calibri" w:eastAsia="Calibri" w:hAnsi="Calibri" w:cs="Times New Roman"/>
                <w:szCs w:val="22"/>
              </w:rPr>
              <w:t xml:space="preserve">Researches an </w:t>
            </w:r>
            <w:proofErr w:type="gramStart"/>
            <w:r w:rsidRPr="00817CCD">
              <w:rPr>
                <w:rFonts w:ascii="Calibri" w:eastAsia="Calibri" w:hAnsi="Calibri" w:cs="Times New Roman"/>
                <w:szCs w:val="22"/>
              </w:rPr>
              <w:t>investigative processes</w:t>
            </w:r>
            <w:proofErr w:type="gramEnd"/>
            <w:r w:rsidRPr="00817CCD">
              <w:rPr>
                <w:rFonts w:ascii="Calibri" w:eastAsia="Calibri" w:hAnsi="Calibri" w:cs="Times New Roman"/>
                <w:szCs w:val="22"/>
              </w:rPr>
              <w:t>.</w:t>
            </w:r>
          </w:p>
          <w:p w14:paraId="75519466" w14:textId="77777777" w:rsidR="00817CCD" w:rsidRPr="00817CCD" w:rsidRDefault="00817CCD" w:rsidP="00817CC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817CCD">
              <w:rPr>
                <w:rFonts w:ascii="Calibri" w:eastAsia="Calibri" w:hAnsi="Calibri" w:cs="Times New Roman"/>
                <w:szCs w:val="22"/>
              </w:rPr>
              <w:t xml:space="preserve">Assists in the design of epidemiologic research and investigations. </w:t>
            </w:r>
          </w:p>
          <w:p w14:paraId="55B6F342" w14:textId="77777777" w:rsidR="00C06E11" w:rsidRPr="00E25922" w:rsidRDefault="00817CCD" w:rsidP="00817CC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817CCD">
              <w:rPr>
                <w:rFonts w:ascii="Calibri" w:eastAsia="Calibri" w:hAnsi="Calibri" w:cs="Times New Roman"/>
                <w:szCs w:val="22"/>
              </w:rPr>
              <w:t>Uses investigation techniques consistent with the public health problem.</w:t>
            </w:r>
          </w:p>
        </w:tc>
      </w:tr>
      <w:tr w:rsidR="00C06E11" w:rsidRPr="00877294" w14:paraId="2BF87BEF" w14:textId="77777777" w:rsidTr="0087729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C2427A1" w14:textId="77777777" w:rsidR="00C06E11" w:rsidRDefault="00C06E11" w:rsidP="00C06E11">
            <w:r w:rsidRPr="000A2146">
              <w:t>Research Ethics</w:t>
            </w:r>
          </w:p>
        </w:tc>
        <w:tc>
          <w:tcPr>
            <w:tcW w:w="8460" w:type="dxa"/>
          </w:tcPr>
          <w:p w14:paraId="12115788" w14:textId="77777777" w:rsidR="00BE31BC" w:rsidRPr="00BE31BC" w:rsidRDefault="00BE31BC" w:rsidP="00BE31BC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BE31BC">
              <w:rPr>
                <w:rFonts w:ascii="Calibri" w:eastAsia="Calibri" w:hAnsi="Calibri" w:cs="Times New Roman"/>
                <w:i/>
                <w:szCs w:val="22"/>
              </w:rPr>
              <w:t>Applies principles of good ethical/legal practice as they relate to study design and data collection, dissemination, and use.</w:t>
            </w:r>
          </w:p>
          <w:p w14:paraId="3E57C29D" w14:textId="77777777" w:rsidR="006D2EE3" w:rsidRPr="006D2EE3" w:rsidRDefault="006D2EE3" w:rsidP="006D2EE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6D2EE3">
              <w:rPr>
                <w:rFonts w:ascii="Calibri" w:eastAsia="Calibri" w:hAnsi="Calibri" w:cs="Times New Roman"/>
                <w:szCs w:val="22"/>
              </w:rPr>
              <w:t>Describes differences between public health practice and public health research.</w:t>
            </w:r>
          </w:p>
          <w:p w14:paraId="47D1E271" w14:textId="77777777" w:rsidR="006D2EE3" w:rsidRPr="006D2EE3" w:rsidRDefault="006D2EE3" w:rsidP="006D2EE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6D2EE3">
              <w:rPr>
                <w:rFonts w:ascii="Calibri" w:eastAsia="Calibri" w:hAnsi="Calibri" w:cs="Times New Roman"/>
                <w:szCs w:val="22"/>
              </w:rPr>
              <w:t>Applies Institutional Review Board (IRB) processes as necessary.</w:t>
            </w:r>
          </w:p>
          <w:p w14:paraId="59E8E7FC" w14:textId="77777777" w:rsidR="006D2EE3" w:rsidRPr="006D2EE3" w:rsidRDefault="006D2EE3" w:rsidP="006D2EE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6D2EE3">
              <w:rPr>
                <w:rFonts w:ascii="Calibri" w:eastAsia="Calibri" w:hAnsi="Calibri" w:cs="Times New Roman"/>
                <w:szCs w:val="22"/>
              </w:rPr>
              <w:t>Manages conflicts of interest as necessary.</w:t>
            </w:r>
          </w:p>
          <w:p w14:paraId="57188DB4" w14:textId="77777777" w:rsidR="006D2EE3" w:rsidRPr="006D2EE3" w:rsidRDefault="006D2EE3" w:rsidP="006D2EE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6D2EE3">
              <w:rPr>
                <w:rFonts w:ascii="Calibri" w:eastAsia="Calibri" w:hAnsi="Calibri" w:cs="Times New Roman"/>
                <w:szCs w:val="22"/>
              </w:rPr>
              <w:t>Brings potential conflicts of interest to the attention of senior epidemiologists.</w:t>
            </w:r>
          </w:p>
          <w:p w14:paraId="64012674" w14:textId="77777777" w:rsidR="006D2EE3" w:rsidRPr="006D2EE3" w:rsidRDefault="006D2EE3" w:rsidP="006D2EE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6D2EE3">
              <w:rPr>
                <w:rFonts w:ascii="Calibri" w:eastAsia="Calibri" w:hAnsi="Calibri" w:cs="Times New Roman"/>
                <w:szCs w:val="22"/>
              </w:rPr>
              <w:t>Brings potential violations of ethical principles in preparing and submitting publications to the attention of senior epidemiologists.</w:t>
            </w:r>
          </w:p>
          <w:p w14:paraId="1B2D17D8" w14:textId="77777777" w:rsidR="00C06E11" w:rsidRPr="00E25922" w:rsidRDefault="006D2EE3" w:rsidP="006D2EE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6D2EE3">
              <w:rPr>
                <w:rFonts w:ascii="Calibri" w:eastAsia="Calibri" w:hAnsi="Calibri" w:cs="Times New Roman"/>
                <w:szCs w:val="22"/>
              </w:rPr>
              <w:t>Follows ethics guidelines and principles when planning studies, conducting research, and collecting, disseminating, and using data.</w:t>
            </w:r>
          </w:p>
        </w:tc>
      </w:tr>
      <w:tr w:rsidR="00C06E11" w:rsidRPr="00877294" w14:paraId="1B3710E2" w14:textId="77777777" w:rsidTr="0087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6B737B8" w14:textId="77777777" w:rsidR="00C06E11" w:rsidRDefault="00C06E11" w:rsidP="00C06E11">
            <w:r w:rsidRPr="000A2146">
              <w:t>Surveillance Systems</w:t>
            </w:r>
          </w:p>
        </w:tc>
        <w:tc>
          <w:tcPr>
            <w:tcW w:w="8460" w:type="dxa"/>
          </w:tcPr>
          <w:p w14:paraId="6DE17B03" w14:textId="77777777" w:rsidR="00BE31BC" w:rsidRPr="00BE31BC" w:rsidRDefault="00BE31BC" w:rsidP="00BE31BC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BE31BC">
              <w:rPr>
                <w:rFonts w:ascii="Calibri" w:eastAsia="Calibri" w:hAnsi="Calibri" w:cs="Times New Roman"/>
                <w:i/>
                <w:szCs w:val="22"/>
              </w:rPr>
              <w:t>Defines surveillance data needs and limitations, and designs, implements, and evaluates surveillance systems.</w:t>
            </w:r>
          </w:p>
          <w:p w14:paraId="7E3914F4" w14:textId="77777777" w:rsidR="004501C9" w:rsidRPr="004501C9" w:rsidRDefault="004501C9" w:rsidP="004501C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4501C9">
              <w:rPr>
                <w:rFonts w:ascii="Calibri" w:eastAsia="Calibri" w:hAnsi="Calibri" w:cs="Times New Roman"/>
                <w:szCs w:val="22"/>
              </w:rPr>
              <w:t>Recommends types of surveillance systems for specific public health issues.</w:t>
            </w:r>
          </w:p>
          <w:p w14:paraId="6EE5C003" w14:textId="77777777" w:rsidR="004501C9" w:rsidRPr="004501C9" w:rsidRDefault="004501C9" w:rsidP="004501C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4501C9">
              <w:rPr>
                <w:rFonts w:ascii="Calibri" w:eastAsia="Calibri" w:hAnsi="Calibri" w:cs="Times New Roman"/>
                <w:szCs w:val="22"/>
              </w:rPr>
              <w:t>Describes sources, quality, and limitations of surveillance data.</w:t>
            </w:r>
          </w:p>
          <w:p w14:paraId="7F04182A" w14:textId="77777777" w:rsidR="004501C9" w:rsidRPr="004501C9" w:rsidRDefault="004501C9" w:rsidP="004501C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4501C9">
              <w:rPr>
                <w:rFonts w:ascii="Calibri" w:eastAsia="Calibri" w:hAnsi="Calibri" w:cs="Times New Roman"/>
                <w:szCs w:val="22"/>
              </w:rPr>
              <w:t>Describes the potential uses of data to inform surveillance system design.</w:t>
            </w:r>
          </w:p>
          <w:p w14:paraId="5B2004CF" w14:textId="77777777" w:rsidR="004501C9" w:rsidRPr="004501C9" w:rsidRDefault="004501C9" w:rsidP="004501C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4501C9">
              <w:rPr>
                <w:rFonts w:ascii="Calibri" w:eastAsia="Calibri" w:hAnsi="Calibri" w:cs="Times New Roman"/>
                <w:szCs w:val="22"/>
              </w:rPr>
              <w:t>Defines the functional requirements of the supporting information system.</w:t>
            </w:r>
          </w:p>
          <w:p w14:paraId="76655548" w14:textId="77777777" w:rsidR="004501C9" w:rsidRPr="004501C9" w:rsidRDefault="004501C9" w:rsidP="004501C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4501C9">
              <w:rPr>
                <w:rFonts w:ascii="Calibri" w:eastAsia="Calibri" w:hAnsi="Calibri" w:cs="Times New Roman"/>
                <w:szCs w:val="22"/>
              </w:rPr>
              <w:t>Designs and maintains a working surveillance system.</w:t>
            </w:r>
          </w:p>
          <w:p w14:paraId="2885B46D" w14:textId="77777777" w:rsidR="004501C9" w:rsidRPr="004501C9" w:rsidRDefault="004501C9" w:rsidP="004501C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4501C9">
              <w:rPr>
                <w:rFonts w:ascii="Calibri" w:eastAsia="Calibri" w:hAnsi="Calibri" w:cs="Times New Roman"/>
                <w:szCs w:val="22"/>
              </w:rPr>
              <w:t>Develops conclusions from the surveillance data.</w:t>
            </w:r>
          </w:p>
          <w:p w14:paraId="2C678A72" w14:textId="77777777" w:rsidR="00C06E11" w:rsidRPr="00E25922" w:rsidRDefault="004501C9" w:rsidP="004501C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4501C9">
              <w:rPr>
                <w:rFonts w:ascii="Calibri" w:eastAsia="Calibri" w:hAnsi="Calibri" w:cs="Times New Roman"/>
                <w:szCs w:val="22"/>
              </w:rPr>
              <w:t>Evaluates surveillance systems using established guidance and methods.</w:t>
            </w:r>
          </w:p>
        </w:tc>
      </w:tr>
    </w:tbl>
    <w:p w14:paraId="2A8F5CEF" w14:textId="77777777" w:rsidR="00877294" w:rsidRPr="00877294" w:rsidRDefault="00877294" w:rsidP="00082DCC">
      <w:pPr>
        <w:spacing w:before="240" w:after="0"/>
        <w:outlineLvl w:val="1"/>
        <w:rPr>
          <w:rFonts w:ascii="Calibri" w:eastAsia="Times New Roman" w:hAnsi="Calibri" w:cs="Times New Roman"/>
          <w:b/>
          <w:bCs/>
          <w:color w:val="002060"/>
          <w:sz w:val="36"/>
          <w:szCs w:val="28"/>
        </w:rPr>
      </w:pPr>
    </w:p>
    <w:p w14:paraId="58ED0474" w14:textId="77777777" w:rsidR="00877294" w:rsidRPr="00877294" w:rsidRDefault="00877294" w:rsidP="00082DCC">
      <w:pPr>
        <w:spacing w:after="200"/>
        <w:rPr>
          <w:rFonts w:ascii="Calibri" w:eastAsia="Times New Roman" w:hAnsi="Calibri" w:cs="Times New Roman"/>
          <w:b/>
          <w:bCs/>
          <w:color w:val="002060"/>
          <w:sz w:val="36"/>
          <w:szCs w:val="28"/>
        </w:rPr>
      </w:pPr>
      <w:r w:rsidRPr="00877294">
        <w:rPr>
          <w:rFonts w:ascii="Calibri" w:eastAsia="Calibri" w:hAnsi="Calibri" w:cs="Times New Roman"/>
          <w:szCs w:val="22"/>
        </w:rPr>
        <w:br w:type="page"/>
      </w:r>
    </w:p>
    <w:p w14:paraId="17D0C8DC" w14:textId="77777777" w:rsidR="00877294" w:rsidRPr="00877294" w:rsidRDefault="00877294" w:rsidP="00082DCC">
      <w:pPr>
        <w:pStyle w:val="Heading1"/>
        <w:rPr>
          <w:rFonts w:eastAsia="Times New Roman"/>
        </w:rPr>
      </w:pPr>
      <w:bookmarkStart w:id="2" w:name="_Toc471315979"/>
      <w:bookmarkStart w:id="3" w:name="_GoBack"/>
      <w:bookmarkEnd w:id="3"/>
      <w:r w:rsidRPr="00877294">
        <w:rPr>
          <w:rFonts w:eastAsia="Times New Roman"/>
        </w:rPr>
        <w:lastRenderedPageBreak/>
        <w:t>GS 12/13</w:t>
      </w:r>
      <w:bookmarkEnd w:id="2"/>
    </w:p>
    <w:tbl>
      <w:tblPr>
        <w:tblStyle w:val="GridTable4-Accent13"/>
        <w:tblW w:w="10795" w:type="dxa"/>
        <w:tblLook w:val="04A0" w:firstRow="1" w:lastRow="0" w:firstColumn="1" w:lastColumn="0" w:noHBand="0" w:noVBand="1"/>
        <w:tblCaption w:val="GS 12/13 Competencies and Key Behaviors"/>
        <w:tblDescription w:val="This table provides a description of the competencies and key behaviors at the GS 12/13 level."/>
      </w:tblPr>
      <w:tblGrid>
        <w:gridCol w:w="2335"/>
        <w:gridCol w:w="8460"/>
      </w:tblGrid>
      <w:tr w:rsidR="00877294" w:rsidRPr="00877294" w14:paraId="6D95C6D2" w14:textId="77777777" w:rsidTr="008772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FB656EB" w14:textId="77777777" w:rsidR="00877294" w:rsidRPr="00877294" w:rsidRDefault="00877294" w:rsidP="00082DCC">
            <w:pPr>
              <w:spacing w:after="0"/>
              <w:rPr>
                <w:rFonts w:ascii="Calibri" w:eastAsia="Calibri" w:hAnsi="Calibri" w:cs="Times New Roman"/>
                <w:szCs w:val="22"/>
              </w:rPr>
            </w:pPr>
            <w:r w:rsidRPr="00877294">
              <w:rPr>
                <w:rFonts w:ascii="Calibri" w:eastAsia="Calibri" w:hAnsi="Calibri" w:cs="Times New Roman"/>
                <w:szCs w:val="22"/>
              </w:rPr>
              <w:t>Competency Name</w:t>
            </w:r>
          </w:p>
        </w:tc>
        <w:tc>
          <w:tcPr>
            <w:tcW w:w="8460" w:type="dxa"/>
          </w:tcPr>
          <w:p w14:paraId="51315BA6" w14:textId="77777777" w:rsidR="00877294" w:rsidRPr="00877294" w:rsidRDefault="00877294" w:rsidP="00082DC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877294">
              <w:rPr>
                <w:rFonts w:ascii="Calibri" w:eastAsia="Calibri" w:hAnsi="Calibri" w:cs="Times New Roman"/>
                <w:szCs w:val="22"/>
              </w:rPr>
              <w:t>Definition &amp; Key Behaviors</w:t>
            </w:r>
          </w:p>
        </w:tc>
      </w:tr>
      <w:tr w:rsidR="00C06E11" w:rsidRPr="00877294" w14:paraId="414C6ABB" w14:textId="77777777" w:rsidTr="0087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5F94620" w14:textId="77777777" w:rsidR="00C06E11" w:rsidRPr="00E22DE0" w:rsidRDefault="00C06E11" w:rsidP="00C06E11">
            <w:r w:rsidRPr="000A2146">
              <w:t>Community Assessment Knowledge</w:t>
            </w:r>
          </w:p>
        </w:tc>
        <w:tc>
          <w:tcPr>
            <w:tcW w:w="8460" w:type="dxa"/>
          </w:tcPr>
          <w:p w14:paraId="6703F963" w14:textId="77777777" w:rsidR="00EA25E7" w:rsidRPr="00EA25E7" w:rsidRDefault="00EA25E7" w:rsidP="00EA25E7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A25E7">
              <w:rPr>
                <w:rFonts w:ascii="Calibri" w:eastAsia="Calibri" w:hAnsi="Calibri" w:cs="Times New Roman"/>
                <w:i/>
                <w:szCs w:val="22"/>
              </w:rPr>
              <w:t>Participates in the development of community partnerships to support epidemiologic investigations.</w:t>
            </w:r>
          </w:p>
          <w:p w14:paraId="1E833AE9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Synthesizes information from the community and from health status assessments to aid in the design, conduct, and interpretation of epidemiologic studies.</w:t>
            </w:r>
          </w:p>
          <w:p w14:paraId="2B77BE5C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Leads the epidemiologic portion of an assessment of the local public health system to aid in state, local, or tribal public health planning.</w:t>
            </w:r>
          </w:p>
          <w:p w14:paraId="2BCE8E5D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Sustains and establishes relationships with partners and stakeholders necessary for epidemiologic investigation.</w:t>
            </w:r>
          </w:p>
          <w:p w14:paraId="2E384F71" w14:textId="77777777" w:rsidR="00C06E11" w:rsidRPr="00877294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Ensures the use of community-specific participation strategies in the planning, implementation, and evaluation of epidemiologic investigations when indicated.</w:t>
            </w:r>
          </w:p>
        </w:tc>
      </w:tr>
      <w:tr w:rsidR="00C06E11" w:rsidRPr="00877294" w14:paraId="390CE905" w14:textId="77777777" w:rsidTr="0087729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BA7691E" w14:textId="77777777" w:rsidR="00C06E11" w:rsidRPr="00F379BE" w:rsidRDefault="00C06E11" w:rsidP="00C06E11">
            <w:pPr>
              <w:rPr>
                <w:b w:val="0"/>
                <w:bCs w:val="0"/>
              </w:rPr>
            </w:pPr>
            <w:r w:rsidRPr="000A2146">
              <w:t>Cultural Competence</w:t>
            </w:r>
          </w:p>
        </w:tc>
        <w:tc>
          <w:tcPr>
            <w:tcW w:w="8460" w:type="dxa"/>
          </w:tcPr>
          <w:p w14:paraId="50786DED" w14:textId="77777777" w:rsidR="003C2A6E" w:rsidRPr="003C2A6E" w:rsidRDefault="003C2A6E" w:rsidP="003C2A6E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3C2A6E">
              <w:rPr>
                <w:rFonts w:ascii="Calibri" w:eastAsia="Calibri" w:hAnsi="Calibri" w:cs="Times New Roman"/>
                <w:i/>
                <w:szCs w:val="22"/>
              </w:rPr>
              <w:t>Demonstrates an understanding of cultural and demographic aspects of a population and appropriately utilizes this information in conducting epidemiologic work.</w:t>
            </w:r>
          </w:p>
          <w:p w14:paraId="371E089F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Evaluate populations’ histories and past treatment by public health system</w:t>
            </w:r>
          </w:p>
          <w:p w14:paraId="163D8857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 xml:space="preserve">Formulates communication strategies for special populations </w:t>
            </w:r>
            <w:proofErr w:type="gramStart"/>
            <w:r w:rsidRPr="00EE5FAA">
              <w:rPr>
                <w:rFonts w:ascii="Calibri" w:eastAsia="Calibri" w:hAnsi="Calibri" w:cs="Times New Roman"/>
                <w:szCs w:val="22"/>
              </w:rPr>
              <w:t>on the basis of</w:t>
            </w:r>
            <w:proofErr w:type="gramEnd"/>
            <w:r w:rsidRPr="00EE5FAA">
              <w:rPr>
                <w:rFonts w:ascii="Calibri" w:eastAsia="Calibri" w:hAnsi="Calibri" w:cs="Times New Roman"/>
                <w:szCs w:val="22"/>
              </w:rPr>
              <w:t xml:space="preserve"> knowledge of historical treatment.</w:t>
            </w:r>
          </w:p>
          <w:p w14:paraId="51A43D82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Organizes outreach efforts to special populations.</w:t>
            </w:r>
          </w:p>
          <w:p w14:paraId="24D87E24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Ensures that input from groups of special concern is used in the design and conduct of epidemiologic practice.</w:t>
            </w:r>
          </w:p>
          <w:p w14:paraId="206C03B8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Ensures that investigative methods will accommodate special needs of the population.</w:t>
            </w:r>
          </w:p>
          <w:p w14:paraId="6AD77F1C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Synthesizes knowledge into an investigation strategy.</w:t>
            </w:r>
          </w:p>
          <w:p w14:paraId="68344A22" w14:textId="77777777" w:rsidR="00C06E11" w:rsidRPr="00877294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Assesses the impact of investigation findings on the population.</w:t>
            </w:r>
          </w:p>
        </w:tc>
      </w:tr>
      <w:tr w:rsidR="00C06E11" w:rsidRPr="00877294" w14:paraId="43EA14D7" w14:textId="77777777" w:rsidTr="0087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F544985" w14:textId="77777777" w:rsidR="00C06E11" w:rsidRPr="00FA0B3E" w:rsidRDefault="00C06E11" w:rsidP="00C06E11">
            <w:r w:rsidRPr="000A2146">
              <w:t>Data Management, Analysis, and Interpretation</w:t>
            </w:r>
          </w:p>
        </w:tc>
        <w:tc>
          <w:tcPr>
            <w:tcW w:w="8460" w:type="dxa"/>
          </w:tcPr>
          <w:p w14:paraId="1F9551F4" w14:textId="77777777" w:rsidR="003C2A6E" w:rsidRPr="003C2A6E" w:rsidRDefault="003C2A6E" w:rsidP="003C2A6E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3C2A6E">
              <w:rPr>
                <w:rFonts w:ascii="Calibri" w:eastAsia="Calibri" w:hAnsi="Calibri" w:cs="Times New Roman"/>
                <w:i/>
                <w:szCs w:val="22"/>
              </w:rPr>
              <w:t>Conducts data analyses and summarizes results to draw conclusions from epidemiologic investigations or studies.</w:t>
            </w:r>
          </w:p>
          <w:p w14:paraId="3E75C0ED" w14:textId="77777777" w:rsidR="00717A22" w:rsidRPr="00717A22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>Approves the analysis plan for analyzing the data.</w:t>
            </w:r>
          </w:p>
          <w:p w14:paraId="46772248" w14:textId="77777777" w:rsidR="00717A22" w:rsidRPr="00717A22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>Conducts analyses (such as, adjusted measures of association via multivariable or regression techniques) of data from epidemiologic investigations or studies.</w:t>
            </w:r>
          </w:p>
          <w:p w14:paraId="636B0A5B" w14:textId="77777777" w:rsidR="00717A22" w:rsidRPr="00717A22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>Verifies the results and interpretations of the data analyses.</w:t>
            </w:r>
          </w:p>
          <w:p w14:paraId="1C793BF9" w14:textId="77777777" w:rsidR="00717A22" w:rsidRPr="00717A22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 xml:space="preserve">Serves as a consultant and advisor to internal partners regarding how to conduct epidemiologic analysis for relevant investigations and studies. </w:t>
            </w:r>
          </w:p>
          <w:p w14:paraId="71FE7D0C" w14:textId="77777777" w:rsidR="00717A22" w:rsidRPr="00717A22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>Assesses the validity of the epidemiologic data, taking into consideration bias and other study limitations.</w:t>
            </w:r>
          </w:p>
          <w:p w14:paraId="4B101B09" w14:textId="77777777" w:rsidR="00C06E11" w:rsidRPr="00877294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>Validates key findings from epidemiologic investigations or studies.</w:t>
            </w:r>
          </w:p>
        </w:tc>
      </w:tr>
      <w:tr w:rsidR="00C06E11" w:rsidRPr="00877294" w14:paraId="5571CF89" w14:textId="77777777" w:rsidTr="0087729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62E5D84" w14:textId="77777777" w:rsidR="00C06E11" w:rsidRPr="00E463D2" w:rsidRDefault="00C06E11" w:rsidP="00C06E11">
            <w:r w:rsidRPr="000A2146">
              <w:t>Emergency Response</w:t>
            </w:r>
          </w:p>
        </w:tc>
        <w:tc>
          <w:tcPr>
            <w:tcW w:w="8460" w:type="dxa"/>
          </w:tcPr>
          <w:p w14:paraId="3BC64986" w14:textId="77777777" w:rsidR="003C2A6E" w:rsidRPr="003C2A6E" w:rsidRDefault="003C2A6E" w:rsidP="003C2A6E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3C2A6E">
              <w:rPr>
                <w:rFonts w:ascii="Calibri" w:eastAsia="Calibri" w:hAnsi="Calibri" w:cs="Times New Roman"/>
                <w:i/>
                <w:szCs w:val="22"/>
              </w:rPr>
              <w:t>Applies emergency management doctrine and policy frameworks to preparedness, prevention, mitigation, response and recovery activities.</w:t>
            </w:r>
          </w:p>
          <w:p w14:paraId="40FF78D7" w14:textId="77777777" w:rsidR="00E32082" w:rsidRPr="00E32082" w:rsidRDefault="00E32082" w:rsidP="00E3208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32082">
              <w:rPr>
                <w:rFonts w:ascii="Calibri" w:eastAsia="Calibri" w:hAnsi="Calibri" w:cs="Times New Roman"/>
                <w:szCs w:val="22"/>
              </w:rPr>
              <w:t>Leads emergency response planning for a medical unit.</w:t>
            </w:r>
          </w:p>
          <w:p w14:paraId="23CB9DCF" w14:textId="77777777" w:rsidR="00C06E11" w:rsidRPr="00877294" w:rsidRDefault="00E32082" w:rsidP="00E3208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E32082">
              <w:rPr>
                <w:rFonts w:ascii="Calibri" w:eastAsia="Calibri" w:hAnsi="Calibri" w:cs="Times New Roman"/>
                <w:szCs w:val="22"/>
              </w:rPr>
              <w:t>Leads epidemiologic response to public health emergencies.</w:t>
            </w:r>
          </w:p>
        </w:tc>
      </w:tr>
      <w:tr w:rsidR="00C06E11" w:rsidRPr="00877294" w14:paraId="45E186CA" w14:textId="77777777" w:rsidTr="0087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A33A399" w14:textId="77777777" w:rsidR="00C06E11" w:rsidRPr="00325893" w:rsidRDefault="00C06E11" w:rsidP="00C06E11">
            <w:r w:rsidRPr="000A2146">
              <w:lastRenderedPageBreak/>
              <w:t>Epidemiological Knowledge</w:t>
            </w:r>
          </w:p>
        </w:tc>
        <w:tc>
          <w:tcPr>
            <w:tcW w:w="8460" w:type="dxa"/>
          </w:tcPr>
          <w:p w14:paraId="7A17DC7A" w14:textId="77777777" w:rsidR="003C2A6E" w:rsidRPr="003C2A6E" w:rsidRDefault="003C2A6E" w:rsidP="003C2A6E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3C2A6E">
              <w:rPr>
                <w:rFonts w:ascii="Calibri" w:eastAsia="Calibri" w:hAnsi="Calibri" w:cs="Times New Roman"/>
                <w:i/>
                <w:szCs w:val="22"/>
              </w:rPr>
              <w:t xml:space="preserve">Uses current knowledge of causes of disease to guide epidemiologic practice. </w:t>
            </w:r>
          </w:p>
          <w:p w14:paraId="0072217F" w14:textId="77777777" w:rsidR="00717A22" w:rsidRPr="00717A22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>Ensures that basic etiologic processes for human diseases are related to subject matter areas of interest (such as, infectious diseases, chronic diseases).</w:t>
            </w:r>
          </w:p>
          <w:p w14:paraId="357BAB47" w14:textId="77777777" w:rsidR="00717A22" w:rsidRPr="00717A22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>Ensures the application of understanding of human and environmental factors and behavioral sciences and principles to determine potential biological mechanisms of disease.</w:t>
            </w:r>
          </w:p>
          <w:p w14:paraId="646687BA" w14:textId="77777777" w:rsidR="00717A22" w:rsidRPr="00717A22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>Ensures the application of the epidemiologic principles of the host/agent/environment model to disease causation, prevention, and control.</w:t>
            </w:r>
          </w:p>
          <w:p w14:paraId="4C71D412" w14:textId="77777777" w:rsidR="00C06E11" w:rsidRPr="00877294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 xml:space="preserve">Ensures that the role and influence of </w:t>
            </w:r>
            <w:proofErr w:type="spellStart"/>
            <w:r w:rsidRPr="00717A22">
              <w:rPr>
                <w:rFonts w:ascii="Calibri" w:eastAsia="Calibri" w:hAnsi="Calibri" w:cs="Times New Roman"/>
                <w:szCs w:val="22"/>
              </w:rPr>
              <w:t>sociobehavioral</w:t>
            </w:r>
            <w:proofErr w:type="spellEnd"/>
            <w:r w:rsidRPr="00717A22">
              <w:rPr>
                <w:rFonts w:ascii="Calibri" w:eastAsia="Calibri" w:hAnsi="Calibri" w:cs="Times New Roman"/>
                <w:szCs w:val="22"/>
              </w:rPr>
              <w:t xml:space="preserve"> factors (including community, political, social, family, and individual behavioral factors) are incorporated into understanding health risks and health status.</w:t>
            </w:r>
          </w:p>
        </w:tc>
      </w:tr>
      <w:tr w:rsidR="00C06E11" w:rsidRPr="00877294" w14:paraId="5ADF2C2D" w14:textId="77777777" w:rsidTr="0087729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7FCBB76" w14:textId="77777777" w:rsidR="00C06E11" w:rsidRPr="00926D58" w:rsidRDefault="00C06E11" w:rsidP="00C06E11">
            <w:r w:rsidRPr="000A2146">
              <w:t>Informatics</w:t>
            </w:r>
          </w:p>
        </w:tc>
        <w:tc>
          <w:tcPr>
            <w:tcW w:w="8460" w:type="dxa"/>
          </w:tcPr>
          <w:p w14:paraId="35B09408" w14:textId="77777777" w:rsidR="003C2A6E" w:rsidRPr="003C2A6E" w:rsidRDefault="003C2A6E" w:rsidP="003C2A6E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3C2A6E">
              <w:rPr>
                <w:rFonts w:ascii="Calibri" w:eastAsia="Calibri" w:hAnsi="Calibri" w:cs="Times New Roman"/>
                <w:i/>
                <w:szCs w:val="22"/>
              </w:rPr>
              <w:t>Uses information systems to improve the effectiveness of surveillance, investigation, and other epidemiologic practices.</w:t>
            </w:r>
          </w:p>
          <w:p w14:paraId="522BBB9D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Provides access to information technologies and communication tools necessary to support epidemiologic investigations and surveillance.</w:t>
            </w:r>
          </w:p>
          <w:p w14:paraId="72C96587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Provides access to software tools that support online searching, public health data acquisition, entry, abstraction, management, analysis, planning, mapping, and reporting.</w:t>
            </w:r>
          </w:p>
          <w:p w14:paraId="3348D0AC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Assures that policies and procedures and technical means (such as, security) are used to ensure the integrity and protection of confidential information in electronic files and computer systems.</w:t>
            </w:r>
          </w:p>
          <w:p w14:paraId="0B7A2E3B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Engages and consults with information technology professionals with necessary expertise for developing information systems to support epidemiology programs.</w:t>
            </w:r>
          </w:p>
          <w:p w14:paraId="694C3571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Articulates the needs of the epidemiology program to the information technology specialists.</w:t>
            </w:r>
          </w:p>
          <w:p w14:paraId="2BAB301B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Ensures that all members of systems development teams, including epidemiologists and information technology specialists, fill roles consistent with their expertise.</w:t>
            </w:r>
          </w:p>
          <w:p w14:paraId="61613F8B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Leads the development of integrated, cost-effective public health information systems that are consistent with a larger (such as, enterprise-level) information architecture.</w:t>
            </w:r>
          </w:p>
          <w:p w14:paraId="6ACF9920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Implements improvements to information technologies and communication tools necessary to support epidemiologic investigations and surveillance.</w:t>
            </w:r>
          </w:p>
          <w:p w14:paraId="39325477" w14:textId="77777777" w:rsidR="00C06E11" w:rsidRPr="00877294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Ensures that information systems developed for epidemiology programs fully support the objectives, functions, and business processes of the public health system.</w:t>
            </w:r>
          </w:p>
        </w:tc>
      </w:tr>
      <w:tr w:rsidR="00C06E11" w:rsidRPr="00877294" w14:paraId="0A0296CC" w14:textId="77777777" w:rsidTr="0087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EAE971C" w14:textId="77777777" w:rsidR="00C06E11" w:rsidRPr="00926D58" w:rsidRDefault="00C06E11" w:rsidP="00C06E11">
            <w:r w:rsidRPr="000A2146">
              <w:t>Laboratory Resources</w:t>
            </w:r>
          </w:p>
        </w:tc>
        <w:tc>
          <w:tcPr>
            <w:tcW w:w="8460" w:type="dxa"/>
          </w:tcPr>
          <w:p w14:paraId="4AE7E211" w14:textId="77777777" w:rsidR="003C2A6E" w:rsidRPr="003C2A6E" w:rsidRDefault="003C2A6E" w:rsidP="003C2A6E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3C2A6E">
              <w:rPr>
                <w:rFonts w:ascii="Calibri" w:eastAsia="Calibri" w:hAnsi="Calibri" w:cs="Times New Roman"/>
                <w:i/>
                <w:szCs w:val="22"/>
              </w:rPr>
              <w:t>Uses laboratory resources to support epidemiologic activities.</w:t>
            </w:r>
          </w:p>
          <w:p w14:paraId="3CD8784C" w14:textId="77777777" w:rsidR="00AA5DFB" w:rsidRPr="00AA5DFB" w:rsidRDefault="00AA5DFB" w:rsidP="00AA5DFB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AA5DFB">
              <w:rPr>
                <w:rFonts w:ascii="Calibri" w:eastAsia="Calibri" w:hAnsi="Calibri" w:cs="Times New Roman"/>
                <w:szCs w:val="22"/>
              </w:rPr>
              <w:t>Examines the roles and capabilities of public health laboratories and other laboratories and how they are used in epidemiologic investigations.</w:t>
            </w:r>
          </w:p>
          <w:p w14:paraId="578BD872" w14:textId="77777777" w:rsidR="00AA5DFB" w:rsidRPr="00AA5DFB" w:rsidRDefault="00AA5DFB" w:rsidP="00AA5DFB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AA5DFB">
              <w:rPr>
                <w:rFonts w:ascii="Calibri" w:eastAsia="Calibri" w:hAnsi="Calibri" w:cs="Times New Roman"/>
                <w:szCs w:val="22"/>
              </w:rPr>
              <w:t>Develops methods for the interpretation of laboratory data accounting for factors that influence the results of screening and diagnostic tests.</w:t>
            </w:r>
          </w:p>
          <w:p w14:paraId="2AFB6947" w14:textId="77777777" w:rsidR="00C06E11" w:rsidRPr="00877294" w:rsidRDefault="00AA5DFB" w:rsidP="00AA5DFB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AA5DFB">
              <w:rPr>
                <w:rFonts w:ascii="Calibri" w:eastAsia="Calibri" w:hAnsi="Calibri" w:cs="Times New Roman"/>
                <w:szCs w:val="22"/>
              </w:rPr>
              <w:t>Develops methods for necessary specimen collection, storage, and transportation measures.</w:t>
            </w:r>
          </w:p>
        </w:tc>
      </w:tr>
      <w:tr w:rsidR="00C06E11" w:rsidRPr="00877294" w14:paraId="37EEF487" w14:textId="77777777" w:rsidTr="0087729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05FC6F6" w14:textId="77777777" w:rsidR="00C06E11" w:rsidRPr="00926D58" w:rsidRDefault="00C06E11" w:rsidP="00C06E11">
            <w:r w:rsidRPr="000A2146">
              <w:lastRenderedPageBreak/>
              <w:t>Professional Communications</w:t>
            </w:r>
          </w:p>
        </w:tc>
        <w:tc>
          <w:tcPr>
            <w:tcW w:w="8460" w:type="dxa"/>
          </w:tcPr>
          <w:p w14:paraId="15607D59" w14:textId="77777777" w:rsidR="003C2A6E" w:rsidRPr="003C2A6E" w:rsidRDefault="003C2A6E" w:rsidP="003C2A6E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3C2A6E">
              <w:rPr>
                <w:rFonts w:ascii="Calibri" w:eastAsia="Calibri" w:hAnsi="Calibri" w:cs="Times New Roman"/>
                <w:i/>
                <w:szCs w:val="22"/>
              </w:rPr>
              <w:t>Practices appropriate and effective communication with agency personnel, colleagues, and the public.</w:t>
            </w:r>
          </w:p>
          <w:p w14:paraId="31B578BA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Determines the selection of audience, methods, and content for communication of epidemiologic findings.</w:t>
            </w:r>
          </w:p>
          <w:p w14:paraId="19E556A8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Oversees the creation and completion of written reports and oral presentations that communicate epidemiologic and surveillance work to professional audiences (such as, peer-reviewed journals) and agency staff.</w:t>
            </w:r>
          </w:p>
          <w:p w14:paraId="0E3A31C4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Creates processes to guide the preparation of documents or oral presentations that communicate epidemiologic or surveillance information to the general public, U.S. government or partner agencies, and news media.</w:t>
            </w:r>
          </w:p>
          <w:p w14:paraId="6993F1A9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Determines surveillance information content and periodicity of dissemination for specific audiences and their uses.</w:t>
            </w:r>
          </w:p>
          <w:p w14:paraId="6BAAC8D8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Develops responses to public queries about epidemiologic data or related issues.</w:t>
            </w:r>
          </w:p>
          <w:p w14:paraId="11E7E841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 xml:space="preserve">Develops risk communication messages that convey epidemiologic information to </w:t>
            </w:r>
            <w:proofErr w:type="gramStart"/>
            <w:r w:rsidRPr="00EE5FAA">
              <w:rPr>
                <w:rFonts w:ascii="Calibri" w:eastAsia="Calibri" w:hAnsi="Calibri" w:cs="Times New Roman"/>
                <w:szCs w:val="22"/>
              </w:rPr>
              <w:t>particular public</w:t>
            </w:r>
            <w:proofErr w:type="gramEnd"/>
            <w:r w:rsidRPr="00EE5FAA">
              <w:rPr>
                <w:rFonts w:ascii="Calibri" w:eastAsia="Calibri" w:hAnsi="Calibri" w:cs="Times New Roman"/>
                <w:szCs w:val="22"/>
              </w:rPr>
              <w:t xml:space="preserve"> health problems.</w:t>
            </w:r>
          </w:p>
          <w:p w14:paraId="08C5BABE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Determines the design and content of Web-based communication.</w:t>
            </w:r>
          </w:p>
          <w:p w14:paraId="2499B62F" w14:textId="77777777" w:rsidR="00C06E11" w:rsidRPr="00877294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Enforces policies that address security, privacy, and legal considerations when communicating epidemiologic information through e-mail, health alert networks, or other potentially public documents.</w:t>
            </w:r>
          </w:p>
        </w:tc>
      </w:tr>
      <w:tr w:rsidR="00C06E11" w:rsidRPr="00877294" w14:paraId="6C42611E" w14:textId="77777777" w:rsidTr="0087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527B582" w14:textId="77777777" w:rsidR="00C06E11" w:rsidRPr="00926D58" w:rsidRDefault="00C06E11" w:rsidP="00C06E11">
            <w:r w:rsidRPr="000A2146">
              <w:t>Program Evaluation</w:t>
            </w:r>
          </w:p>
        </w:tc>
        <w:tc>
          <w:tcPr>
            <w:tcW w:w="8460" w:type="dxa"/>
          </w:tcPr>
          <w:p w14:paraId="3F6B2D98" w14:textId="77777777" w:rsidR="003C2A6E" w:rsidRPr="003C2A6E" w:rsidRDefault="003C2A6E" w:rsidP="003C2A6E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3C2A6E">
              <w:rPr>
                <w:rFonts w:ascii="Calibri" w:eastAsia="Calibri" w:hAnsi="Calibri" w:cs="Times New Roman"/>
                <w:i/>
                <w:szCs w:val="22"/>
              </w:rPr>
              <w:t>Evaluates epidemiology program effectiveness.</w:t>
            </w:r>
          </w:p>
          <w:p w14:paraId="0DC0F33E" w14:textId="77777777" w:rsidR="00717A22" w:rsidRPr="00717A22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>Develops measurable and program-relevant goals and objectives.</w:t>
            </w:r>
          </w:p>
          <w:p w14:paraId="3E404EE4" w14:textId="77777777" w:rsidR="00717A22" w:rsidRPr="00717A22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>Develops program logic models and theories of action.</w:t>
            </w:r>
          </w:p>
          <w:p w14:paraId="441F519A" w14:textId="77777777" w:rsidR="00717A22" w:rsidRPr="00717A22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>Approves surveillance and other data for use in tracking program objectives and outcomes.</w:t>
            </w:r>
          </w:p>
          <w:p w14:paraId="008A5372" w14:textId="77777777" w:rsidR="00717A22" w:rsidRPr="00717A22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>Monitors progress toward program objectives and outcomes.</w:t>
            </w:r>
          </w:p>
          <w:p w14:paraId="55AFEF5D" w14:textId="77777777" w:rsidR="00717A22" w:rsidRPr="00717A22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>Incorporates information about progress toward program objectives and outcomes in decisions on program planning and modification.</w:t>
            </w:r>
          </w:p>
          <w:p w14:paraId="597EB068" w14:textId="77777777" w:rsidR="00C06E11" w:rsidRPr="00877294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>Develops, implements, and monitors organizational performance measures that demonstrate program effectiveness.</w:t>
            </w:r>
          </w:p>
        </w:tc>
      </w:tr>
      <w:tr w:rsidR="00C06E11" w:rsidRPr="00877294" w14:paraId="1AE7BC2C" w14:textId="77777777" w:rsidTr="0087729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994A5D9" w14:textId="77777777" w:rsidR="00C06E11" w:rsidRPr="00926D58" w:rsidRDefault="00C06E11" w:rsidP="00C06E11">
            <w:r w:rsidRPr="000A2146">
              <w:t>Project Management</w:t>
            </w:r>
          </w:p>
        </w:tc>
        <w:tc>
          <w:tcPr>
            <w:tcW w:w="8460" w:type="dxa"/>
          </w:tcPr>
          <w:p w14:paraId="66AB49AD" w14:textId="77777777" w:rsidR="003C2A6E" w:rsidRPr="003C2A6E" w:rsidRDefault="003C2A6E" w:rsidP="003C2A6E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3C2A6E">
              <w:rPr>
                <w:rFonts w:ascii="Calibri" w:eastAsia="Calibri" w:hAnsi="Calibri" w:cs="Times New Roman"/>
                <w:i/>
                <w:szCs w:val="22"/>
              </w:rPr>
              <w:t>Demonstrates and understanding of the administration and oversight of related projects and activities to meet program goals and achieve agency objectives.</w:t>
            </w:r>
          </w:p>
          <w:p w14:paraId="54365580" w14:textId="77777777" w:rsidR="00E32082" w:rsidRPr="00E32082" w:rsidRDefault="00E32082" w:rsidP="00E3208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32082">
              <w:rPr>
                <w:rFonts w:ascii="Calibri" w:eastAsia="Calibri" w:hAnsi="Calibri" w:cs="Times New Roman"/>
                <w:szCs w:val="22"/>
              </w:rPr>
              <w:t>Justifies resources necessary to carry out tasks in the operational plan, including personnel, equipment, supplies, and travel costs.</w:t>
            </w:r>
          </w:p>
          <w:p w14:paraId="437AFFAB" w14:textId="77777777" w:rsidR="00E32082" w:rsidRPr="00E32082" w:rsidRDefault="00E32082" w:rsidP="00E3208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32082">
              <w:rPr>
                <w:rFonts w:ascii="Calibri" w:eastAsia="Calibri" w:hAnsi="Calibri" w:cs="Times New Roman"/>
                <w:szCs w:val="22"/>
              </w:rPr>
              <w:t>Evaluates fiscal expenditures against the financial plan.</w:t>
            </w:r>
          </w:p>
          <w:p w14:paraId="60AF19BD" w14:textId="77777777" w:rsidR="00E32082" w:rsidRPr="00E32082" w:rsidRDefault="00E32082" w:rsidP="00E3208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32082">
              <w:rPr>
                <w:rFonts w:ascii="Calibri" w:eastAsia="Calibri" w:hAnsi="Calibri" w:cs="Times New Roman"/>
                <w:szCs w:val="22"/>
              </w:rPr>
              <w:t>Evaluates funding opportunities to support epidemiologic activities.</w:t>
            </w:r>
          </w:p>
          <w:p w14:paraId="387B409A" w14:textId="77777777" w:rsidR="00E32082" w:rsidRPr="00E32082" w:rsidRDefault="00E32082" w:rsidP="00E3208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32082">
              <w:rPr>
                <w:rFonts w:ascii="Calibri" w:eastAsia="Calibri" w:hAnsi="Calibri" w:cs="Times New Roman"/>
                <w:szCs w:val="22"/>
              </w:rPr>
              <w:t>Creates scientifically sound proposals that will support epidemiologic activities and meet the requirements of the funding agency.</w:t>
            </w:r>
          </w:p>
          <w:p w14:paraId="6B6A1EB9" w14:textId="77777777" w:rsidR="00E32082" w:rsidRPr="00E32082" w:rsidRDefault="00E32082" w:rsidP="00E3208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32082">
              <w:rPr>
                <w:rFonts w:ascii="Calibri" w:eastAsia="Calibri" w:hAnsi="Calibri" w:cs="Times New Roman"/>
                <w:szCs w:val="22"/>
              </w:rPr>
              <w:t>Communicates roles/responsibility expectations clearly to all staff.</w:t>
            </w:r>
          </w:p>
          <w:p w14:paraId="612983AF" w14:textId="77777777" w:rsidR="00E32082" w:rsidRPr="00E32082" w:rsidRDefault="00E32082" w:rsidP="00E3208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32082">
              <w:rPr>
                <w:rFonts w:ascii="Calibri" w:eastAsia="Calibri" w:hAnsi="Calibri" w:cs="Times New Roman"/>
                <w:szCs w:val="22"/>
              </w:rPr>
              <w:t>Establishes roles and responsibilities of all participants in epidemiologic activities.</w:t>
            </w:r>
          </w:p>
          <w:p w14:paraId="10ADC0BF" w14:textId="77777777" w:rsidR="00E32082" w:rsidRPr="00E32082" w:rsidRDefault="00E32082" w:rsidP="00E3208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32082">
              <w:rPr>
                <w:rFonts w:ascii="Calibri" w:eastAsia="Calibri" w:hAnsi="Calibri" w:cs="Times New Roman"/>
                <w:szCs w:val="22"/>
              </w:rPr>
              <w:t>Assesses performance of all staff as they carry out their responsibilities.</w:t>
            </w:r>
          </w:p>
          <w:p w14:paraId="74C80FA3" w14:textId="77777777" w:rsidR="00E32082" w:rsidRPr="00E32082" w:rsidRDefault="00E32082" w:rsidP="00E3208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32082">
              <w:rPr>
                <w:rFonts w:ascii="Calibri" w:eastAsia="Calibri" w:hAnsi="Calibri" w:cs="Times New Roman"/>
                <w:szCs w:val="22"/>
              </w:rPr>
              <w:t>Coaches all staff as needed in the performance of their responsibilities.</w:t>
            </w:r>
          </w:p>
          <w:p w14:paraId="3A0CDF85" w14:textId="77777777" w:rsidR="00C06E11" w:rsidRPr="00877294" w:rsidRDefault="00E32082" w:rsidP="00E3208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E32082">
              <w:rPr>
                <w:rFonts w:ascii="Calibri" w:eastAsia="Calibri" w:hAnsi="Calibri" w:cs="Times New Roman"/>
                <w:szCs w:val="22"/>
              </w:rPr>
              <w:t xml:space="preserve">Ensures the development of collaborative relationships with key personnel of other programs and agencies relevant to the </w:t>
            </w:r>
            <w:proofErr w:type="gramStart"/>
            <w:r w:rsidRPr="00E32082">
              <w:rPr>
                <w:rFonts w:ascii="Calibri" w:eastAsia="Calibri" w:hAnsi="Calibri" w:cs="Times New Roman"/>
                <w:szCs w:val="22"/>
              </w:rPr>
              <w:t>particular epidemiologic</w:t>
            </w:r>
            <w:proofErr w:type="gramEnd"/>
            <w:r w:rsidRPr="00E32082">
              <w:rPr>
                <w:rFonts w:ascii="Calibri" w:eastAsia="Calibri" w:hAnsi="Calibri" w:cs="Times New Roman"/>
                <w:szCs w:val="22"/>
              </w:rPr>
              <w:t xml:space="preserve"> activity.</w:t>
            </w:r>
          </w:p>
        </w:tc>
      </w:tr>
      <w:tr w:rsidR="00C06E11" w:rsidRPr="00877294" w14:paraId="5D8FC103" w14:textId="77777777" w:rsidTr="0087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72AA911" w14:textId="77777777" w:rsidR="00C06E11" w:rsidRPr="00926D58" w:rsidRDefault="00C06E11" w:rsidP="00C06E11">
            <w:r w:rsidRPr="000A2146">
              <w:lastRenderedPageBreak/>
              <w:t>Public Health Advocacy</w:t>
            </w:r>
          </w:p>
        </w:tc>
        <w:tc>
          <w:tcPr>
            <w:tcW w:w="8460" w:type="dxa"/>
          </w:tcPr>
          <w:p w14:paraId="4AA4DD26" w14:textId="77777777" w:rsidR="003C2A6E" w:rsidRPr="003C2A6E" w:rsidRDefault="003C2A6E" w:rsidP="003C2A6E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3C2A6E">
              <w:rPr>
                <w:rFonts w:ascii="Calibri" w:eastAsia="Calibri" w:hAnsi="Calibri" w:cs="Times New Roman"/>
                <w:i/>
                <w:szCs w:val="22"/>
              </w:rPr>
              <w:t>Demonstrates ability to advocate for epidemiologic work in engaging policymakers at all levels.</w:t>
            </w:r>
          </w:p>
          <w:p w14:paraId="31C4CAD4" w14:textId="77777777" w:rsidR="00E32082" w:rsidRPr="00E32082" w:rsidRDefault="00E32082" w:rsidP="00E3208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32082">
              <w:rPr>
                <w:rFonts w:ascii="Calibri" w:eastAsia="Calibri" w:hAnsi="Calibri" w:cs="Times New Roman"/>
                <w:szCs w:val="22"/>
              </w:rPr>
              <w:t>Develops a strategic plan.</w:t>
            </w:r>
          </w:p>
          <w:p w14:paraId="65A6008E" w14:textId="77777777" w:rsidR="00E32082" w:rsidRPr="00E32082" w:rsidRDefault="00E32082" w:rsidP="00E3208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32082">
              <w:rPr>
                <w:rFonts w:ascii="Calibri" w:eastAsia="Calibri" w:hAnsi="Calibri" w:cs="Times New Roman"/>
                <w:szCs w:val="22"/>
              </w:rPr>
              <w:t>Leads the development of policies relating to epidemiologic activities.</w:t>
            </w:r>
          </w:p>
          <w:p w14:paraId="2C7023C0" w14:textId="77777777" w:rsidR="00E32082" w:rsidRPr="00E32082" w:rsidRDefault="00E32082" w:rsidP="00E3208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32082">
              <w:rPr>
                <w:rFonts w:ascii="Calibri" w:eastAsia="Calibri" w:hAnsi="Calibri" w:cs="Times New Roman"/>
                <w:szCs w:val="22"/>
              </w:rPr>
              <w:t>Translates public health policies into epidemiology roles in programs or plans.</w:t>
            </w:r>
          </w:p>
          <w:p w14:paraId="65184042" w14:textId="77777777" w:rsidR="00E32082" w:rsidRPr="00E32082" w:rsidRDefault="00E32082" w:rsidP="00E3208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32082">
              <w:rPr>
                <w:rFonts w:ascii="Calibri" w:eastAsia="Calibri" w:hAnsi="Calibri" w:cs="Times New Roman"/>
                <w:szCs w:val="22"/>
              </w:rPr>
              <w:t>Demonstrates the ability to use designated channels to influence policy decisions made by entities other than the public health agency (such as, elected officials or their staffs).</w:t>
            </w:r>
          </w:p>
          <w:p w14:paraId="6E661710" w14:textId="77777777" w:rsidR="00C06E11" w:rsidRPr="00E25922" w:rsidRDefault="00E32082" w:rsidP="00E3208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E32082">
              <w:rPr>
                <w:rFonts w:ascii="Calibri" w:eastAsia="Calibri" w:hAnsi="Calibri" w:cs="Times New Roman"/>
                <w:szCs w:val="22"/>
              </w:rPr>
              <w:t>Adheres to rules and laws applying to government employees and funding sources regarding lobbying.</w:t>
            </w:r>
          </w:p>
        </w:tc>
      </w:tr>
      <w:tr w:rsidR="00C06E11" w:rsidRPr="00877294" w14:paraId="7712E8EC" w14:textId="77777777" w:rsidTr="0087729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EEC8833" w14:textId="77777777" w:rsidR="00C06E11" w:rsidRPr="00926D58" w:rsidRDefault="00C06E11" w:rsidP="00C06E11">
            <w:r w:rsidRPr="000A2146">
              <w:t>Public Health Intervention</w:t>
            </w:r>
          </w:p>
        </w:tc>
        <w:tc>
          <w:tcPr>
            <w:tcW w:w="8460" w:type="dxa"/>
          </w:tcPr>
          <w:p w14:paraId="0331ECE4" w14:textId="77777777" w:rsidR="00BE31BC" w:rsidRPr="00BE31BC" w:rsidRDefault="00BE31BC" w:rsidP="00BE31BC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BE31BC">
              <w:rPr>
                <w:rFonts w:ascii="Calibri" w:eastAsia="Calibri" w:hAnsi="Calibri" w:cs="Times New Roman"/>
                <w:i/>
                <w:szCs w:val="22"/>
              </w:rPr>
              <w:t>Identifies public health problems and designs corresponding interventions.</w:t>
            </w:r>
          </w:p>
          <w:p w14:paraId="2D598AB8" w14:textId="77777777" w:rsidR="002C69AD" w:rsidRPr="002C69AD" w:rsidRDefault="002C69AD" w:rsidP="002C69A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2C69AD">
              <w:rPr>
                <w:rFonts w:ascii="Calibri" w:eastAsia="Calibri" w:hAnsi="Calibri" w:cs="Times New Roman"/>
                <w:szCs w:val="22"/>
              </w:rPr>
              <w:t xml:space="preserve">Ensures that critical thinking is used to determine whether a public health problem that is pertinent to the population exists. </w:t>
            </w:r>
          </w:p>
          <w:p w14:paraId="5F2B8EE9" w14:textId="77777777" w:rsidR="002C69AD" w:rsidRPr="002C69AD" w:rsidRDefault="002C69AD" w:rsidP="002C69A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2C69AD">
              <w:rPr>
                <w:rFonts w:ascii="Calibri" w:eastAsia="Calibri" w:hAnsi="Calibri" w:cs="Times New Roman"/>
                <w:szCs w:val="22"/>
              </w:rPr>
              <w:t xml:space="preserve">Decides whether to conduct further investigation or other public health action </w:t>
            </w:r>
            <w:proofErr w:type="gramStart"/>
            <w:r w:rsidRPr="002C69AD">
              <w:rPr>
                <w:rFonts w:ascii="Calibri" w:eastAsia="Calibri" w:hAnsi="Calibri" w:cs="Times New Roman"/>
                <w:szCs w:val="22"/>
              </w:rPr>
              <w:t>on the basis of</w:t>
            </w:r>
            <w:proofErr w:type="gramEnd"/>
            <w:r w:rsidRPr="002C69AD">
              <w:rPr>
                <w:rFonts w:ascii="Calibri" w:eastAsia="Calibri" w:hAnsi="Calibri" w:cs="Times New Roman"/>
                <w:szCs w:val="22"/>
              </w:rPr>
              <w:t xml:space="preserve"> results of literature review and assessment of current data.</w:t>
            </w:r>
          </w:p>
          <w:p w14:paraId="251657DD" w14:textId="77777777" w:rsidR="002C69AD" w:rsidRPr="002C69AD" w:rsidRDefault="002C69AD" w:rsidP="002C69A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2C69AD">
              <w:rPr>
                <w:rFonts w:ascii="Calibri" w:eastAsia="Calibri" w:hAnsi="Calibri" w:cs="Times New Roman"/>
                <w:szCs w:val="22"/>
              </w:rPr>
              <w:t>Leads collaborations with others inside and outside the agency/organization to identify the public health problem and form recommendations.</w:t>
            </w:r>
          </w:p>
          <w:p w14:paraId="65357D3E" w14:textId="77777777" w:rsidR="002C69AD" w:rsidRPr="002C69AD" w:rsidRDefault="002C69AD" w:rsidP="002C69A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2C69AD">
              <w:rPr>
                <w:rFonts w:ascii="Calibri" w:eastAsia="Calibri" w:hAnsi="Calibri" w:cs="Times New Roman"/>
                <w:szCs w:val="22"/>
              </w:rPr>
              <w:t xml:space="preserve">Approves recommendations or interventions </w:t>
            </w:r>
            <w:proofErr w:type="gramStart"/>
            <w:r w:rsidRPr="002C69AD">
              <w:rPr>
                <w:rFonts w:ascii="Calibri" w:eastAsia="Calibri" w:hAnsi="Calibri" w:cs="Times New Roman"/>
                <w:szCs w:val="22"/>
              </w:rPr>
              <w:t>on the basis of</w:t>
            </w:r>
            <w:proofErr w:type="gramEnd"/>
            <w:r w:rsidRPr="002C69AD">
              <w:rPr>
                <w:rFonts w:ascii="Calibri" w:eastAsia="Calibri" w:hAnsi="Calibri" w:cs="Times New Roman"/>
                <w:szCs w:val="22"/>
              </w:rPr>
              <w:t xml:space="preserve"> understanding the cultural/social/political framework.</w:t>
            </w:r>
          </w:p>
          <w:p w14:paraId="5012AA0F" w14:textId="77777777" w:rsidR="00C06E11" w:rsidRPr="00E25922" w:rsidRDefault="002C69AD" w:rsidP="002C69A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2C69AD">
              <w:rPr>
                <w:rFonts w:ascii="Calibri" w:eastAsia="Calibri" w:hAnsi="Calibri" w:cs="Times New Roman"/>
                <w:szCs w:val="22"/>
              </w:rPr>
              <w:t>Ensures that scientific evidence is used in preparing recommendations for action or interventions.</w:t>
            </w:r>
          </w:p>
        </w:tc>
      </w:tr>
      <w:tr w:rsidR="00C06E11" w:rsidRPr="00877294" w14:paraId="41FECD5F" w14:textId="77777777" w:rsidTr="0087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B7EA005" w14:textId="77777777" w:rsidR="00C06E11" w:rsidRDefault="00C06E11" w:rsidP="00C06E11">
            <w:r w:rsidRPr="000A2146">
              <w:t>Research</w:t>
            </w:r>
          </w:p>
        </w:tc>
        <w:tc>
          <w:tcPr>
            <w:tcW w:w="8460" w:type="dxa"/>
          </w:tcPr>
          <w:p w14:paraId="33CDA414" w14:textId="77777777" w:rsidR="00BE31BC" w:rsidRPr="00BE31BC" w:rsidRDefault="00BE31BC" w:rsidP="00BE31BC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BE31BC">
              <w:rPr>
                <w:rFonts w:ascii="Calibri" w:eastAsia="Calibri" w:hAnsi="Calibri" w:cs="Times New Roman"/>
                <w:i/>
                <w:szCs w:val="22"/>
              </w:rPr>
              <w:t>Investigates acute and chronic conditions or other adverse outcomes in the population.</w:t>
            </w:r>
          </w:p>
          <w:p w14:paraId="731C58F2" w14:textId="77777777" w:rsidR="00817CCD" w:rsidRPr="00817CCD" w:rsidRDefault="00817CCD" w:rsidP="00817CC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817CCD">
              <w:rPr>
                <w:rFonts w:ascii="Calibri" w:eastAsia="Calibri" w:hAnsi="Calibri" w:cs="Times New Roman"/>
                <w:szCs w:val="22"/>
              </w:rPr>
              <w:t>Designs and implements a community health status assessment or program evaluation.</w:t>
            </w:r>
          </w:p>
          <w:p w14:paraId="218D3945" w14:textId="77777777" w:rsidR="00817CCD" w:rsidRPr="00817CCD" w:rsidRDefault="00817CCD" w:rsidP="00817CC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817CCD">
              <w:rPr>
                <w:rFonts w:ascii="Calibri" w:eastAsia="Calibri" w:hAnsi="Calibri" w:cs="Times New Roman"/>
                <w:szCs w:val="22"/>
              </w:rPr>
              <w:t>Recommends the priority level of public health problems to be addressed.</w:t>
            </w:r>
          </w:p>
          <w:p w14:paraId="41DAE18F" w14:textId="77777777" w:rsidR="00817CCD" w:rsidRPr="00817CCD" w:rsidRDefault="00817CCD" w:rsidP="00817CC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817CCD">
              <w:rPr>
                <w:rFonts w:ascii="Calibri" w:eastAsia="Calibri" w:hAnsi="Calibri" w:cs="Times New Roman"/>
                <w:szCs w:val="22"/>
              </w:rPr>
              <w:t>Determines the investigative processes.</w:t>
            </w:r>
          </w:p>
          <w:p w14:paraId="050C0E75" w14:textId="77777777" w:rsidR="00817CCD" w:rsidRPr="00817CCD" w:rsidRDefault="00817CCD" w:rsidP="00817CC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817CCD">
              <w:rPr>
                <w:rFonts w:ascii="Calibri" w:eastAsia="Calibri" w:hAnsi="Calibri" w:cs="Times New Roman"/>
                <w:szCs w:val="22"/>
              </w:rPr>
              <w:t xml:space="preserve">I have designed an epidemiologic research approach to a problem. </w:t>
            </w:r>
          </w:p>
          <w:p w14:paraId="3A935A5F" w14:textId="77777777" w:rsidR="00C06E11" w:rsidRPr="00E25922" w:rsidRDefault="00817CCD" w:rsidP="00817CC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817CCD">
              <w:rPr>
                <w:rFonts w:ascii="Calibri" w:eastAsia="Calibri" w:hAnsi="Calibri" w:cs="Times New Roman"/>
                <w:szCs w:val="22"/>
              </w:rPr>
              <w:t>Designs and implements investigation techniques that are consistent with the public health problem.</w:t>
            </w:r>
          </w:p>
        </w:tc>
      </w:tr>
      <w:tr w:rsidR="00C06E11" w:rsidRPr="00877294" w14:paraId="40641C61" w14:textId="77777777" w:rsidTr="0087729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7198DB3" w14:textId="77777777" w:rsidR="00C06E11" w:rsidRDefault="00C06E11" w:rsidP="00C06E11">
            <w:r w:rsidRPr="000A2146">
              <w:t>Research Ethics</w:t>
            </w:r>
          </w:p>
        </w:tc>
        <w:tc>
          <w:tcPr>
            <w:tcW w:w="8460" w:type="dxa"/>
          </w:tcPr>
          <w:p w14:paraId="5A5E0436" w14:textId="77777777" w:rsidR="00BE31BC" w:rsidRPr="00BE31BC" w:rsidRDefault="00BE31BC" w:rsidP="00BE31BC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BE31BC">
              <w:rPr>
                <w:rFonts w:ascii="Calibri" w:eastAsia="Calibri" w:hAnsi="Calibri" w:cs="Times New Roman"/>
                <w:i/>
                <w:szCs w:val="22"/>
              </w:rPr>
              <w:t>Applies principles of good ethical/legal practice as they relate to study design and data collection, dissemination, and use.</w:t>
            </w:r>
          </w:p>
          <w:p w14:paraId="63D472F1" w14:textId="77777777" w:rsidR="006D2EE3" w:rsidRPr="006D2EE3" w:rsidRDefault="006D2EE3" w:rsidP="006D2EE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6D2EE3">
              <w:rPr>
                <w:rFonts w:ascii="Calibri" w:eastAsia="Calibri" w:hAnsi="Calibri" w:cs="Times New Roman"/>
                <w:szCs w:val="22"/>
              </w:rPr>
              <w:t>Examines ethics guidelines and principles when planning studies, conducting research, and collecting, disseminating, and using data.</w:t>
            </w:r>
          </w:p>
          <w:p w14:paraId="684A73E5" w14:textId="77777777" w:rsidR="006D2EE3" w:rsidRPr="006D2EE3" w:rsidRDefault="006D2EE3" w:rsidP="006D2EE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6D2EE3">
              <w:rPr>
                <w:rFonts w:ascii="Calibri" w:eastAsia="Calibri" w:hAnsi="Calibri" w:cs="Times New Roman"/>
                <w:szCs w:val="22"/>
              </w:rPr>
              <w:t>Communicates to staff legal expectations, limitations, and implications of collection, management, dissemination, and use of data and information.</w:t>
            </w:r>
          </w:p>
          <w:p w14:paraId="0B4D0B0F" w14:textId="77777777" w:rsidR="006D2EE3" w:rsidRPr="006D2EE3" w:rsidRDefault="006D2EE3" w:rsidP="006D2EE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6D2EE3">
              <w:rPr>
                <w:rFonts w:ascii="Calibri" w:eastAsia="Calibri" w:hAnsi="Calibri" w:cs="Times New Roman"/>
                <w:szCs w:val="22"/>
              </w:rPr>
              <w:t>Obtains decision on whether an investigation involves public health practice or public health research.</w:t>
            </w:r>
          </w:p>
          <w:p w14:paraId="25AE0363" w14:textId="77777777" w:rsidR="006D2EE3" w:rsidRPr="006D2EE3" w:rsidRDefault="006D2EE3" w:rsidP="006D2EE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6D2EE3">
              <w:rPr>
                <w:rFonts w:ascii="Calibri" w:eastAsia="Calibri" w:hAnsi="Calibri" w:cs="Times New Roman"/>
                <w:szCs w:val="22"/>
              </w:rPr>
              <w:t xml:space="preserve">Ensures the legal and ethical conduct of human </w:t>
            </w:r>
            <w:proofErr w:type="gramStart"/>
            <w:r w:rsidRPr="006D2EE3">
              <w:rPr>
                <w:rFonts w:ascii="Calibri" w:eastAsia="Calibri" w:hAnsi="Calibri" w:cs="Times New Roman"/>
                <w:szCs w:val="22"/>
              </w:rPr>
              <w:t>subjects</w:t>
            </w:r>
            <w:proofErr w:type="gramEnd"/>
            <w:r w:rsidRPr="006D2EE3">
              <w:rPr>
                <w:rFonts w:ascii="Calibri" w:eastAsia="Calibri" w:hAnsi="Calibri" w:cs="Times New Roman"/>
                <w:szCs w:val="22"/>
              </w:rPr>
              <w:t xml:space="preserve"> research.</w:t>
            </w:r>
          </w:p>
          <w:p w14:paraId="1FC4A4A4" w14:textId="77777777" w:rsidR="006D2EE3" w:rsidRPr="006D2EE3" w:rsidRDefault="006D2EE3" w:rsidP="006D2EE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6D2EE3">
              <w:rPr>
                <w:rFonts w:ascii="Calibri" w:eastAsia="Calibri" w:hAnsi="Calibri" w:cs="Times New Roman"/>
                <w:szCs w:val="22"/>
              </w:rPr>
              <w:t>Applies necessary Institutional Review Board (IRB) processes.</w:t>
            </w:r>
          </w:p>
          <w:p w14:paraId="55ECD97B" w14:textId="77777777" w:rsidR="006D2EE3" w:rsidRPr="006D2EE3" w:rsidRDefault="006D2EE3" w:rsidP="006D2EE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6D2EE3">
              <w:rPr>
                <w:rFonts w:ascii="Calibri" w:eastAsia="Calibri" w:hAnsi="Calibri" w:cs="Times New Roman"/>
                <w:szCs w:val="22"/>
              </w:rPr>
              <w:t>Ensures that conflicts of interest do not interfere with research or investigations.</w:t>
            </w:r>
          </w:p>
          <w:p w14:paraId="7A601C78" w14:textId="77777777" w:rsidR="006D2EE3" w:rsidRPr="006D2EE3" w:rsidRDefault="006D2EE3" w:rsidP="006D2EE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6D2EE3">
              <w:rPr>
                <w:rFonts w:ascii="Calibri" w:eastAsia="Calibri" w:hAnsi="Calibri" w:cs="Times New Roman"/>
                <w:szCs w:val="22"/>
              </w:rPr>
              <w:t>Designs data collection, management, and dissemination and use of data and information to comply with relevant laws.</w:t>
            </w:r>
          </w:p>
          <w:p w14:paraId="54313129" w14:textId="77777777" w:rsidR="006D2EE3" w:rsidRPr="006D2EE3" w:rsidRDefault="006D2EE3" w:rsidP="006D2EE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6D2EE3">
              <w:rPr>
                <w:rFonts w:ascii="Calibri" w:eastAsia="Calibri" w:hAnsi="Calibri" w:cs="Times New Roman"/>
                <w:szCs w:val="22"/>
              </w:rPr>
              <w:t>Incorporates privacy laws into the study design to protect confidentiality, including Health Insurance Portability and Accountability Act and applicable state and local privacy laws.</w:t>
            </w:r>
          </w:p>
          <w:p w14:paraId="7E37DE9D" w14:textId="77777777" w:rsidR="00C06E11" w:rsidRPr="00E25922" w:rsidRDefault="006D2EE3" w:rsidP="006D2EE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6D2EE3">
              <w:rPr>
                <w:rFonts w:ascii="Calibri" w:eastAsia="Calibri" w:hAnsi="Calibri" w:cs="Times New Roman"/>
                <w:szCs w:val="22"/>
              </w:rPr>
              <w:t>Applies ethical principles in preparing and submitting publications.</w:t>
            </w:r>
          </w:p>
        </w:tc>
      </w:tr>
      <w:tr w:rsidR="00C06E11" w:rsidRPr="00877294" w14:paraId="6C910DCB" w14:textId="77777777" w:rsidTr="0087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BA18C14" w14:textId="77777777" w:rsidR="00C06E11" w:rsidRDefault="00C06E11" w:rsidP="00C06E11">
            <w:r w:rsidRPr="000A2146">
              <w:lastRenderedPageBreak/>
              <w:t>Surveillance Systems</w:t>
            </w:r>
          </w:p>
        </w:tc>
        <w:tc>
          <w:tcPr>
            <w:tcW w:w="8460" w:type="dxa"/>
          </w:tcPr>
          <w:p w14:paraId="5F87C91C" w14:textId="77777777" w:rsidR="00BE31BC" w:rsidRPr="00BE31BC" w:rsidRDefault="00BE31BC" w:rsidP="00BE31BC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BE31BC">
              <w:rPr>
                <w:rFonts w:ascii="Calibri" w:eastAsia="Calibri" w:hAnsi="Calibri" w:cs="Times New Roman"/>
                <w:i/>
                <w:szCs w:val="22"/>
              </w:rPr>
              <w:t>Defines surveillance data needs and limitations, and designs, implements, and evaluates surveillance systems.</w:t>
            </w:r>
          </w:p>
          <w:p w14:paraId="773B1BF3" w14:textId="77777777" w:rsidR="004501C9" w:rsidRPr="004501C9" w:rsidRDefault="004501C9" w:rsidP="004501C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4501C9">
              <w:rPr>
                <w:rFonts w:ascii="Calibri" w:eastAsia="Calibri" w:hAnsi="Calibri" w:cs="Times New Roman"/>
                <w:szCs w:val="22"/>
              </w:rPr>
              <w:t>Researches and evaluates information system(s) to support surveillance systems.</w:t>
            </w:r>
          </w:p>
          <w:p w14:paraId="31AC1EE2" w14:textId="77777777" w:rsidR="004501C9" w:rsidRPr="004501C9" w:rsidRDefault="004501C9" w:rsidP="004501C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4501C9">
              <w:rPr>
                <w:rFonts w:ascii="Calibri" w:eastAsia="Calibri" w:hAnsi="Calibri" w:cs="Times New Roman"/>
                <w:szCs w:val="22"/>
              </w:rPr>
              <w:t xml:space="preserve">Identifies and implements the type of surveillance system for a </w:t>
            </w:r>
            <w:proofErr w:type="gramStart"/>
            <w:r w:rsidRPr="004501C9">
              <w:rPr>
                <w:rFonts w:ascii="Calibri" w:eastAsia="Calibri" w:hAnsi="Calibri" w:cs="Times New Roman"/>
                <w:szCs w:val="22"/>
              </w:rPr>
              <w:t>particular health</w:t>
            </w:r>
            <w:proofErr w:type="gramEnd"/>
            <w:r w:rsidRPr="004501C9">
              <w:rPr>
                <w:rFonts w:ascii="Calibri" w:eastAsia="Calibri" w:hAnsi="Calibri" w:cs="Times New Roman"/>
                <w:szCs w:val="22"/>
              </w:rPr>
              <w:t xml:space="preserve"> issue.</w:t>
            </w:r>
          </w:p>
          <w:p w14:paraId="33298344" w14:textId="77777777" w:rsidR="004501C9" w:rsidRPr="004501C9" w:rsidRDefault="004501C9" w:rsidP="004501C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4501C9">
              <w:rPr>
                <w:rFonts w:ascii="Calibri" w:eastAsia="Calibri" w:hAnsi="Calibri" w:cs="Times New Roman"/>
                <w:szCs w:val="22"/>
              </w:rPr>
              <w:t>Validates the data collection, data storage, and analytical methods associated with the surveillance system.</w:t>
            </w:r>
          </w:p>
          <w:p w14:paraId="5A9DA643" w14:textId="77777777" w:rsidR="004501C9" w:rsidRPr="004501C9" w:rsidRDefault="004501C9" w:rsidP="004501C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4501C9">
              <w:rPr>
                <w:rFonts w:ascii="Calibri" w:eastAsia="Calibri" w:hAnsi="Calibri" w:cs="Times New Roman"/>
                <w:szCs w:val="22"/>
              </w:rPr>
              <w:t>Verifies that data collection occurs according to the defined surveillance system parameters (such as, timeliness, frequency).</w:t>
            </w:r>
          </w:p>
          <w:p w14:paraId="6D003B05" w14:textId="77777777" w:rsidR="004501C9" w:rsidRPr="004501C9" w:rsidRDefault="004501C9" w:rsidP="004501C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4501C9">
              <w:rPr>
                <w:rFonts w:ascii="Calibri" w:eastAsia="Calibri" w:hAnsi="Calibri" w:cs="Times New Roman"/>
                <w:szCs w:val="22"/>
              </w:rPr>
              <w:t>Implements quality control and improvement measures for working surveillance systems.</w:t>
            </w:r>
          </w:p>
          <w:p w14:paraId="3CE5111F" w14:textId="77777777" w:rsidR="004501C9" w:rsidRPr="004501C9" w:rsidRDefault="004501C9" w:rsidP="004501C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4501C9">
              <w:rPr>
                <w:rFonts w:ascii="Calibri" w:eastAsia="Calibri" w:hAnsi="Calibri" w:cs="Times New Roman"/>
                <w:szCs w:val="22"/>
              </w:rPr>
              <w:t>Interprets the surveillance system's results in the context of current scientific knowledge and other available information.</w:t>
            </w:r>
          </w:p>
          <w:p w14:paraId="3ACEB817" w14:textId="77777777" w:rsidR="004501C9" w:rsidRPr="004501C9" w:rsidRDefault="004501C9" w:rsidP="004501C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4501C9">
              <w:rPr>
                <w:rFonts w:ascii="Calibri" w:eastAsia="Calibri" w:hAnsi="Calibri" w:cs="Times New Roman"/>
                <w:szCs w:val="22"/>
              </w:rPr>
              <w:t>Determines the relative priority of each conclusion from the surveillance data before making recommendations to decision-makers.</w:t>
            </w:r>
          </w:p>
          <w:p w14:paraId="27791E6D" w14:textId="77777777" w:rsidR="00C06E11" w:rsidRPr="00E25922" w:rsidRDefault="004501C9" w:rsidP="004501C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4501C9">
              <w:rPr>
                <w:rFonts w:ascii="Calibri" w:eastAsia="Calibri" w:hAnsi="Calibri" w:cs="Times New Roman"/>
                <w:szCs w:val="22"/>
              </w:rPr>
              <w:t xml:space="preserve">Appraises modifications to surveillance systems </w:t>
            </w:r>
            <w:proofErr w:type="gramStart"/>
            <w:r w:rsidRPr="004501C9">
              <w:rPr>
                <w:rFonts w:ascii="Calibri" w:eastAsia="Calibri" w:hAnsi="Calibri" w:cs="Times New Roman"/>
                <w:szCs w:val="22"/>
              </w:rPr>
              <w:t>on the basis of</w:t>
            </w:r>
            <w:proofErr w:type="gramEnd"/>
            <w:r w:rsidRPr="004501C9">
              <w:rPr>
                <w:rFonts w:ascii="Calibri" w:eastAsia="Calibri" w:hAnsi="Calibri" w:cs="Times New Roman"/>
                <w:szCs w:val="22"/>
              </w:rPr>
              <w:t xml:space="preserve"> an independent evaluation.</w:t>
            </w:r>
          </w:p>
        </w:tc>
      </w:tr>
    </w:tbl>
    <w:p w14:paraId="13CB088E" w14:textId="77777777" w:rsidR="00082DCC" w:rsidRDefault="00082DCC" w:rsidP="00082DCC">
      <w:pPr>
        <w:pStyle w:val="Heading1"/>
        <w:rPr>
          <w:rFonts w:eastAsia="Times New Roman"/>
        </w:rPr>
      </w:pPr>
    </w:p>
    <w:p w14:paraId="6F13E0F6" w14:textId="77777777" w:rsidR="00082DCC" w:rsidRDefault="00082DCC">
      <w:pPr>
        <w:spacing w:after="200" w:line="276" w:lineRule="auto"/>
        <w:rPr>
          <w:rFonts w:ascii="Calibri" w:eastAsia="Times New Roman" w:hAnsi="Calibri" w:cstheme="majorBidi"/>
          <w:b/>
          <w:bCs/>
          <w:color w:val="00439C"/>
          <w:sz w:val="36"/>
          <w:szCs w:val="36"/>
        </w:rPr>
      </w:pPr>
      <w:r>
        <w:rPr>
          <w:rFonts w:eastAsia="Times New Roman"/>
        </w:rPr>
        <w:br w:type="page"/>
      </w:r>
    </w:p>
    <w:p w14:paraId="68AA321A" w14:textId="77777777" w:rsidR="00877294" w:rsidRPr="00877294" w:rsidRDefault="00877294" w:rsidP="00082DCC">
      <w:pPr>
        <w:pStyle w:val="Heading1"/>
        <w:rPr>
          <w:rFonts w:eastAsia="Times New Roman"/>
        </w:rPr>
      </w:pPr>
      <w:bookmarkStart w:id="4" w:name="_Toc471315980"/>
      <w:r w:rsidRPr="00877294">
        <w:rPr>
          <w:rFonts w:eastAsia="Times New Roman"/>
        </w:rPr>
        <w:lastRenderedPageBreak/>
        <w:t>GS 14/15</w:t>
      </w:r>
      <w:bookmarkEnd w:id="4"/>
    </w:p>
    <w:tbl>
      <w:tblPr>
        <w:tblStyle w:val="GridTable4-Accent13"/>
        <w:tblW w:w="0" w:type="auto"/>
        <w:tblLook w:val="04A0" w:firstRow="1" w:lastRow="0" w:firstColumn="1" w:lastColumn="0" w:noHBand="0" w:noVBand="1"/>
        <w:tblCaption w:val="GS 14/15 Competencies and Key Behaviors"/>
        <w:tblDescription w:val="This table provides a description of the competencies and key behaviors at the GS 14/15 level."/>
      </w:tblPr>
      <w:tblGrid>
        <w:gridCol w:w="2335"/>
        <w:gridCol w:w="8370"/>
      </w:tblGrid>
      <w:tr w:rsidR="00877294" w:rsidRPr="00877294" w14:paraId="5CE16435" w14:textId="77777777" w:rsidTr="00201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4510FA5" w14:textId="77777777" w:rsidR="00877294" w:rsidRPr="00877294" w:rsidRDefault="00877294" w:rsidP="00082DCC">
            <w:pPr>
              <w:spacing w:after="0"/>
              <w:rPr>
                <w:rFonts w:ascii="Calibri" w:eastAsia="Calibri" w:hAnsi="Calibri" w:cs="Times New Roman"/>
                <w:szCs w:val="22"/>
              </w:rPr>
            </w:pPr>
            <w:r w:rsidRPr="00877294">
              <w:rPr>
                <w:rFonts w:ascii="Calibri" w:eastAsia="Calibri" w:hAnsi="Calibri" w:cs="Times New Roman"/>
                <w:szCs w:val="22"/>
              </w:rPr>
              <w:t>Competency Name</w:t>
            </w:r>
          </w:p>
        </w:tc>
        <w:tc>
          <w:tcPr>
            <w:tcW w:w="8370" w:type="dxa"/>
          </w:tcPr>
          <w:p w14:paraId="14D224FB" w14:textId="77777777" w:rsidR="00877294" w:rsidRPr="00877294" w:rsidRDefault="00877294" w:rsidP="00082DC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877294">
              <w:rPr>
                <w:rFonts w:ascii="Calibri" w:eastAsia="Calibri" w:hAnsi="Calibri" w:cs="Times New Roman"/>
                <w:szCs w:val="22"/>
              </w:rPr>
              <w:t>Definition &amp; Key Behaviors</w:t>
            </w:r>
          </w:p>
        </w:tc>
      </w:tr>
      <w:tr w:rsidR="00C06E11" w:rsidRPr="00877294" w14:paraId="01706FC5" w14:textId="77777777" w:rsidTr="0087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DCE39D8" w14:textId="77777777" w:rsidR="00C06E11" w:rsidRPr="00E22DE0" w:rsidRDefault="00C06E11" w:rsidP="00C06E11">
            <w:r w:rsidRPr="000A2146">
              <w:t>Community Assessment Knowledge</w:t>
            </w:r>
          </w:p>
        </w:tc>
        <w:tc>
          <w:tcPr>
            <w:tcW w:w="8370" w:type="dxa"/>
          </w:tcPr>
          <w:p w14:paraId="7B8DDF38" w14:textId="77777777" w:rsidR="00EA25E7" w:rsidRPr="00EA25E7" w:rsidRDefault="00EA25E7" w:rsidP="00EA25E7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A25E7">
              <w:rPr>
                <w:rFonts w:ascii="Calibri" w:eastAsia="Calibri" w:hAnsi="Calibri" w:cs="Times New Roman"/>
                <w:i/>
                <w:szCs w:val="22"/>
              </w:rPr>
              <w:t>Participates in the development of community partnerships to support epidemiologic investigations.</w:t>
            </w:r>
          </w:p>
          <w:p w14:paraId="0CB959B0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Solicits partners and stakeholders necessary for epidemiologic investigation.</w:t>
            </w:r>
          </w:p>
          <w:p w14:paraId="3DB26F9B" w14:textId="77777777" w:rsidR="00C06E11" w:rsidRPr="00877294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Develops community-specific participation strategies in the planning, implementation, and evaluation of epidemiologic investigations when indicated.</w:t>
            </w:r>
          </w:p>
        </w:tc>
      </w:tr>
      <w:tr w:rsidR="00C06E11" w:rsidRPr="00877294" w14:paraId="6EB29FD5" w14:textId="77777777" w:rsidTr="0087729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17C7F9A" w14:textId="77777777" w:rsidR="00C06E11" w:rsidRPr="00F379BE" w:rsidRDefault="00C06E11" w:rsidP="00C06E11">
            <w:pPr>
              <w:rPr>
                <w:b w:val="0"/>
                <w:bCs w:val="0"/>
              </w:rPr>
            </w:pPr>
            <w:r w:rsidRPr="000A2146">
              <w:t>Cultural Competence</w:t>
            </w:r>
          </w:p>
        </w:tc>
        <w:tc>
          <w:tcPr>
            <w:tcW w:w="8370" w:type="dxa"/>
          </w:tcPr>
          <w:p w14:paraId="30382923" w14:textId="77777777" w:rsidR="003C2A6E" w:rsidRPr="003C2A6E" w:rsidRDefault="003C2A6E" w:rsidP="003C2A6E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3C2A6E">
              <w:rPr>
                <w:rFonts w:ascii="Calibri" w:eastAsia="Calibri" w:hAnsi="Calibri" w:cs="Times New Roman"/>
                <w:i/>
                <w:szCs w:val="22"/>
              </w:rPr>
              <w:t>Demonstrates an understanding of cultural and demographic aspects of a population and appropriately utilizes this information in conducting epidemiologic work.</w:t>
            </w:r>
          </w:p>
          <w:p w14:paraId="758F021F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Evaluates the historical context of the populations’ histories and past treatment by public health system.</w:t>
            </w:r>
          </w:p>
          <w:p w14:paraId="0A515A5F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Works with the community as necessary to develop new categories if standard categories are unavailable.</w:t>
            </w:r>
          </w:p>
          <w:p w14:paraId="6E04B2C5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Verifies that data collection tools will capture information needed to assess health disparities.</w:t>
            </w:r>
          </w:p>
          <w:p w14:paraId="454B1B9D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Leads the collaboration with the community as necessary to develop new categories if standard categories are unavailable.</w:t>
            </w:r>
          </w:p>
          <w:p w14:paraId="6D6F2D2D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Identifies mechanisms for contact and communication with population.</w:t>
            </w:r>
          </w:p>
          <w:p w14:paraId="5D24FAB3" w14:textId="77777777" w:rsidR="00C06E11" w:rsidRPr="00877294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Evaluates a sampling plan to ensure sample size large enough to provide stable estimates in populations of interest.</w:t>
            </w:r>
          </w:p>
        </w:tc>
      </w:tr>
      <w:tr w:rsidR="00C06E11" w:rsidRPr="00877294" w14:paraId="3AA38E6F" w14:textId="77777777" w:rsidTr="0087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5AAA36A" w14:textId="77777777" w:rsidR="00C06E11" w:rsidRPr="00FA0B3E" w:rsidRDefault="00C06E11" w:rsidP="00C06E11">
            <w:r w:rsidRPr="000A2146">
              <w:t>Data Management, Analysis, and Interpretation</w:t>
            </w:r>
          </w:p>
        </w:tc>
        <w:tc>
          <w:tcPr>
            <w:tcW w:w="8370" w:type="dxa"/>
          </w:tcPr>
          <w:p w14:paraId="0E4C0F39" w14:textId="77777777" w:rsidR="003C2A6E" w:rsidRPr="003C2A6E" w:rsidRDefault="003C2A6E" w:rsidP="003C2A6E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3C2A6E">
              <w:rPr>
                <w:rFonts w:ascii="Calibri" w:eastAsia="Calibri" w:hAnsi="Calibri" w:cs="Times New Roman"/>
                <w:i/>
                <w:szCs w:val="22"/>
              </w:rPr>
              <w:t>Conducts data analyses and summarizes results to draw conclusions from epidemiologic investigations or studies.</w:t>
            </w:r>
          </w:p>
          <w:p w14:paraId="16F0BEE6" w14:textId="77777777" w:rsidR="00717A22" w:rsidRPr="00717A22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 xml:space="preserve">Defines database requirements. </w:t>
            </w:r>
          </w:p>
          <w:p w14:paraId="2CD83215" w14:textId="77777777" w:rsidR="00717A22" w:rsidRPr="00717A22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 xml:space="preserve">Serves as a consultant and advisor to external partners/organizations regarding how to conduct epidemiologic analysis for relevant investigations and studies. </w:t>
            </w:r>
          </w:p>
          <w:p w14:paraId="7D060FC4" w14:textId="77777777" w:rsidR="00717A22" w:rsidRPr="00717A22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>Formulates valid statistical techniques given the data, study design, sample size, hypotheses, and other relevant factors.</w:t>
            </w:r>
          </w:p>
          <w:p w14:paraId="6C97BE9F" w14:textId="77777777" w:rsidR="00717A22" w:rsidRPr="00717A22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>Approves the selection of datasets to be used to analyze data.</w:t>
            </w:r>
          </w:p>
          <w:p w14:paraId="1478D3AC" w14:textId="77777777" w:rsidR="00717A22" w:rsidRPr="00717A22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>Serves as a resource to others in learning how to conduct more sophisticated epidemiologic investigations and analyses.</w:t>
            </w:r>
          </w:p>
          <w:p w14:paraId="7A5D3556" w14:textId="77777777" w:rsidR="00717A22" w:rsidRPr="00717A22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>Assesses the need for special analyses, including methods that adjust for correlated or time-variant data.</w:t>
            </w:r>
          </w:p>
          <w:p w14:paraId="64D42BDC" w14:textId="77777777" w:rsidR="00C06E11" w:rsidRPr="00877294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>Synthesizes key findings from epidemiologic investigations or studies.</w:t>
            </w:r>
          </w:p>
        </w:tc>
      </w:tr>
      <w:tr w:rsidR="00C06E11" w:rsidRPr="00877294" w14:paraId="53340C7B" w14:textId="77777777" w:rsidTr="0087729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F9C074D" w14:textId="77777777" w:rsidR="00C06E11" w:rsidRPr="00E463D2" w:rsidRDefault="00C06E11" w:rsidP="00C06E11">
            <w:r w:rsidRPr="000A2146">
              <w:t>Emergency Response</w:t>
            </w:r>
          </w:p>
        </w:tc>
        <w:tc>
          <w:tcPr>
            <w:tcW w:w="8370" w:type="dxa"/>
          </w:tcPr>
          <w:p w14:paraId="0FD0D9AF" w14:textId="77777777" w:rsidR="003C2A6E" w:rsidRPr="003C2A6E" w:rsidRDefault="003C2A6E" w:rsidP="003C2A6E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3C2A6E">
              <w:rPr>
                <w:rFonts w:ascii="Calibri" w:eastAsia="Calibri" w:hAnsi="Calibri" w:cs="Times New Roman"/>
                <w:i/>
                <w:szCs w:val="22"/>
              </w:rPr>
              <w:t>Applies emergency management doctrine and policy frameworks to preparedness, prevention, mitigation, response and recovery activities.</w:t>
            </w:r>
          </w:p>
          <w:p w14:paraId="5A3BD7B4" w14:textId="77777777" w:rsidR="00E32082" w:rsidRPr="00E32082" w:rsidRDefault="00E32082" w:rsidP="00E3208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32082">
              <w:rPr>
                <w:rFonts w:ascii="Calibri" w:eastAsia="Calibri" w:hAnsi="Calibri" w:cs="Times New Roman"/>
                <w:szCs w:val="22"/>
              </w:rPr>
              <w:t>Oversees the presentation of public health perspective in the development of agency emergency response plan.</w:t>
            </w:r>
          </w:p>
          <w:p w14:paraId="44CEF905" w14:textId="77777777" w:rsidR="00C06E11" w:rsidRPr="00877294" w:rsidRDefault="00501454" w:rsidP="00E3208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>
              <w:rPr>
                <w:rFonts w:ascii="Calibri" w:eastAsia="Calibri" w:hAnsi="Calibri" w:cs="Times New Roman"/>
                <w:szCs w:val="22"/>
              </w:rPr>
              <w:t xml:space="preserve">Oversees the communication of </w:t>
            </w:r>
            <w:r w:rsidR="00E32082" w:rsidRPr="00E32082">
              <w:rPr>
                <w:rFonts w:ascii="Calibri" w:eastAsia="Calibri" w:hAnsi="Calibri" w:cs="Times New Roman"/>
                <w:szCs w:val="22"/>
              </w:rPr>
              <w:t>public health information to all emergency response partners.</w:t>
            </w:r>
          </w:p>
        </w:tc>
      </w:tr>
      <w:tr w:rsidR="00C06E11" w:rsidRPr="00877294" w14:paraId="23BF322D" w14:textId="77777777" w:rsidTr="0087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ECFB875" w14:textId="77777777" w:rsidR="00C06E11" w:rsidRPr="00325893" w:rsidRDefault="00C06E11" w:rsidP="00C06E11">
            <w:r w:rsidRPr="000A2146">
              <w:t>Epidemiological Knowledge</w:t>
            </w:r>
          </w:p>
        </w:tc>
        <w:tc>
          <w:tcPr>
            <w:tcW w:w="8370" w:type="dxa"/>
          </w:tcPr>
          <w:p w14:paraId="51E417F3" w14:textId="77777777" w:rsidR="003C2A6E" w:rsidRPr="003C2A6E" w:rsidRDefault="003C2A6E" w:rsidP="003C2A6E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3C2A6E">
              <w:rPr>
                <w:rFonts w:ascii="Calibri" w:eastAsia="Calibri" w:hAnsi="Calibri" w:cs="Times New Roman"/>
                <w:i/>
                <w:szCs w:val="22"/>
              </w:rPr>
              <w:t xml:space="preserve">Uses current knowledge of causes of disease to guide epidemiologic practice. </w:t>
            </w:r>
          </w:p>
          <w:p w14:paraId="3677AF01" w14:textId="77777777" w:rsidR="00717A22" w:rsidRPr="00717A22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>Identifies opportunities to expand current knowledge related to epidemiologic practice.</w:t>
            </w:r>
          </w:p>
          <w:p w14:paraId="28817828" w14:textId="77777777" w:rsidR="00717A22" w:rsidRPr="00717A22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>Synthesizes knowledge about the role of human and environmental biology and behavioral sciences, and principles to suggest potential biological mechanisms of disease.</w:t>
            </w:r>
          </w:p>
          <w:p w14:paraId="09EB5241" w14:textId="77777777" w:rsidR="00C06E11" w:rsidRPr="00877294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 xml:space="preserve">Synthesizes knowledge about the role and influence of </w:t>
            </w:r>
            <w:proofErr w:type="spellStart"/>
            <w:r w:rsidRPr="00717A22">
              <w:rPr>
                <w:rFonts w:ascii="Calibri" w:eastAsia="Calibri" w:hAnsi="Calibri" w:cs="Times New Roman"/>
                <w:szCs w:val="22"/>
              </w:rPr>
              <w:t>sociobehavioral</w:t>
            </w:r>
            <w:proofErr w:type="spellEnd"/>
            <w:r w:rsidRPr="00717A22">
              <w:rPr>
                <w:rFonts w:ascii="Calibri" w:eastAsia="Calibri" w:hAnsi="Calibri" w:cs="Times New Roman"/>
                <w:szCs w:val="22"/>
              </w:rPr>
              <w:t xml:space="preserve"> factors (including community, political, social, family, and individual behavioral factors) in health risks and health status.</w:t>
            </w:r>
          </w:p>
        </w:tc>
      </w:tr>
      <w:tr w:rsidR="00C06E11" w:rsidRPr="00877294" w14:paraId="2F546C2F" w14:textId="77777777" w:rsidTr="0087729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8F4A26A" w14:textId="77777777" w:rsidR="00C06E11" w:rsidRPr="00926D58" w:rsidRDefault="00C06E11" w:rsidP="00C06E11">
            <w:r w:rsidRPr="000A2146">
              <w:lastRenderedPageBreak/>
              <w:t>Informatics</w:t>
            </w:r>
          </w:p>
        </w:tc>
        <w:tc>
          <w:tcPr>
            <w:tcW w:w="8370" w:type="dxa"/>
          </w:tcPr>
          <w:p w14:paraId="5C07B3F1" w14:textId="77777777" w:rsidR="003C2A6E" w:rsidRPr="003C2A6E" w:rsidRDefault="003C2A6E" w:rsidP="003C2A6E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3C2A6E">
              <w:rPr>
                <w:rFonts w:ascii="Calibri" w:eastAsia="Calibri" w:hAnsi="Calibri" w:cs="Times New Roman"/>
                <w:i/>
                <w:szCs w:val="22"/>
              </w:rPr>
              <w:t>Uses information systems to improve the effectiveness of surveillance, investigation, and other epidemiologic practices.</w:t>
            </w:r>
          </w:p>
          <w:p w14:paraId="2E8F1312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Synthesizes data and information from multiple sources to create new information to support public health decision-making.</w:t>
            </w:r>
          </w:p>
          <w:p w14:paraId="41DB704E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Composes and manages systems development teams in a manner that demonstrates recognition of the appropriate roles and domains for computer scientists, epidemiologists, policy makers, and programmers and other information technology specialists in information systems development.</w:t>
            </w:r>
          </w:p>
          <w:p w14:paraId="1A704737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Leads and advocates for, or otherwise actively participates in, the development of integrated, cost-effective public health information systems within the public health enterprise, ensuring that new applications and information systems are built in conformance with a larger (such as, enterprise-level) information architecture.</w:t>
            </w:r>
          </w:p>
          <w:p w14:paraId="6068CB84" w14:textId="77777777" w:rsidR="00C06E11" w:rsidRPr="00877294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 xml:space="preserve">Leads and coordinates the development of confidentiality and privacy policies for the </w:t>
            </w:r>
            <w:proofErr w:type="gramStart"/>
            <w:r w:rsidRPr="00EE5FAA">
              <w:rPr>
                <w:rFonts w:ascii="Calibri" w:eastAsia="Calibri" w:hAnsi="Calibri" w:cs="Times New Roman"/>
                <w:szCs w:val="22"/>
              </w:rPr>
              <w:t>enterprise, and</w:t>
            </w:r>
            <w:proofErr w:type="gramEnd"/>
            <w:r w:rsidRPr="00EE5FAA">
              <w:rPr>
                <w:rFonts w:ascii="Calibri" w:eastAsia="Calibri" w:hAnsi="Calibri" w:cs="Times New Roman"/>
                <w:szCs w:val="22"/>
              </w:rPr>
              <w:t xml:space="preserve"> ensures the development of security systems to support the implementation of those policies.</w:t>
            </w:r>
          </w:p>
        </w:tc>
      </w:tr>
      <w:tr w:rsidR="00C06E11" w:rsidRPr="00877294" w14:paraId="19D46D62" w14:textId="77777777" w:rsidTr="0087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4C709C2" w14:textId="77777777" w:rsidR="00C06E11" w:rsidRPr="00926D58" w:rsidRDefault="00C06E11" w:rsidP="00C06E11">
            <w:r w:rsidRPr="000A2146">
              <w:t>Laboratory Resources</w:t>
            </w:r>
          </w:p>
        </w:tc>
        <w:tc>
          <w:tcPr>
            <w:tcW w:w="8370" w:type="dxa"/>
          </w:tcPr>
          <w:p w14:paraId="72CE4AA3" w14:textId="77777777" w:rsidR="003C2A6E" w:rsidRPr="003C2A6E" w:rsidRDefault="003C2A6E" w:rsidP="003C2A6E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3C2A6E">
              <w:rPr>
                <w:rFonts w:ascii="Calibri" w:eastAsia="Calibri" w:hAnsi="Calibri" w:cs="Times New Roman"/>
                <w:i/>
                <w:szCs w:val="22"/>
              </w:rPr>
              <w:t>Uses laboratory resources to support epidemiologic activities.</w:t>
            </w:r>
          </w:p>
          <w:p w14:paraId="6F125662" w14:textId="77777777" w:rsidR="00AA5DFB" w:rsidRPr="00AA5DFB" w:rsidRDefault="00AA5DFB" w:rsidP="00AA5DFB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AA5DFB">
              <w:rPr>
                <w:rFonts w:ascii="Calibri" w:eastAsia="Calibri" w:hAnsi="Calibri" w:cs="Times New Roman"/>
                <w:szCs w:val="22"/>
              </w:rPr>
              <w:t>Synthesizes the roles and capabilities of public health laboratories in epidemiologic investigations.</w:t>
            </w:r>
          </w:p>
          <w:p w14:paraId="2D88E184" w14:textId="77777777" w:rsidR="00AA5DFB" w:rsidRPr="00AA5DFB" w:rsidRDefault="00AA5DFB" w:rsidP="00AA5DFB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AA5DFB">
              <w:rPr>
                <w:rFonts w:ascii="Calibri" w:eastAsia="Calibri" w:hAnsi="Calibri" w:cs="Times New Roman"/>
                <w:szCs w:val="22"/>
              </w:rPr>
              <w:t>Determines laboratory and epidemiologic activities including test selection, communication, and reporting results in the field.</w:t>
            </w:r>
          </w:p>
          <w:p w14:paraId="77405ECA" w14:textId="77777777" w:rsidR="00AA5DFB" w:rsidRPr="00AA5DFB" w:rsidRDefault="00AA5DFB" w:rsidP="00AA5DFB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AA5DFB">
              <w:rPr>
                <w:rFonts w:ascii="Calibri" w:eastAsia="Calibri" w:hAnsi="Calibri" w:cs="Times New Roman"/>
                <w:szCs w:val="22"/>
              </w:rPr>
              <w:t>Evaluates methods for the interpretation of laboratory data, accounting for factors that influence the results of screening and diagnostic tests.</w:t>
            </w:r>
          </w:p>
          <w:p w14:paraId="7B81636A" w14:textId="77777777" w:rsidR="00AA5DFB" w:rsidRPr="00AA5DFB" w:rsidRDefault="00AA5DFB" w:rsidP="00AA5DFB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AA5DFB">
              <w:rPr>
                <w:rFonts w:ascii="Calibri" w:eastAsia="Calibri" w:hAnsi="Calibri" w:cs="Times New Roman"/>
                <w:szCs w:val="22"/>
              </w:rPr>
              <w:t>Determines capacity of laboratory resources.</w:t>
            </w:r>
          </w:p>
          <w:p w14:paraId="2DCFD969" w14:textId="77777777" w:rsidR="00C06E11" w:rsidRPr="00877294" w:rsidRDefault="00AA5DFB" w:rsidP="00AA5DFB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AA5DFB">
              <w:rPr>
                <w:rFonts w:ascii="Calibri" w:eastAsia="Calibri" w:hAnsi="Calibri" w:cs="Times New Roman"/>
                <w:szCs w:val="22"/>
              </w:rPr>
              <w:t>Oversees necessary methods for specimen collection, storage, and transportation measures.</w:t>
            </w:r>
          </w:p>
        </w:tc>
      </w:tr>
      <w:tr w:rsidR="00C06E11" w:rsidRPr="00877294" w14:paraId="339D2F22" w14:textId="77777777" w:rsidTr="0087729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5751316" w14:textId="77777777" w:rsidR="00C06E11" w:rsidRPr="00926D58" w:rsidRDefault="00C06E11" w:rsidP="00C06E11">
            <w:r w:rsidRPr="000A2146">
              <w:t>Professional Communications</w:t>
            </w:r>
          </w:p>
        </w:tc>
        <w:tc>
          <w:tcPr>
            <w:tcW w:w="8370" w:type="dxa"/>
          </w:tcPr>
          <w:p w14:paraId="7769D53B" w14:textId="77777777" w:rsidR="003C2A6E" w:rsidRPr="003C2A6E" w:rsidRDefault="003C2A6E" w:rsidP="003C2A6E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3C2A6E">
              <w:rPr>
                <w:rFonts w:ascii="Calibri" w:eastAsia="Calibri" w:hAnsi="Calibri" w:cs="Times New Roman"/>
                <w:i/>
                <w:szCs w:val="22"/>
              </w:rPr>
              <w:t>Practices appropriate and effective communication with agency personnel, colleagues, and the public.</w:t>
            </w:r>
          </w:p>
          <w:p w14:paraId="32263903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Approves and verifies the selection of audience, methods, and content for communication of epidemiologic findings.</w:t>
            </w:r>
          </w:p>
          <w:p w14:paraId="7F65F63D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Refines and approves documents created by others (such as, briefs, press releases, Web pages) that communicate epidemiologic and surveillance information to  professional audiences (such as, peer-reviewed journals), agency staff, the general public, U.S. government or partner agencies, news media policy makers.</w:t>
            </w:r>
          </w:p>
          <w:p w14:paraId="05A46D50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Approves the content for surveillance information and periodicity of dissemination for specific audiences and their uses.</w:t>
            </w:r>
          </w:p>
          <w:p w14:paraId="10023FF3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Creates key messages for responding to public queries about epidemiologic data or related issues.</w:t>
            </w:r>
          </w:p>
          <w:p w14:paraId="415C155C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Approves content for Web-based communication.</w:t>
            </w:r>
          </w:p>
          <w:p w14:paraId="04AC3A39" w14:textId="77777777" w:rsidR="00EE5FAA" w:rsidRPr="00EE5FAA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Creates processes to guide the preparation of documents or oral presentations that communicate epidemiologic or surveillance information to the general public, U.S. government or partner agencies, and news media.</w:t>
            </w:r>
          </w:p>
          <w:p w14:paraId="5E426157" w14:textId="77777777" w:rsidR="00C06E11" w:rsidRPr="00877294" w:rsidRDefault="00EE5FAA" w:rsidP="00EE5FAA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EE5FAA">
              <w:rPr>
                <w:rFonts w:ascii="Calibri" w:eastAsia="Calibri" w:hAnsi="Calibri" w:cs="Times New Roman"/>
                <w:szCs w:val="22"/>
              </w:rPr>
              <w:t>Develops as-needed policies that address security, privacy, and legal considerations when communicating epidemiologic information through e-mail, health alert networks, or other potentially public documents.</w:t>
            </w:r>
          </w:p>
        </w:tc>
      </w:tr>
      <w:tr w:rsidR="00C06E11" w:rsidRPr="00877294" w14:paraId="34012C5E" w14:textId="77777777" w:rsidTr="0087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025EDBD" w14:textId="77777777" w:rsidR="00C06E11" w:rsidRPr="00926D58" w:rsidRDefault="00C06E11" w:rsidP="00C06E11">
            <w:r w:rsidRPr="000A2146">
              <w:lastRenderedPageBreak/>
              <w:t>Program Evaluation</w:t>
            </w:r>
          </w:p>
        </w:tc>
        <w:tc>
          <w:tcPr>
            <w:tcW w:w="8370" w:type="dxa"/>
          </w:tcPr>
          <w:p w14:paraId="3A1E42F4" w14:textId="77777777" w:rsidR="003C2A6E" w:rsidRPr="003C2A6E" w:rsidRDefault="003C2A6E" w:rsidP="003C2A6E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3C2A6E">
              <w:rPr>
                <w:rFonts w:ascii="Calibri" w:eastAsia="Calibri" w:hAnsi="Calibri" w:cs="Times New Roman"/>
                <w:i/>
                <w:szCs w:val="22"/>
              </w:rPr>
              <w:t>Evaluates epidemiology program effectiveness.</w:t>
            </w:r>
          </w:p>
          <w:p w14:paraId="35FB5592" w14:textId="77777777" w:rsidR="00717A22" w:rsidRPr="00717A22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>Approves measurable and program-relevant goals and objectives in collaboration with program staff.</w:t>
            </w:r>
          </w:p>
          <w:p w14:paraId="060E8E18" w14:textId="77777777" w:rsidR="00717A22" w:rsidRPr="00717A22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>Approves program logic models and theories of action in collaboration with program staff.</w:t>
            </w:r>
          </w:p>
          <w:p w14:paraId="776DF034" w14:textId="77777777" w:rsidR="00717A22" w:rsidRPr="00717A22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>Synthesizes surveillance and other data to allow tracking of program objectives and outcomes.</w:t>
            </w:r>
          </w:p>
          <w:p w14:paraId="4FA4F1A7" w14:textId="77777777" w:rsidR="00717A22" w:rsidRPr="00717A22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>Critiques progress toward program objectives and outcomes.</w:t>
            </w:r>
          </w:p>
          <w:p w14:paraId="05D769C4" w14:textId="77777777" w:rsidR="00C06E11" w:rsidRPr="00877294" w:rsidRDefault="00717A22" w:rsidP="00717A22">
            <w:pPr>
              <w:numPr>
                <w:ilvl w:val="0"/>
                <w:numId w:val="53"/>
              </w:num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717A22">
              <w:rPr>
                <w:rFonts w:ascii="Calibri" w:eastAsia="Calibri" w:hAnsi="Calibri" w:cs="Times New Roman"/>
                <w:szCs w:val="22"/>
              </w:rPr>
              <w:t>Evaluates progress toward program objectives and outcomes for program managers and staff to aid in program planning and modification.</w:t>
            </w:r>
          </w:p>
        </w:tc>
      </w:tr>
      <w:tr w:rsidR="00C06E11" w:rsidRPr="00877294" w14:paraId="7045C17E" w14:textId="77777777" w:rsidTr="0087729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C0FD36A" w14:textId="77777777" w:rsidR="00C06E11" w:rsidRPr="00926D58" w:rsidRDefault="00C06E11" w:rsidP="00C06E11">
            <w:r w:rsidRPr="000A2146">
              <w:t>Project Management</w:t>
            </w:r>
          </w:p>
        </w:tc>
        <w:tc>
          <w:tcPr>
            <w:tcW w:w="8370" w:type="dxa"/>
          </w:tcPr>
          <w:p w14:paraId="762E44FF" w14:textId="77777777" w:rsidR="003C2A6E" w:rsidRPr="003C2A6E" w:rsidRDefault="003C2A6E" w:rsidP="003C2A6E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3C2A6E">
              <w:rPr>
                <w:rFonts w:ascii="Calibri" w:eastAsia="Calibri" w:hAnsi="Calibri" w:cs="Times New Roman"/>
                <w:i/>
                <w:szCs w:val="22"/>
              </w:rPr>
              <w:t>Demonstrates and understanding of the administration and oversight of related projects and activities to meet program goals and achieve agency objectives.</w:t>
            </w:r>
          </w:p>
          <w:p w14:paraId="6819F361" w14:textId="77777777" w:rsidR="00E32082" w:rsidRPr="00E32082" w:rsidRDefault="00E32082" w:rsidP="00E3208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32082">
              <w:rPr>
                <w:rFonts w:ascii="Calibri" w:eastAsia="Calibri" w:hAnsi="Calibri" w:cs="Times New Roman"/>
                <w:szCs w:val="22"/>
              </w:rPr>
              <w:t>Defines the goals and objectives for an epidemiology program.</w:t>
            </w:r>
          </w:p>
          <w:p w14:paraId="469ABD1C" w14:textId="77777777" w:rsidR="00E32082" w:rsidRPr="00E32082" w:rsidRDefault="00E32082" w:rsidP="00E3208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32082">
              <w:rPr>
                <w:rFonts w:ascii="Calibri" w:eastAsia="Calibri" w:hAnsi="Calibri" w:cs="Times New Roman"/>
                <w:szCs w:val="22"/>
              </w:rPr>
              <w:t>Oversees the adjustment of activities to stay within defined budget independently.</w:t>
            </w:r>
          </w:p>
          <w:p w14:paraId="3955B217" w14:textId="77777777" w:rsidR="00E32082" w:rsidRPr="00E32082" w:rsidRDefault="00E32082" w:rsidP="00E3208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32082">
              <w:rPr>
                <w:rFonts w:ascii="Calibri" w:eastAsia="Calibri" w:hAnsi="Calibri" w:cs="Times New Roman"/>
                <w:szCs w:val="22"/>
              </w:rPr>
              <w:t>Ensures that staff adhere to the communicated roles and responsibilities involved in epidemiologic activities.</w:t>
            </w:r>
          </w:p>
          <w:p w14:paraId="279DEACF" w14:textId="77777777" w:rsidR="00C06E11" w:rsidRPr="00877294" w:rsidRDefault="00E32082" w:rsidP="00E32082">
            <w:pPr>
              <w:numPr>
                <w:ilvl w:val="0"/>
                <w:numId w:val="5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E32082">
              <w:rPr>
                <w:rFonts w:ascii="Calibri" w:eastAsia="Calibri" w:hAnsi="Calibri" w:cs="Times New Roman"/>
                <w:szCs w:val="22"/>
              </w:rPr>
              <w:t>Oversees the preparation of proposals to obtain funding for epidemiologic activities (such as, healthimpact.net).</w:t>
            </w:r>
          </w:p>
        </w:tc>
      </w:tr>
      <w:tr w:rsidR="00C06E11" w:rsidRPr="00877294" w14:paraId="16BC9B82" w14:textId="77777777" w:rsidTr="0087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F1CE4C0" w14:textId="77777777" w:rsidR="00C06E11" w:rsidRPr="00926D58" w:rsidRDefault="00C06E11" w:rsidP="00C06E11">
            <w:r w:rsidRPr="000A2146">
              <w:t>Public Health Advocacy</w:t>
            </w:r>
          </w:p>
        </w:tc>
        <w:tc>
          <w:tcPr>
            <w:tcW w:w="8370" w:type="dxa"/>
          </w:tcPr>
          <w:p w14:paraId="52807BD5" w14:textId="77777777" w:rsidR="003C2A6E" w:rsidRPr="003C2A6E" w:rsidRDefault="003C2A6E" w:rsidP="003C2A6E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3C2A6E">
              <w:rPr>
                <w:rFonts w:ascii="Calibri" w:eastAsia="Calibri" w:hAnsi="Calibri" w:cs="Times New Roman"/>
                <w:i/>
                <w:szCs w:val="22"/>
              </w:rPr>
              <w:t>Demonstrates ability to advocate for epidemiologic work in engaging policymakers at all levels.</w:t>
            </w:r>
          </w:p>
          <w:p w14:paraId="261B6B4E" w14:textId="77777777" w:rsidR="00E32082" w:rsidRPr="00E32082" w:rsidRDefault="00E32082" w:rsidP="00E3208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32082">
              <w:rPr>
                <w:rFonts w:ascii="Calibri" w:eastAsia="Calibri" w:hAnsi="Calibri" w:cs="Times New Roman"/>
                <w:szCs w:val="22"/>
              </w:rPr>
              <w:t>Oversees others in translating scientific information for public health decision making.</w:t>
            </w:r>
          </w:p>
          <w:p w14:paraId="04F04969" w14:textId="77777777" w:rsidR="00E32082" w:rsidRPr="00E32082" w:rsidRDefault="00E32082" w:rsidP="00E3208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32082">
              <w:rPr>
                <w:rFonts w:ascii="Calibri" w:eastAsia="Calibri" w:hAnsi="Calibri" w:cs="Times New Roman"/>
                <w:szCs w:val="22"/>
              </w:rPr>
              <w:t>Oversees others in informing and engaging community leaders and political officials at multiple levels of government.</w:t>
            </w:r>
          </w:p>
          <w:p w14:paraId="113CEBDB" w14:textId="77777777" w:rsidR="00E32082" w:rsidRPr="00E32082" w:rsidRDefault="00E32082" w:rsidP="00E3208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E32082">
              <w:rPr>
                <w:rFonts w:ascii="Calibri" w:eastAsia="Calibri" w:hAnsi="Calibri" w:cs="Times New Roman"/>
                <w:szCs w:val="22"/>
              </w:rPr>
              <w:t>Oversees the development of the strategic plan.</w:t>
            </w:r>
          </w:p>
          <w:p w14:paraId="6930F890" w14:textId="77777777" w:rsidR="00C06E11" w:rsidRPr="00E25922" w:rsidRDefault="00E32082" w:rsidP="00E3208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E32082">
              <w:rPr>
                <w:rFonts w:ascii="Calibri" w:eastAsia="Calibri" w:hAnsi="Calibri" w:cs="Times New Roman"/>
                <w:szCs w:val="22"/>
              </w:rPr>
              <w:t>Makes decisions based on understanding of legal boundaries and the legislative process.</w:t>
            </w:r>
          </w:p>
        </w:tc>
      </w:tr>
      <w:tr w:rsidR="00C06E11" w:rsidRPr="00877294" w14:paraId="4B0D0AE4" w14:textId="77777777" w:rsidTr="0087729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CA692FB" w14:textId="77777777" w:rsidR="00C06E11" w:rsidRPr="00926D58" w:rsidRDefault="00C06E11" w:rsidP="00C06E11">
            <w:r w:rsidRPr="000A2146">
              <w:t>Public Health Intervention</w:t>
            </w:r>
          </w:p>
        </w:tc>
        <w:tc>
          <w:tcPr>
            <w:tcW w:w="8370" w:type="dxa"/>
          </w:tcPr>
          <w:p w14:paraId="7D618F55" w14:textId="77777777" w:rsidR="00BE31BC" w:rsidRPr="00BE31BC" w:rsidRDefault="00BE31BC" w:rsidP="00BE31BC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BE31BC">
              <w:rPr>
                <w:rFonts w:ascii="Calibri" w:eastAsia="Calibri" w:hAnsi="Calibri" w:cs="Times New Roman"/>
                <w:i/>
                <w:szCs w:val="22"/>
              </w:rPr>
              <w:t>Identifies public health problems and designs corresponding interventions.</w:t>
            </w:r>
          </w:p>
          <w:p w14:paraId="22C49C27" w14:textId="77777777" w:rsidR="002C69AD" w:rsidRPr="002C69AD" w:rsidRDefault="002C69AD" w:rsidP="002C69A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2C69AD">
              <w:rPr>
                <w:rFonts w:ascii="Calibri" w:eastAsia="Calibri" w:hAnsi="Calibri" w:cs="Times New Roman"/>
                <w:szCs w:val="22"/>
              </w:rPr>
              <w:t>Synthesizes key findings to determine whether a public health problem pertinent to the population exists.</w:t>
            </w:r>
          </w:p>
          <w:p w14:paraId="6BA749C6" w14:textId="77777777" w:rsidR="002C69AD" w:rsidRPr="002C69AD" w:rsidRDefault="002C69AD" w:rsidP="002C69A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2C69AD">
              <w:rPr>
                <w:rFonts w:ascii="Calibri" w:eastAsia="Calibri" w:hAnsi="Calibri" w:cs="Times New Roman"/>
                <w:szCs w:val="22"/>
              </w:rPr>
              <w:t xml:space="preserve">Evaluates the need for further investigation or other public health action </w:t>
            </w:r>
            <w:proofErr w:type="gramStart"/>
            <w:r w:rsidRPr="002C69AD">
              <w:rPr>
                <w:rFonts w:ascii="Calibri" w:eastAsia="Calibri" w:hAnsi="Calibri" w:cs="Times New Roman"/>
                <w:szCs w:val="22"/>
              </w:rPr>
              <w:t>on the basis of</w:t>
            </w:r>
            <w:proofErr w:type="gramEnd"/>
            <w:r w:rsidRPr="002C69AD">
              <w:rPr>
                <w:rFonts w:ascii="Calibri" w:eastAsia="Calibri" w:hAnsi="Calibri" w:cs="Times New Roman"/>
                <w:szCs w:val="22"/>
              </w:rPr>
              <w:t xml:space="preserve"> results of literature review and assessment of current data.</w:t>
            </w:r>
          </w:p>
          <w:p w14:paraId="0BC62752" w14:textId="77777777" w:rsidR="002C69AD" w:rsidRPr="002C69AD" w:rsidRDefault="002C69AD" w:rsidP="002C69A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2C69AD">
              <w:rPr>
                <w:rFonts w:ascii="Calibri" w:eastAsia="Calibri" w:hAnsi="Calibri" w:cs="Times New Roman"/>
                <w:szCs w:val="22"/>
              </w:rPr>
              <w:t>Ensures that the cultural/social/political framework is considered in the development and approval of recommendations or interventions.</w:t>
            </w:r>
          </w:p>
          <w:p w14:paraId="4BDF27F7" w14:textId="77777777" w:rsidR="00C06E11" w:rsidRPr="00E25922" w:rsidRDefault="002C69AD" w:rsidP="002C69A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2C69AD">
              <w:rPr>
                <w:rFonts w:ascii="Calibri" w:eastAsia="Calibri" w:hAnsi="Calibri" w:cs="Times New Roman"/>
                <w:szCs w:val="22"/>
              </w:rPr>
              <w:t>Designs recommendations for action or interventions based on the best current scientific evidence.</w:t>
            </w:r>
          </w:p>
        </w:tc>
      </w:tr>
      <w:tr w:rsidR="00C06E11" w:rsidRPr="00877294" w14:paraId="1FA7D721" w14:textId="77777777" w:rsidTr="0087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E67B6B4" w14:textId="77777777" w:rsidR="00C06E11" w:rsidRDefault="00C06E11" w:rsidP="00C06E11">
            <w:r w:rsidRPr="000A2146">
              <w:t>Research</w:t>
            </w:r>
          </w:p>
        </w:tc>
        <w:tc>
          <w:tcPr>
            <w:tcW w:w="8370" w:type="dxa"/>
          </w:tcPr>
          <w:p w14:paraId="7BD8E41D" w14:textId="77777777" w:rsidR="00BE31BC" w:rsidRPr="00BE31BC" w:rsidRDefault="00BE31BC" w:rsidP="00BE31BC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BE31BC">
              <w:rPr>
                <w:rFonts w:ascii="Calibri" w:eastAsia="Calibri" w:hAnsi="Calibri" w:cs="Times New Roman"/>
                <w:i/>
                <w:szCs w:val="22"/>
              </w:rPr>
              <w:t>Investigates acute and chronic conditions or other adverse outcomes in the population.</w:t>
            </w:r>
          </w:p>
          <w:p w14:paraId="4AB42CBD" w14:textId="77777777" w:rsidR="00817CCD" w:rsidRPr="00817CCD" w:rsidRDefault="00817CCD" w:rsidP="00817CC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817CCD">
              <w:rPr>
                <w:rFonts w:ascii="Calibri" w:eastAsia="Calibri" w:hAnsi="Calibri" w:cs="Times New Roman"/>
                <w:szCs w:val="22"/>
              </w:rPr>
              <w:t>Oversees a community health status assessment or program evaluation.</w:t>
            </w:r>
          </w:p>
          <w:p w14:paraId="7D252067" w14:textId="77777777" w:rsidR="00817CCD" w:rsidRPr="00817CCD" w:rsidRDefault="00817CCD" w:rsidP="00817CC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817CCD">
              <w:rPr>
                <w:rFonts w:ascii="Calibri" w:eastAsia="Calibri" w:hAnsi="Calibri" w:cs="Times New Roman"/>
                <w:szCs w:val="22"/>
              </w:rPr>
              <w:t>Decides on the priority of potential public health problems to be addressed.</w:t>
            </w:r>
          </w:p>
          <w:p w14:paraId="14591624" w14:textId="77777777" w:rsidR="00817CCD" w:rsidRPr="00817CCD" w:rsidRDefault="00817CCD" w:rsidP="00817CC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817CCD">
              <w:rPr>
                <w:rFonts w:ascii="Calibri" w:eastAsia="Calibri" w:hAnsi="Calibri" w:cs="Times New Roman"/>
                <w:szCs w:val="22"/>
              </w:rPr>
              <w:t>Approves the selection of an investigative processes.</w:t>
            </w:r>
          </w:p>
          <w:p w14:paraId="38B32D55" w14:textId="77777777" w:rsidR="00817CCD" w:rsidRPr="00817CCD" w:rsidRDefault="00817CCD" w:rsidP="00817CC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817CCD">
              <w:rPr>
                <w:rFonts w:ascii="Calibri" w:eastAsia="Calibri" w:hAnsi="Calibri" w:cs="Times New Roman"/>
                <w:szCs w:val="22"/>
              </w:rPr>
              <w:t>Approves the design of epidemiologic research and investigations.</w:t>
            </w:r>
          </w:p>
          <w:p w14:paraId="4CDEEFF1" w14:textId="77777777" w:rsidR="00C06E11" w:rsidRPr="00E25922" w:rsidRDefault="00817CCD" w:rsidP="00817CC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817CCD">
              <w:rPr>
                <w:rFonts w:ascii="Calibri" w:eastAsia="Calibri" w:hAnsi="Calibri" w:cs="Times New Roman"/>
                <w:szCs w:val="22"/>
              </w:rPr>
              <w:t>Ensures the use of investigation techniques are consistent with the public health problem.</w:t>
            </w:r>
          </w:p>
        </w:tc>
      </w:tr>
      <w:tr w:rsidR="00C06E11" w:rsidRPr="00877294" w14:paraId="0FCCE6D2" w14:textId="77777777" w:rsidTr="0087729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4F4DA05" w14:textId="77777777" w:rsidR="00C06E11" w:rsidRDefault="00C06E11" w:rsidP="00C06E11">
            <w:r w:rsidRPr="000A2146">
              <w:lastRenderedPageBreak/>
              <w:t>Research Ethics</w:t>
            </w:r>
          </w:p>
        </w:tc>
        <w:tc>
          <w:tcPr>
            <w:tcW w:w="8370" w:type="dxa"/>
          </w:tcPr>
          <w:p w14:paraId="405C9ACD" w14:textId="77777777" w:rsidR="00BE31BC" w:rsidRPr="00BE31BC" w:rsidRDefault="00BE31BC" w:rsidP="00BE31BC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BE31BC">
              <w:rPr>
                <w:rFonts w:ascii="Calibri" w:eastAsia="Calibri" w:hAnsi="Calibri" w:cs="Times New Roman"/>
                <w:i/>
                <w:szCs w:val="22"/>
              </w:rPr>
              <w:t>Applies principles of good ethical/legal practice as they relate to study design and data collection, dissemination, and use.</w:t>
            </w:r>
          </w:p>
          <w:p w14:paraId="3BAB9206" w14:textId="77777777" w:rsidR="00817CCD" w:rsidRPr="00817CCD" w:rsidRDefault="00817CCD" w:rsidP="00817CC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817CCD">
              <w:rPr>
                <w:rFonts w:ascii="Calibri" w:eastAsia="Calibri" w:hAnsi="Calibri" w:cs="Times New Roman"/>
                <w:szCs w:val="22"/>
              </w:rPr>
              <w:t>Integrates ethics guidelines and principles when planning studies, conducting research, and collecting, disseminating, and using data.</w:t>
            </w:r>
          </w:p>
          <w:p w14:paraId="400DCB11" w14:textId="77777777" w:rsidR="00817CCD" w:rsidRPr="00817CCD" w:rsidRDefault="00817CCD" w:rsidP="00817CC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817CCD">
              <w:rPr>
                <w:rFonts w:ascii="Calibri" w:eastAsia="Calibri" w:hAnsi="Calibri" w:cs="Times New Roman"/>
                <w:szCs w:val="22"/>
              </w:rPr>
              <w:t>Verifies the conclusions that have been reached regarding the distinction between public health practices and public health research.</w:t>
            </w:r>
          </w:p>
          <w:p w14:paraId="6C3431AD" w14:textId="77777777" w:rsidR="00817CCD" w:rsidRPr="00817CCD" w:rsidRDefault="00817CCD" w:rsidP="00817CC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817CCD">
              <w:rPr>
                <w:rFonts w:ascii="Calibri" w:eastAsia="Calibri" w:hAnsi="Calibri" w:cs="Times New Roman"/>
                <w:szCs w:val="22"/>
              </w:rPr>
              <w:t>Ensures the application of Institutional Review Board (IRB) processes.</w:t>
            </w:r>
          </w:p>
          <w:p w14:paraId="2962A645" w14:textId="77777777" w:rsidR="00817CCD" w:rsidRPr="00817CCD" w:rsidRDefault="00817CCD" w:rsidP="00817CC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817CCD">
              <w:rPr>
                <w:rFonts w:ascii="Calibri" w:eastAsia="Calibri" w:hAnsi="Calibri" w:cs="Times New Roman"/>
                <w:szCs w:val="22"/>
              </w:rPr>
              <w:t>Ensures the application of privacy laws to protect confidentiality, including Health Insurance Portability and Accountability Act and applicable state and local privacy laws.</w:t>
            </w:r>
          </w:p>
          <w:p w14:paraId="4891789C" w14:textId="77777777" w:rsidR="00C06E11" w:rsidRPr="00E25922" w:rsidRDefault="00817CCD" w:rsidP="00817CC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817CCD">
              <w:rPr>
                <w:rFonts w:ascii="Calibri" w:eastAsia="Calibri" w:hAnsi="Calibri" w:cs="Times New Roman"/>
                <w:szCs w:val="22"/>
              </w:rPr>
              <w:t>Ensures the application of ethical principles in preparing and submitting publications.</w:t>
            </w:r>
          </w:p>
        </w:tc>
      </w:tr>
      <w:tr w:rsidR="00C06E11" w:rsidRPr="00877294" w14:paraId="0E2F9E44" w14:textId="77777777" w:rsidTr="0087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2BFBA37" w14:textId="77777777" w:rsidR="00C06E11" w:rsidRDefault="00C06E11" w:rsidP="00C06E11">
            <w:r w:rsidRPr="000A2146">
              <w:t>Surveillance Systems</w:t>
            </w:r>
          </w:p>
        </w:tc>
        <w:tc>
          <w:tcPr>
            <w:tcW w:w="8370" w:type="dxa"/>
          </w:tcPr>
          <w:p w14:paraId="5057A519" w14:textId="77777777" w:rsidR="00BE31BC" w:rsidRPr="00BE31BC" w:rsidRDefault="00BE31BC" w:rsidP="00BE31BC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BE31BC">
              <w:rPr>
                <w:rFonts w:ascii="Calibri" w:eastAsia="Calibri" w:hAnsi="Calibri" w:cs="Times New Roman"/>
                <w:i/>
                <w:szCs w:val="22"/>
              </w:rPr>
              <w:t>Defines surveillance data needs and limitations, and designs, implements, and evaluates surveillance systems.</w:t>
            </w:r>
          </w:p>
          <w:p w14:paraId="4D65971C" w14:textId="77777777" w:rsidR="004501C9" w:rsidRPr="004501C9" w:rsidRDefault="004501C9" w:rsidP="004501C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4501C9">
              <w:rPr>
                <w:rFonts w:ascii="Calibri" w:eastAsia="Calibri" w:hAnsi="Calibri" w:cs="Times New Roman"/>
                <w:szCs w:val="22"/>
              </w:rPr>
              <w:t>Approves information system(s) to support surveillance systems.</w:t>
            </w:r>
          </w:p>
          <w:p w14:paraId="4D62DDA5" w14:textId="77777777" w:rsidR="004501C9" w:rsidRPr="004501C9" w:rsidRDefault="004501C9" w:rsidP="004501C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4501C9">
              <w:rPr>
                <w:rFonts w:ascii="Calibri" w:eastAsia="Calibri" w:hAnsi="Calibri" w:cs="Times New Roman"/>
                <w:szCs w:val="22"/>
              </w:rPr>
              <w:t xml:space="preserve">Oversees the creation of new surveillance systems. </w:t>
            </w:r>
          </w:p>
          <w:p w14:paraId="64DDDFED" w14:textId="77777777" w:rsidR="004501C9" w:rsidRPr="004501C9" w:rsidRDefault="004501C9" w:rsidP="004501C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4501C9">
              <w:rPr>
                <w:rFonts w:ascii="Calibri" w:eastAsia="Calibri" w:hAnsi="Calibri" w:cs="Times New Roman"/>
                <w:szCs w:val="22"/>
              </w:rPr>
              <w:t xml:space="preserve">Approves the type of surveillance system for a </w:t>
            </w:r>
            <w:proofErr w:type="gramStart"/>
            <w:r w:rsidRPr="004501C9">
              <w:rPr>
                <w:rFonts w:ascii="Calibri" w:eastAsia="Calibri" w:hAnsi="Calibri" w:cs="Times New Roman"/>
                <w:szCs w:val="22"/>
              </w:rPr>
              <w:t>particular health</w:t>
            </w:r>
            <w:proofErr w:type="gramEnd"/>
            <w:r w:rsidRPr="004501C9">
              <w:rPr>
                <w:rFonts w:ascii="Calibri" w:eastAsia="Calibri" w:hAnsi="Calibri" w:cs="Times New Roman"/>
                <w:szCs w:val="22"/>
              </w:rPr>
              <w:t xml:space="preserve"> issue.</w:t>
            </w:r>
          </w:p>
          <w:p w14:paraId="2EE470E6" w14:textId="77777777" w:rsidR="004501C9" w:rsidRPr="004501C9" w:rsidRDefault="004501C9" w:rsidP="004501C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4501C9">
              <w:rPr>
                <w:rFonts w:ascii="Calibri" w:eastAsia="Calibri" w:hAnsi="Calibri" w:cs="Times New Roman"/>
                <w:szCs w:val="22"/>
              </w:rPr>
              <w:t xml:space="preserve">Evaluates the validity of conducting surveillance for a </w:t>
            </w:r>
            <w:proofErr w:type="gramStart"/>
            <w:r w:rsidRPr="004501C9">
              <w:rPr>
                <w:rFonts w:ascii="Calibri" w:eastAsia="Calibri" w:hAnsi="Calibri" w:cs="Times New Roman"/>
                <w:szCs w:val="22"/>
              </w:rPr>
              <w:t>particular health</w:t>
            </w:r>
            <w:proofErr w:type="gramEnd"/>
            <w:r w:rsidRPr="004501C9">
              <w:rPr>
                <w:rFonts w:ascii="Calibri" w:eastAsia="Calibri" w:hAnsi="Calibri" w:cs="Times New Roman"/>
                <w:szCs w:val="22"/>
              </w:rPr>
              <w:t xml:space="preserve"> issue.</w:t>
            </w:r>
          </w:p>
          <w:p w14:paraId="0CCBED51" w14:textId="77777777" w:rsidR="004501C9" w:rsidRPr="004501C9" w:rsidRDefault="004501C9" w:rsidP="004501C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4501C9">
              <w:rPr>
                <w:rFonts w:ascii="Calibri" w:eastAsia="Calibri" w:hAnsi="Calibri" w:cs="Times New Roman"/>
                <w:szCs w:val="22"/>
              </w:rPr>
              <w:t>Assesses the adequacy of the surveillance system data elements to be collected or reported.</w:t>
            </w:r>
          </w:p>
          <w:p w14:paraId="065BF407" w14:textId="77777777" w:rsidR="004501C9" w:rsidRPr="004501C9" w:rsidRDefault="004501C9" w:rsidP="004501C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4501C9">
              <w:rPr>
                <w:rFonts w:ascii="Calibri" w:eastAsia="Calibri" w:hAnsi="Calibri" w:cs="Times New Roman"/>
                <w:szCs w:val="22"/>
              </w:rPr>
              <w:t>Assesses the performance of data collection systems against the defined surveillance system parameters (such as, timeliness, frequency).</w:t>
            </w:r>
          </w:p>
          <w:p w14:paraId="10AD5B7B" w14:textId="77777777" w:rsidR="004501C9" w:rsidRPr="004501C9" w:rsidRDefault="004501C9" w:rsidP="004501C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2"/>
              </w:rPr>
            </w:pPr>
            <w:r w:rsidRPr="004501C9">
              <w:rPr>
                <w:rFonts w:ascii="Calibri" w:eastAsia="Calibri" w:hAnsi="Calibri" w:cs="Times New Roman"/>
                <w:szCs w:val="22"/>
              </w:rPr>
              <w:t>Synthesizes information about surveillance systems for communicating to reporting entities and other organizations/individuals needing to know about the data or system.</w:t>
            </w:r>
          </w:p>
          <w:p w14:paraId="659B343B" w14:textId="77777777" w:rsidR="00C06E11" w:rsidRPr="00E25922" w:rsidRDefault="004501C9" w:rsidP="004501C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2"/>
              </w:rPr>
            </w:pPr>
            <w:r w:rsidRPr="004501C9">
              <w:rPr>
                <w:rFonts w:ascii="Calibri" w:eastAsia="Calibri" w:hAnsi="Calibri" w:cs="Times New Roman"/>
                <w:szCs w:val="22"/>
              </w:rPr>
              <w:t xml:space="preserve">Recommends and implements modifications to surveillance systems </w:t>
            </w:r>
            <w:proofErr w:type="gramStart"/>
            <w:r w:rsidRPr="004501C9">
              <w:rPr>
                <w:rFonts w:ascii="Calibri" w:eastAsia="Calibri" w:hAnsi="Calibri" w:cs="Times New Roman"/>
                <w:szCs w:val="22"/>
              </w:rPr>
              <w:t>on the basis of</w:t>
            </w:r>
            <w:proofErr w:type="gramEnd"/>
            <w:r w:rsidRPr="004501C9">
              <w:rPr>
                <w:rFonts w:ascii="Calibri" w:eastAsia="Calibri" w:hAnsi="Calibri" w:cs="Times New Roman"/>
                <w:szCs w:val="22"/>
              </w:rPr>
              <w:t xml:space="preserve"> an independent evaluation.</w:t>
            </w:r>
          </w:p>
        </w:tc>
      </w:tr>
    </w:tbl>
    <w:p w14:paraId="53D76095" w14:textId="77777777" w:rsidR="00877294" w:rsidRPr="00877294" w:rsidRDefault="00877294" w:rsidP="00082DCC">
      <w:pPr>
        <w:spacing w:after="200"/>
        <w:rPr>
          <w:rFonts w:ascii="Calibri" w:eastAsia="Calibri" w:hAnsi="Calibri" w:cs="Times New Roman"/>
          <w:szCs w:val="22"/>
        </w:rPr>
      </w:pPr>
    </w:p>
    <w:p w14:paraId="08A111B8" w14:textId="77777777" w:rsidR="00AC5623" w:rsidRPr="00877294" w:rsidRDefault="00AC5623" w:rsidP="00082DCC"/>
    <w:sectPr w:rsidR="00AC5623" w:rsidRPr="00877294" w:rsidSect="00F83A26">
      <w:headerReference w:type="default" r:id="rId10"/>
      <w:footerReference w:type="default" r:id="rId11"/>
      <w:headerReference w:type="first" r:id="rId12"/>
      <w:type w:val="continuous"/>
      <w:pgSz w:w="12240" w:h="15840"/>
      <w:pgMar w:top="1152" w:right="720" w:bottom="720" w:left="720" w:header="270" w:footer="3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1FA91" w14:textId="77777777" w:rsidR="00D42420" w:rsidRDefault="00D42420" w:rsidP="00463E4D">
      <w:r>
        <w:separator/>
      </w:r>
    </w:p>
  </w:endnote>
  <w:endnote w:type="continuationSeparator" w:id="0">
    <w:p w14:paraId="021658E2" w14:textId="77777777" w:rsidR="00D42420" w:rsidRDefault="00D42420" w:rsidP="00463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AAF48" w14:textId="77777777" w:rsidR="00D2566B" w:rsidRPr="00CC5B6C" w:rsidRDefault="00D2566B" w:rsidP="00463E4D">
    <w:pPr>
      <w:pStyle w:val="Footer"/>
    </w:pPr>
    <w:r w:rsidRPr="00DD000E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8350F35" wp14:editId="06953914">
              <wp:simplePos x="0" y="0"/>
              <wp:positionH relativeFrom="column">
                <wp:posOffset>848360</wp:posOffset>
              </wp:positionH>
              <wp:positionV relativeFrom="paragraph">
                <wp:posOffset>168498</wp:posOffset>
              </wp:positionV>
              <wp:extent cx="2604135" cy="184785"/>
              <wp:effectExtent l="0" t="0" r="0" b="0"/>
              <wp:wrapNone/>
              <wp:docPr id="3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04135" cy="18478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BA2220F" w14:textId="77777777" w:rsidR="00D2566B" w:rsidRPr="00316E6B" w:rsidRDefault="00D2566B" w:rsidP="00545786">
                          <w:pPr>
                            <w:pStyle w:val="NormalWeb"/>
                            <w:rPr>
                              <w:rFonts w:ascii="Franklin Gothic Demi" w:hAnsi="Franklin Gothic Demi"/>
                              <w:color w:val="00439C"/>
                              <w:kern w:val="24"/>
                              <w:sz w:val="23"/>
                              <w:szCs w:val="23"/>
                            </w:rPr>
                          </w:pPr>
                          <w:r w:rsidRPr="00316E6B">
                            <w:rPr>
                              <w:rFonts w:ascii="Franklin Gothic Demi" w:hAnsi="Franklin Gothic Demi"/>
                              <w:color w:val="00439C"/>
                              <w:kern w:val="24"/>
                              <w:sz w:val="23"/>
                              <w:szCs w:val="23"/>
                            </w:rPr>
                            <w:t>CDC University (CDCU)</w:t>
                          </w:r>
                        </w:p>
                        <w:p w14:paraId="26016BF3" w14:textId="77777777" w:rsidR="00D2566B" w:rsidRPr="00316E6B" w:rsidRDefault="00D2566B" w:rsidP="00545786">
                          <w:pPr>
                            <w:pStyle w:val="NormalWeb"/>
                            <w:rPr>
                              <w:rFonts w:ascii="Franklin Gothic Demi" w:hAnsi="Franklin Gothic Demi"/>
                              <w:color w:val="00439C"/>
                              <w:kern w:val="24"/>
                              <w:sz w:val="23"/>
                              <w:szCs w:val="23"/>
                            </w:rPr>
                          </w:pPr>
                        </w:p>
                        <w:p w14:paraId="1F97133C" w14:textId="77777777" w:rsidR="00D2566B" w:rsidRPr="00316E6B" w:rsidRDefault="00D2566B" w:rsidP="002524CE">
                          <w:pPr>
                            <w:pStyle w:val="NormalWeb"/>
                            <w:rPr>
                              <w:rFonts w:ascii="Franklin Gothic Demi" w:hAnsi="Franklin Gothic Demi"/>
                              <w:color w:val="00439C"/>
                              <w:kern w:val="24"/>
                              <w:sz w:val="23"/>
                              <w:szCs w:val="23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350F3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66.8pt;margin-top:13.25pt;width:205.05pt;height:1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" filled="f" stroked="f">
              <v:textbox inset="0,0,0,0">
                <w:txbxContent>
                  <w:p w14:paraId="4BA2220F" w14:textId="77777777" w:rsidR="00D2566B" w:rsidRPr="00316E6B" w:rsidRDefault="00D2566B" w:rsidP="00545786">
                    <w:pPr>
                      <w:pStyle w:val="NormalWeb"/>
                      <w:rPr>
                        <w:rFonts w:ascii="Franklin Gothic Demi" w:hAnsi="Franklin Gothic Demi"/>
                        <w:color w:val="00439C"/>
                        <w:kern w:val="24"/>
                        <w:sz w:val="23"/>
                        <w:szCs w:val="23"/>
                      </w:rPr>
                    </w:pPr>
                    <w:r w:rsidRPr="00316E6B">
                      <w:rPr>
                        <w:rFonts w:ascii="Franklin Gothic Demi" w:hAnsi="Franklin Gothic Demi"/>
                        <w:color w:val="00439C"/>
                        <w:kern w:val="24"/>
                        <w:sz w:val="23"/>
                        <w:szCs w:val="23"/>
                      </w:rPr>
                      <w:t>CDC University (CDCU)</w:t>
                    </w:r>
                  </w:p>
                  <w:p w14:paraId="26016BF3" w14:textId="77777777" w:rsidR="00D2566B" w:rsidRPr="00316E6B" w:rsidRDefault="00D2566B" w:rsidP="00545786">
                    <w:pPr>
                      <w:pStyle w:val="NormalWeb"/>
                      <w:rPr>
                        <w:rFonts w:ascii="Franklin Gothic Demi" w:hAnsi="Franklin Gothic Demi"/>
                        <w:color w:val="00439C"/>
                        <w:kern w:val="24"/>
                        <w:sz w:val="23"/>
                        <w:szCs w:val="23"/>
                      </w:rPr>
                    </w:pPr>
                  </w:p>
                  <w:p w14:paraId="1F97133C" w14:textId="77777777" w:rsidR="00D2566B" w:rsidRPr="00316E6B" w:rsidRDefault="00D2566B" w:rsidP="002524CE">
                    <w:pPr>
                      <w:pStyle w:val="NormalWeb"/>
                      <w:rPr>
                        <w:rFonts w:ascii="Franklin Gothic Demi" w:hAnsi="Franklin Gothic Demi"/>
                        <w:color w:val="00439C"/>
                        <w:kern w:val="24"/>
                        <w:sz w:val="23"/>
                        <w:szCs w:val="23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softHyphen/>
    </w:r>
    <w:r>
      <w:rPr>
        <w:noProof/>
      </w:rPr>
      <w:drawing>
        <wp:inline distT="0" distB="0" distL="0" distR="0" wp14:anchorId="25BB590F" wp14:editId="1F544F0C">
          <wp:extent cx="6858000" cy="339725"/>
          <wp:effectExtent l="0" t="0" r="0" b="3175"/>
          <wp:docPr id="22" name="Picture 22" descr="Title: CDC University (CDCU) within the Human Resources Office (HRO) within the Office of the Chief Operating Officer (OCOO), Services. Support. Solution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ro-sub-office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339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069347D" wp14:editId="5F0F4A91">
              <wp:simplePos x="0" y="0"/>
              <wp:positionH relativeFrom="column">
                <wp:posOffset>6729730</wp:posOffset>
              </wp:positionH>
              <wp:positionV relativeFrom="paragraph">
                <wp:posOffset>36830</wp:posOffset>
              </wp:positionV>
              <wp:extent cx="484632" cy="246888"/>
              <wp:effectExtent l="0" t="0" r="0" b="0"/>
              <wp:wrapNone/>
              <wp:docPr id="35" name="Rectangl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4632" cy="2468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617F034" w14:textId="77777777" w:rsidR="00D2566B" w:rsidRPr="00A83DAC" w:rsidRDefault="00D2566B" w:rsidP="00316E6B">
                          <w:pPr>
                            <w:jc w:val="center"/>
                            <w:rPr>
                              <w:color w:val="595959"/>
                              <w:sz w:val="18"/>
                              <w:szCs w:val="18"/>
                            </w:rPr>
                          </w:pPr>
                          <w:r w:rsidRPr="00A83DAC">
                            <w:rPr>
                              <w:color w:val="595959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A83DAC">
                            <w:rPr>
                              <w:color w:val="595959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A83DAC">
                            <w:rPr>
                              <w:color w:val="595959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3100">
                            <w:rPr>
                              <w:noProof/>
                              <w:color w:val="595959"/>
                              <w:sz w:val="18"/>
                              <w:szCs w:val="18"/>
                            </w:rPr>
                            <w:t>17</w:t>
                          </w:r>
                          <w:r w:rsidRPr="00A83DAC">
                            <w:rPr>
                              <w:noProof/>
                              <w:color w:val="595959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69347D" id="Rectangle 35" o:spid="_x0000_s1028" style="position:absolute;margin-left:529.9pt;margin-top:2.9pt;width:38.15pt;height:19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" filled="f" stroked="f" strokeweight="2pt">
              <v:textbox>
                <w:txbxContent>
                  <w:p w14:paraId="2617F034" w14:textId="77777777" w:rsidR="00D2566B" w:rsidRPr="00A83DAC" w:rsidRDefault="00D2566B" w:rsidP="00316E6B">
                    <w:pPr>
                      <w:jc w:val="center"/>
                      <w:rPr>
                        <w:color w:val="595959"/>
                        <w:sz w:val="18"/>
                        <w:szCs w:val="18"/>
                      </w:rPr>
                    </w:pPr>
                    <w:r w:rsidRPr="00A83DAC">
                      <w:rPr>
                        <w:color w:val="595959"/>
                        <w:sz w:val="18"/>
                        <w:szCs w:val="18"/>
                      </w:rPr>
                      <w:fldChar w:fldCharType="begin"/>
                    </w:r>
                    <w:r w:rsidRPr="00A83DAC">
                      <w:rPr>
                        <w:color w:val="595959"/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A83DAC">
                      <w:rPr>
                        <w:color w:val="595959"/>
                        <w:sz w:val="18"/>
                        <w:szCs w:val="18"/>
                      </w:rPr>
                      <w:fldChar w:fldCharType="separate"/>
                    </w:r>
                    <w:r w:rsidR="00313100">
                      <w:rPr>
                        <w:noProof/>
                        <w:color w:val="595959"/>
                        <w:sz w:val="18"/>
                        <w:szCs w:val="18"/>
                      </w:rPr>
                      <w:t>17</w:t>
                    </w:r>
                    <w:r w:rsidRPr="00A83DAC">
                      <w:rPr>
                        <w:noProof/>
                        <w:color w:val="595959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E8BBB" w14:textId="77777777" w:rsidR="00D42420" w:rsidRDefault="00D42420" w:rsidP="00463E4D">
      <w:r>
        <w:separator/>
      </w:r>
    </w:p>
  </w:footnote>
  <w:footnote w:type="continuationSeparator" w:id="0">
    <w:p w14:paraId="75533EED" w14:textId="77777777" w:rsidR="00D42420" w:rsidRDefault="00D42420" w:rsidP="00463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14B20" w14:textId="77777777" w:rsidR="00D2566B" w:rsidRPr="00C309B2" w:rsidRDefault="00D2566B" w:rsidP="00DD000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285CDA8" wp14:editId="122FAA22">
              <wp:simplePos x="0" y="0"/>
              <wp:positionH relativeFrom="column">
                <wp:posOffset>-88900</wp:posOffset>
              </wp:positionH>
              <wp:positionV relativeFrom="paragraph">
                <wp:posOffset>-41275</wp:posOffset>
              </wp:positionV>
              <wp:extent cx="6148317" cy="272955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48317" cy="2729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CC6D30" w14:textId="77777777" w:rsidR="00D2566B" w:rsidRPr="00A83DAC" w:rsidRDefault="00FC1FF4" w:rsidP="00A83DAC">
                          <w:pPr>
                            <w:rPr>
                              <w:color w:val="595959"/>
                              <w:szCs w:val="22"/>
                            </w:rPr>
                          </w:pPr>
                          <w:r>
                            <w:rPr>
                              <w:rFonts w:eastAsia="Times New Roman" w:cs="Times New Roman"/>
                              <w:bCs/>
                              <w:szCs w:val="22"/>
                            </w:rPr>
                            <w:t>Epidemiologist</w:t>
                          </w:r>
                          <w:r w:rsidR="006F65E1">
                            <w:rPr>
                              <w:rFonts w:eastAsia="Times New Roman" w:cs="Times New Roman"/>
                              <w:bCs/>
                              <w:szCs w:val="22"/>
                            </w:rPr>
                            <w:t xml:space="preserve"> </w:t>
                          </w:r>
                          <w:r w:rsidR="00A83DAC" w:rsidRPr="00A83DAC">
                            <w:rPr>
                              <w:rFonts w:eastAsia="Times New Roman" w:cs="Times New Roman"/>
                              <w:bCs/>
                              <w:szCs w:val="22"/>
                            </w:rPr>
                            <w:t xml:space="preserve">(GS </w:t>
                          </w:r>
                          <w:r>
                            <w:rPr>
                              <w:rFonts w:eastAsia="Times New Roman" w:cs="Times New Roman"/>
                              <w:bCs/>
                              <w:szCs w:val="22"/>
                            </w:rPr>
                            <w:t>0601</w:t>
                          </w:r>
                          <w:r w:rsidR="00A83DAC" w:rsidRPr="00A83DAC">
                            <w:rPr>
                              <w:rFonts w:eastAsia="Times New Roman" w:cs="Times New Roman"/>
                              <w:bCs/>
                              <w:szCs w:val="22"/>
                            </w:rPr>
                            <w:t>)</w:t>
                          </w:r>
                          <w:r w:rsidR="00FB3111" w:rsidRPr="00A83DAC">
                            <w:rPr>
                              <w:rFonts w:eastAsia="Times New Roman" w:cs="Times New Roman"/>
                              <w:bCs/>
                              <w:szCs w:val="22"/>
                            </w:rPr>
                            <w:t xml:space="preserve"> Competencies and Key Behaviors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85CDA8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-7pt;margin-top:-3.25pt;width:484.1pt;height:2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" filled="f" stroked="f" strokeweight=".5pt">
              <v:textbox>
                <w:txbxContent>
                  <w:p w14:paraId="4ACC6D30" w14:textId="77777777" w:rsidR="00D2566B" w:rsidRPr="00A83DAC" w:rsidRDefault="00FC1FF4" w:rsidP="00A83DAC">
                    <w:pPr>
                      <w:rPr>
                        <w:color w:val="595959"/>
                        <w:szCs w:val="22"/>
                      </w:rPr>
                    </w:pPr>
                    <w:r>
                      <w:rPr>
                        <w:rFonts w:eastAsia="Times New Roman" w:cs="Times New Roman"/>
                        <w:bCs/>
                        <w:szCs w:val="22"/>
                      </w:rPr>
                      <w:t>Epidemiologist</w:t>
                    </w:r>
                    <w:r w:rsidR="006F65E1">
                      <w:rPr>
                        <w:rFonts w:eastAsia="Times New Roman" w:cs="Times New Roman"/>
                        <w:bCs/>
                        <w:szCs w:val="22"/>
                      </w:rPr>
                      <w:t xml:space="preserve"> </w:t>
                    </w:r>
                    <w:r w:rsidR="00A83DAC" w:rsidRPr="00A83DAC">
                      <w:rPr>
                        <w:rFonts w:eastAsia="Times New Roman" w:cs="Times New Roman"/>
                        <w:bCs/>
                        <w:szCs w:val="22"/>
                      </w:rPr>
                      <w:t xml:space="preserve">(GS </w:t>
                    </w:r>
                    <w:r>
                      <w:rPr>
                        <w:rFonts w:eastAsia="Times New Roman" w:cs="Times New Roman"/>
                        <w:bCs/>
                        <w:szCs w:val="22"/>
                      </w:rPr>
                      <w:t>0601</w:t>
                    </w:r>
                    <w:r w:rsidR="00A83DAC" w:rsidRPr="00A83DAC">
                      <w:rPr>
                        <w:rFonts w:eastAsia="Times New Roman" w:cs="Times New Roman"/>
                        <w:bCs/>
                        <w:szCs w:val="22"/>
                      </w:rPr>
                      <w:t>)</w:t>
                    </w:r>
                    <w:r w:rsidR="00FB3111" w:rsidRPr="00A83DAC">
                      <w:rPr>
                        <w:rFonts w:eastAsia="Times New Roman" w:cs="Times New Roman"/>
                        <w:bCs/>
                        <w:szCs w:val="22"/>
                      </w:rPr>
                      <w:t xml:space="preserve"> Competencies and Key Behaviors</w:t>
                    </w:r>
                  </w:p>
                </w:txbxContent>
              </v:textbox>
            </v:shape>
          </w:pict>
        </mc:Fallback>
      </mc:AlternateContent>
    </w:r>
    <w:r w:rsidRPr="00050A57">
      <w:rPr>
        <w:noProof/>
      </w:rPr>
      <w:t xml:space="preserve"> </w:t>
    </w:r>
    <w:r w:rsidRPr="00050A57">
      <w:rPr>
        <w:noProof/>
      </w:rPr>
      <w:drawing>
        <wp:inline distT="0" distB="0" distL="0" distR="0" wp14:anchorId="499E96D2" wp14:editId="640CC02B">
          <wp:extent cx="6845300" cy="57150"/>
          <wp:effectExtent l="0" t="0" r="0" b="0"/>
          <wp:docPr id="21" name="Picture 4" descr="Top Rul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Bottom Rule"/>
                  <pic:cNvPicPr>
                    <a:picLocks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t="6242" r="-1" b="-6244"/>
                  <a:stretch/>
                </pic:blipFill>
                <pic:spPr bwMode="auto">
                  <a:xfrm>
                    <a:off x="0" y="0"/>
                    <a:ext cx="6977728" cy="5825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88FE9" w14:textId="77777777" w:rsidR="00D2566B" w:rsidRDefault="00D2566B" w:rsidP="000D003C">
    <w:pPr>
      <w:pStyle w:val="Header"/>
      <w:tabs>
        <w:tab w:val="clear" w:pos="9360"/>
        <w:tab w:val="right" w:pos="10782"/>
      </w:tabs>
    </w:pPr>
    <w:r w:rsidRPr="00DD000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AC8E7E" wp14:editId="3EE35CA1">
              <wp:simplePos x="0" y="0"/>
              <wp:positionH relativeFrom="column">
                <wp:posOffset>845820</wp:posOffset>
              </wp:positionH>
              <wp:positionV relativeFrom="paragraph">
                <wp:posOffset>167535</wp:posOffset>
              </wp:positionV>
              <wp:extent cx="2606040" cy="182880"/>
              <wp:effectExtent l="0" t="0" r="0" b="0"/>
              <wp:wrapNone/>
              <wp:docPr id="6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06040" cy="18288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D618D53" w14:textId="77777777" w:rsidR="00D2566B" w:rsidRPr="00316E6B" w:rsidRDefault="00D2566B" w:rsidP="00545786">
                          <w:pPr>
                            <w:pStyle w:val="NormalWeb"/>
                            <w:rPr>
                              <w:rFonts w:ascii="Franklin Gothic Demi" w:hAnsi="Franklin Gothic Demi"/>
                              <w:color w:val="00439C"/>
                              <w:kern w:val="24"/>
                              <w:sz w:val="23"/>
                              <w:szCs w:val="23"/>
                            </w:rPr>
                          </w:pPr>
                          <w:r w:rsidRPr="00316E6B">
                            <w:rPr>
                              <w:rFonts w:ascii="Franklin Gothic Demi" w:hAnsi="Franklin Gothic Demi"/>
                              <w:color w:val="00439C"/>
                              <w:kern w:val="24"/>
                              <w:sz w:val="23"/>
                              <w:szCs w:val="23"/>
                            </w:rPr>
                            <w:t>CDC University (CDCU)</w:t>
                          </w:r>
                        </w:p>
                        <w:p w14:paraId="02778205" w14:textId="77777777" w:rsidR="00D2566B" w:rsidRPr="00316E6B" w:rsidRDefault="00D2566B" w:rsidP="00545786">
                          <w:pPr>
                            <w:pStyle w:val="NormalWeb"/>
                            <w:rPr>
                              <w:rFonts w:ascii="Franklin Gothic Demi" w:hAnsi="Franklin Gothic Demi"/>
                              <w:color w:val="00439C"/>
                              <w:kern w:val="24"/>
                              <w:sz w:val="23"/>
                              <w:szCs w:val="23"/>
                            </w:rPr>
                          </w:pPr>
                        </w:p>
                        <w:p w14:paraId="3DC3BDA1" w14:textId="77777777" w:rsidR="00D2566B" w:rsidRPr="00316E6B" w:rsidRDefault="00D2566B" w:rsidP="000D003C">
                          <w:pPr>
                            <w:pStyle w:val="NormalWeb"/>
                            <w:rPr>
                              <w:rFonts w:ascii="Franklin Gothic Demi" w:hAnsi="Franklin Gothic Demi"/>
                              <w:color w:val="00439C"/>
                              <w:kern w:val="24"/>
                              <w:sz w:val="23"/>
                              <w:szCs w:val="23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AC8E7E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66.6pt;margin-top:13.2pt;width:205.2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" filled="f" stroked="f">
              <v:textbox inset="0,0,0,0">
                <w:txbxContent>
                  <w:p w14:paraId="5D618D53" w14:textId="77777777" w:rsidR="00D2566B" w:rsidRPr="00316E6B" w:rsidRDefault="00D2566B" w:rsidP="00545786">
                    <w:pPr>
                      <w:pStyle w:val="NormalWeb"/>
                      <w:rPr>
                        <w:rFonts w:ascii="Franklin Gothic Demi" w:hAnsi="Franklin Gothic Demi"/>
                        <w:color w:val="00439C"/>
                        <w:kern w:val="24"/>
                        <w:sz w:val="23"/>
                        <w:szCs w:val="23"/>
                      </w:rPr>
                    </w:pPr>
                    <w:r w:rsidRPr="00316E6B">
                      <w:rPr>
                        <w:rFonts w:ascii="Franklin Gothic Demi" w:hAnsi="Franklin Gothic Demi"/>
                        <w:color w:val="00439C"/>
                        <w:kern w:val="24"/>
                        <w:sz w:val="23"/>
                        <w:szCs w:val="23"/>
                      </w:rPr>
                      <w:t>CDC University (CDCU)</w:t>
                    </w:r>
                  </w:p>
                  <w:p w14:paraId="02778205" w14:textId="77777777" w:rsidR="00D2566B" w:rsidRPr="00316E6B" w:rsidRDefault="00D2566B" w:rsidP="00545786">
                    <w:pPr>
                      <w:pStyle w:val="NormalWeb"/>
                      <w:rPr>
                        <w:rFonts w:ascii="Franklin Gothic Demi" w:hAnsi="Franklin Gothic Demi"/>
                        <w:color w:val="00439C"/>
                        <w:kern w:val="24"/>
                        <w:sz w:val="23"/>
                        <w:szCs w:val="23"/>
                      </w:rPr>
                    </w:pPr>
                  </w:p>
                  <w:p w14:paraId="3DC3BDA1" w14:textId="77777777" w:rsidR="00D2566B" w:rsidRPr="00316E6B" w:rsidRDefault="00D2566B" w:rsidP="000D003C">
                    <w:pPr>
                      <w:pStyle w:val="NormalWeb"/>
                      <w:rPr>
                        <w:rFonts w:ascii="Franklin Gothic Demi" w:hAnsi="Franklin Gothic Demi"/>
                        <w:color w:val="00439C"/>
                        <w:kern w:val="24"/>
                        <w:sz w:val="23"/>
                        <w:szCs w:val="23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336552B2" wp14:editId="51225812">
          <wp:extent cx="6858000" cy="339725"/>
          <wp:effectExtent l="0" t="0" r="0" b="3175"/>
          <wp:docPr id="23" name="Picture 23" descr="Title: CDC University (CDCU) within the Human Resources Office (HRO) within the Office of the Chief Operating Officer (OCOO), Services. Support. Solution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ro-sub-office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339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050A57">
      <w:rPr>
        <w:noProof/>
      </w:rPr>
      <w:drawing>
        <wp:inline distT="0" distB="0" distL="0" distR="0" wp14:anchorId="2D99897A" wp14:editId="763BC61D">
          <wp:extent cx="6845300" cy="57150"/>
          <wp:effectExtent l="0" t="0" r="0" b="0"/>
          <wp:docPr id="24" name="Picture 4" descr="Top Rul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Bottom Rule"/>
                  <pic:cNvPicPr>
                    <a:picLocks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t="6242" r="-1" b="-6244"/>
                  <a:stretch/>
                </pic:blipFill>
                <pic:spPr bwMode="auto">
                  <a:xfrm>
                    <a:off x="0" y="0"/>
                    <a:ext cx="6977728" cy="5825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EF9233CA"/>
    <w:lvl w:ilvl="0">
      <w:start w:val="1"/>
      <w:numFmt w:val="lowerRoman"/>
      <w:pStyle w:val="ListNumber3"/>
      <w:lvlText w:val="%1."/>
      <w:lvlJc w:val="right"/>
      <w:pPr>
        <w:ind w:left="1080" w:hanging="360"/>
      </w:pPr>
    </w:lvl>
  </w:abstractNum>
  <w:abstractNum w:abstractNumId="1" w15:restartNumberingAfterBreak="0">
    <w:nsid w:val="FFFFFF7F"/>
    <w:multiLevelType w:val="singleLevel"/>
    <w:tmpl w:val="A268F4EE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2" w15:restartNumberingAfterBreak="0">
    <w:nsid w:val="FFFFFF88"/>
    <w:multiLevelType w:val="singleLevel"/>
    <w:tmpl w:val="037A986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100AD8"/>
    <w:multiLevelType w:val="hybridMultilevel"/>
    <w:tmpl w:val="64522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B1064A"/>
    <w:multiLevelType w:val="hybridMultilevel"/>
    <w:tmpl w:val="0DBC6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BA65DF"/>
    <w:multiLevelType w:val="hybridMultilevel"/>
    <w:tmpl w:val="F790F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C42374"/>
    <w:multiLevelType w:val="hybridMultilevel"/>
    <w:tmpl w:val="A6302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5419C7"/>
    <w:multiLevelType w:val="hybridMultilevel"/>
    <w:tmpl w:val="4C76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415A33"/>
    <w:multiLevelType w:val="hybridMultilevel"/>
    <w:tmpl w:val="32E0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702773"/>
    <w:multiLevelType w:val="hybridMultilevel"/>
    <w:tmpl w:val="4202A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E41C9D"/>
    <w:multiLevelType w:val="hybridMultilevel"/>
    <w:tmpl w:val="FDE497AC"/>
    <w:lvl w:ilvl="0" w:tplc="4B569BD6">
      <w:start w:val="1"/>
      <w:numFmt w:val="bullet"/>
      <w:pStyle w:val="B3BulletLis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1" w15:restartNumberingAfterBreak="0">
    <w:nsid w:val="10BF1A03"/>
    <w:multiLevelType w:val="hybridMultilevel"/>
    <w:tmpl w:val="3C089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5555E"/>
    <w:multiLevelType w:val="hybridMultilevel"/>
    <w:tmpl w:val="70B06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251AF7"/>
    <w:multiLevelType w:val="hybridMultilevel"/>
    <w:tmpl w:val="35488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246A3A"/>
    <w:multiLevelType w:val="hybridMultilevel"/>
    <w:tmpl w:val="FDBCB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767CF2"/>
    <w:multiLevelType w:val="hybridMultilevel"/>
    <w:tmpl w:val="02F48D62"/>
    <w:lvl w:ilvl="0" w:tplc="66DC68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B03104"/>
    <w:multiLevelType w:val="hybridMultilevel"/>
    <w:tmpl w:val="368C0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D124DA"/>
    <w:multiLevelType w:val="hybridMultilevel"/>
    <w:tmpl w:val="E96EDC9A"/>
    <w:lvl w:ilvl="0" w:tplc="409E5664">
      <w:start w:val="1"/>
      <w:numFmt w:val="bullet"/>
      <w:pStyle w:val="KSEEntry"/>
      <w:lvlText w:val=""/>
      <w:lvlJc w:val="left"/>
      <w:pPr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21F2826"/>
    <w:multiLevelType w:val="hybridMultilevel"/>
    <w:tmpl w:val="EE6C5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513A25"/>
    <w:multiLevelType w:val="hybridMultilevel"/>
    <w:tmpl w:val="C9486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59170A"/>
    <w:multiLevelType w:val="hybridMultilevel"/>
    <w:tmpl w:val="10642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BE2B63"/>
    <w:multiLevelType w:val="hybridMultilevel"/>
    <w:tmpl w:val="82149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4C585F"/>
    <w:multiLevelType w:val="hybridMultilevel"/>
    <w:tmpl w:val="E1C26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B732BF"/>
    <w:multiLevelType w:val="hybridMultilevel"/>
    <w:tmpl w:val="10DE5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B84627"/>
    <w:multiLevelType w:val="hybridMultilevel"/>
    <w:tmpl w:val="FDC8A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2763E1"/>
    <w:multiLevelType w:val="hybridMultilevel"/>
    <w:tmpl w:val="EC5C1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A530C2"/>
    <w:multiLevelType w:val="hybridMultilevel"/>
    <w:tmpl w:val="31E22B0C"/>
    <w:lvl w:ilvl="0" w:tplc="E056CD0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1760AB"/>
    <w:multiLevelType w:val="hybridMultilevel"/>
    <w:tmpl w:val="73702A46"/>
    <w:lvl w:ilvl="0" w:tplc="32181F1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F34D11"/>
    <w:multiLevelType w:val="hybridMultilevel"/>
    <w:tmpl w:val="9D0AF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38190D"/>
    <w:multiLevelType w:val="hybridMultilevel"/>
    <w:tmpl w:val="61404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7F03A6"/>
    <w:multiLevelType w:val="hybridMultilevel"/>
    <w:tmpl w:val="37E25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EC013F1"/>
    <w:multiLevelType w:val="hybridMultilevel"/>
    <w:tmpl w:val="83721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591BDD"/>
    <w:multiLevelType w:val="hybridMultilevel"/>
    <w:tmpl w:val="5AACC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404307"/>
    <w:multiLevelType w:val="hybridMultilevel"/>
    <w:tmpl w:val="6512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8B02F9"/>
    <w:multiLevelType w:val="hybridMultilevel"/>
    <w:tmpl w:val="69A69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707172"/>
    <w:multiLevelType w:val="hybridMultilevel"/>
    <w:tmpl w:val="EA08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1F2709"/>
    <w:multiLevelType w:val="hybridMultilevel"/>
    <w:tmpl w:val="5C465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B5580D"/>
    <w:multiLevelType w:val="hybridMultilevel"/>
    <w:tmpl w:val="5FF83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9F1DA9"/>
    <w:multiLevelType w:val="hybridMultilevel"/>
    <w:tmpl w:val="33BAB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6A1220"/>
    <w:multiLevelType w:val="hybridMultilevel"/>
    <w:tmpl w:val="98B60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CA0E8D"/>
    <w:multiLevelType w:val="hybridMultilevel"/>
    <w:tmpl w:val="F13C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9C3CA1"/>
    <w:multiLevelType w:val="hybridMultilevel"/>
    <w:tmpl w:val="58D09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1307FC"/>
    <w:multiLevelType w:val="hybridMultilevel"/>
    <w:tmpl w:val="ECB45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A200F8"/>
    <w:multiLevelType w:val="hybridMultilevel"/>
    <w:tmpl w:val="9CD65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842819"/>
    <w:multiLevelType w:val="hybridMultilevel"/>
    <w:tmpl w:val="27A8A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A82156"/>
    <w:multiLevelType w:val="hybridMultilevel"/>
    <w:tmpl w:val="36E8C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0B696E"/>
    <w:multiLevelType w:val="hybridMultilevel"/>
    <w:tmpl w:val="E53A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322766"/>
    <w:multiLevelType w:val="hybridMultilevel"/>
    <w:tmpl w:val="E8BAAB04"/>
    <w:lvl w:ilvl="0" w:tplc="23422376">
      <w:start w:val="1"/>
      <w:numFmt w:val="bullet"/>
      <w:pStyle w:val="B4BulletListSecondLevel"/>
      <w:lvlText w:val="­"/>
      <w:lvlJc w:val="left"/>
      <w:pPr>
        <w:ind w:left="720" w:hanging="360"/>
      </w:pPr>
      <w:rPr>
        <w:rFonts w:ascii="Myriad Web Pro" w:hAnsi="Myriad Web Pro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6B66E2"/>
    <w:multiLevelType w:val="hybridMultilevel"/>
    <w:tmpl w:val="954AC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D74D6B"/>
    <w:multiLevelType w:val="hybridMultilevel"/>
    <w:tmpl w:val="A836B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8F11360"/>
    <w:multiLevelType w:val="hybridMultilevel"/>
    <w:tmpl w:val="21C60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C632B86"/>
    <w:multiLevelType w:val="hybridMultilevel"/>
    <w:tmpl w:val="C41E6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EF01141"/>
    <w:multiLevelType w:val="hybridMultilevel"/>
    <w:tmpl w:val="546C0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F6F1C70"/>
    <w:multiLevelType w:val="hybridMultilevel"/>
    <w:tmpl w:val="44969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F874520"/>
    <w:multiLevelType w:val="hybridMultilevel"/>
    <w:tmpl w:val="41A49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F8D2981"/>
    <w:multiLevelType w:val="hybridMultilevel"/>
    <w:tmpl w:val="09A8B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7"/>
  </w:num>
  <w:num w:numId="3">
    <w:abstractNumId w:val="2"/>
  </w:num>
  <w:num w:numId="4">
    <w:abstractNumId w:val="1"/>
  </w:num>
  <w:num w:numId="5">
    <w:abstractNumId w:val="0"/>
  </w:num>
  <w:num w:numId="6">
    <w:abstractNumId w:val="17"/>
  </w:num>
  <w:num w:numId="7">
    <w:abstractNumId w:val="15"/>
  </w:num>
  <w:num w:numId="8">
    <w:abstractNumId w:val="30"/>
  </w:num>
  <w:num w:numId="9">
    <w:abstractNumId w:val="19"/>
  </w:num>
  <w:num w:numId="10">
    <w:abstractNumId w:val="35"/>
  </w:num>
  <w:num w:numId="11">
    <w:abstractNumId w:val="50"/>
  </w:num>
  <w:num w:numId="12">
    <w:abstractNumId w:val="51"/>
  </w:num>
  <w:num w:numId="13">
    <w:abstractNumId w:val="31"/>
  </w:num>
  <w:num w:numId="14">
    <w:abstractNumId w:val="39"/>
  </w:num>
  <w:num w:numId="15">
    <w:abstractNumId w:val="43"/>
  </w:num>
  <w:num w:numId="16">
    <w:abstractNumId w:val="54"/>
  </w:num>
  <w:num w:numId="17">
    <w:abstractNumId w:val="23"/>
  </w:num>
  <w:num w:numId="18">
    <w:abstractNumId w:val="3"/>
  </w:num>
  <w:num w:numId="19">
    <w:abstractNumId w:val="9"/>
  </w:num>
  <w:num w:numId="20">
    <w:abstractNumId w:val="36"/>
  </w:num>
  <w:num w:numId="21">
    <w:abstractNumId w:val="46"/>
  </w:num>
  <w:num w:numId="22">
    <w:abstractNumId w:val="5"/>
  </w:num>
  <w:num w:numId="23">
    <w:abstractNumId w:val="41"/>
  </w:num>
  <w:num w:numId="24">
    <w:abstractNumId w:val="55"/>
  </w:num>
  <w:num w:numId="25">
    <w:abstractNumId w:val="38"/>
  </w:num>
  <w:num w:numId="26">
    <w:abstractNumId w:val="48"/>
  </w:num>
  <w:num w:numId="27">
    <w:abstractNumId w:val="49"/>
  </w:num>
  <w:num w:numId="28">
    <w:abstractNumId w:val="52"/>
  </w:num>
  <w:num w:numId="29">
    <w:abstractNumId w:val="53"/>
  </w:num>
  <w:num w:numId="30">
    <w:abstractNumId w:val="32"/>
  </w:num>
  <w:num w:numId="31">
    <w:abstractNumId w:val="12"/>
  </w:num>
  <w:num w:numId="32">
    <w:abstractNumId w:val="45"/>
  </w:num>
  <w:num w:numId="33">
    <w:abstractNumId w:val="16"/>
  </w:num>
  <w:num w:numId="34">
    <w:abstractNumId w:val="14"/>
  </w:num>
  <w:num w:numId="35">
    <w:abstractNumId w:val="44"/>
  </w:num>
  <w:num w:numId="36">
    <w:abstractNumId w:val="24"/>
  </w:num>
  <w:num w:numId="37">
    <w:abstractNumId w:val="25"/>
  </w:num>
  <w:num w:numId="38">
    <w:abstractNumId w:val="18"/>
  </w:num>
  <w:num w:numId="39">
    <w:abstractNumId w:val="13"/>
  </w:num>
  <w:num w:numId="40">
    <w:abstractNumId w:val="37"/>
  </w:num>
  <w:num w:numId="41">
    <w:abstractNumId w:val="40"/>
  </w:num>
  <w:num w:numId="42">
    <w:abstractNumId w:val="7"/>
  </w:num>
  <w:num w:numId="43">
    <w:abstractNumId w:val="42"/>
  </w:num>
  <w:num w:numId="44">
    <w:abstractNumId w:val="28"/>
  </w:num>
  <w:num w:numId="45">
    <w:abstractNumId w:val="8"/>
  </w:num>
  <w:num w:numId="46">
    <w:abstractNumId w:val="22"/>
  </w:num>
  <w:num w:numId="47">
    <w:abstractNumId w:val="4"/>
  </w:num>
  <w:num w:numId="48">
    <w:abstractNumId w:val="21"/>
  </w:num>
  <w:num w:numId="49">
    <w:abstractNumId w:val="33"/>
  </w:num>
  <w:num w:numId="50">
    <w:abstractNumId w:val="34"/>
  </w:num>
  <w:num w:numId="51">
    <w:abstractNumId w:val="29"/>
  </w:num>
  <w:num w:numId="52">
    <w:abstractNumId w:val="27"/>
  </w:num>
  <w:num w:numId="53">
    <w:abstractNumId w:val="6"/>
  </w:num>
  <w:num w:numId="54">
    <w:abstractNumId w:val="11"/>
  </w:num>
  <w:num w:numId="55">
    <w:abstractNumId w:val="20"/>
  </w:num>
  <w:num w:numId="56">
    <w:abstractNumId w:val="26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0E9"/>
    <w:rsid w:val="000034D2"/>
    <w:rsid w:val="00011F3A"/>
    <w:rsid w:val="00013245"/>
    <w:rsid w:val="00023EB1"/>
    <w:rsid w:val="00024F7A"/>
    <w:rsid w:val="00041D3E"/>
    <w:rsid w:val="00050A57"/>
    <w:rsid w:val="00067481"/>
    <w:rsid w:val="00082DCC"/>
    <w:rsid w:val="00083D8B"/>
    <w:rsid w:val="000D003C"/>
    <w:rsid w:val="000D550E"/>
    <w:rsid w:val="000E244D"/>
    <w:rsid w:val="000F35B9"/>
    <w:rsid w:val="00193AAF"/>
    <w:rsid w:val="001A123F"/>
    <w:rsid w:val="001B01FD"/>
    <w:rsid w:val="001B195F"/>
    <w:rsid w:val="00201C81"/>
    <w:rsid w:val="00216102"/>
    <w:rsid w:val="002524CE"/>
    <w:rsid w:val="002632B0"/>
    <w:rsid w:val="002952ED"/>
    <w:rsid w:val="002A53B7"/>
    <w:rsid w:val="002B31D0"/>
    <w:rsid w:val="002B6981"/>
    <w:rsid w:val="002C3C69"/>
    <w:rsid w:val="002C69AD"/>
    <w:rsid w:val="002E569A"/>
    <w:rsid w:val="002E77B9"/>
    <w:rsid w:val="00313100"/>
    <w:rsid w:val="00316E6B"/>
    <w:rsid w:val="00357920"/>
    <w:rsid w:val="00365029"/>
    <w:rsid w:val="003A098F"/>
    <w:rsid w:val="003A0E69"/>
    <w:rsid w:val="003A5CFC"/>
    <w:rsid w:val="003A6BF0"/>
    <w:rsid w:val="003C2A6E"/>
    <w:rsid w:val="003F45F5"/>
    <w:rsid w:val="00446EA4"/>
    <w:rsid w:val="004501C9"/>
    <w:rsid w:val="00463E4D"/>
    <w:rsid w:val="00485D74"/>
    <w:rsid w:val="004879A7"/>
    <w:rsid w:val="004C2977"/>
    <w:rsid w:val="004C30E9"/>
    <w:rsid w:val="004E3765"/>
    <w:rsid w:val="00501454"/>
    <w:rsid w:val="00534755"/>
    <w:rsid w:val="00545786"/>
    <w:rsid w:val="00555A03"/>
    <w:rsid w:val="005A2D4D"/>
    <w:rsid w:val="005A372F"/>
    <w:rsid w:val="005B5887"/>
    <w:rsid w:val="005C2D86"/>
    <w:rsid w:val="005E17F0"/>
    <w:rsid w:val="005E3A16"/>
    <w:rsid w:val="005E6235"/>
    <w:rsid w:val="00600D4F"/>
    <w:rsid w:val="00656889"/>
    <w:rsid w:val="006A4FC1"/>
    <w:rsid w:val="006D2EE3"/>
    <w:rsid w:val="006D74E6"/>
    <w:rsid w:val="006D798E"/>
    <w:rsid w:val="006E5D5F"/>
    <w:rsid w:val="006F65E1"/>
    <w:rsid w:val="006F7B2F"/>
    <w:rsid w:val="00700F85"/>
    <w:rsid w:val="00716CA4"/>
    <w:rsid w:val="00717A22"/>
    <w:rsid w:val="0073664B"/>
    <w:rsid w:val="00744ED2"/>
    <w:rsid w:val="0075318C"/>
    <w:rsid w:val="00756E93"/>
    <w:rsid w:val="0076129D"/>
    <w:rsid w:val="00770F89"/>
    <w:rsid w:val="00774B6E"/>
    <w:rsid w:val="00780E99"/>
    <w:rsid w:val="00786CAA"/>
    <w:rsid w:val="00792DFC"/>
    <w:rsid w:val="00794CB3"/>
    <w:rsid w:val="007B4061"/>
    <w:rsid w:val="007C6701"/>
    <w:rsid w:val="008006DA"/>
    <w:rsid w:val="00811300"/>
    <w:rsid w:val="00817CCD"/>
    <w:rsid w:val="00820DF9"/>
    <w:rsid w:val="00877294"/>
    <w:rsid w:val="00891741"/>
    <w:rsid w:val="008A5522"/>
    <w:rsid w:val="008A5E7A"/>
    <w:rsid w:val="008A6E68"/>
    <w:rsid w:val="008C4843"/>
    <w:rsid w:val="008E4C92"/>
    <w:rsid w:val="008F6B97"/>
    <w:rsid w:val="0092044F"/>
    <w:rsid w:val="00945ED4"/>
    <w:rsid w:val="009750A5"/>
    <w:rsid w:val="009908DE"/>
    <w:rsid w:val="009D4F9E"/>
    <w:rsid w:val="00A13059"/>
    <w:rsid w:val="00A13DD6"/>
    <w:rsid w:val="00A14414"/>
    <w:rsid w:val="00A274BB"/>
    <w:rsid w:val="00A3412F"/>
    <w:rsid w:val="00A74306"/>
    <w:rsid w:val="00A83DAC"/>
    <w:rsid w:val="00A86591"/>
    <w:rsid w:val="00A867CA"/>
    <w:rsid w:val="00AA5DFB"/>
    <w:rsid w:val="00AC1EEB"/>
    <w:rsid w:val="00AC5623"/>
    <w:rsid w:val="00AE366C"/>
    <w:rsid w:val="00B17B70"/>
    <w:rsid w:val="00B21555"/>
    <w:rsid w:val="00B233B4"/>
    <w:rsid w:val="00B505A4"/>
    <w:rsid w:val="00B53539"/>
    <w:rsid w:val="00B55735"/>
    <w:rsid w:val="00B62500"/>
    <w:rsid w:val="00B6256E"/>
    <w:rsid w:val="00B76F5C"/>
    <w:rsid w:val="00BC3627"/>
    <w:rsid w:val="00BE31BC"/>
    <w:rsid w:val="00BF2565"/>
    <w:rsid w:val="00C034D1"/>
    <w:rsid w:val="00C06E11"/>
    <w:rsid w:val="00C11170"/>
    <w:rsid w:val="00C309B2"/>
    <w:rsid w:val="00C426B2"/>
    <w:rsid w:val="00C43507"/>
    <w:rsid w:val="00C752B3"/>
    <w:rsid w:val="00C77890"/>
    <w:rsid w:val="00C9347B"/>
    <w:rsid w:val="00C94A91"/>
    <w:rsid w:val="00CB3EEF"/>
    <w:rsid w:val="00CC3062"/>
    <w:rsid w:val="00CC5B6C"/>
    <w:rsid w:val="00CC6346"/>
    <w:rsid w:val="00CC64E2"/>
    <w:rsid w:val="00D2566B"/>
    <w:rsid w:val="00D42420"/>
    <w:rsid w:val="00D575FD"/>
    <w:rsid w:val="00D70A46"/>
    <w:rsid w:val="00DC57CC"/>
    <w:rsid w:val="00DD000E"/>
    <w:rsid w:val="00DE00E3"/>
    <w:rsid w:val="00DF3779"/>
    <w:rsid w:val="00DF3A28"/>
    <w:rsid w:val="00E003CA"/>
    <w:rsid w:val="00E0612A"/>
    <w:rsid w:val="00E20563"/>
    <w:rsid w:val="00E25922"/>
    <w:rsid w:val="00E32082"/>
    <w:rsid w:val="00E41610"/>
    <w:rsid w:val="00E92590"/>
    <w:rsid w:val="00E942B5"/>
    <w:rsid w:val="00EA25E7"/>
    <w:rsid w:val="00EE5FAA"/>
    <w:rsid w:val="00EF5C42"/>
    <w:rsid w:val="00F2271C"/>
    <w:rsid w:val="00F449BF"/>
    <w:rsid w:val="00F51F72"/>
    <w:rsid w:val="00F67308"/>
    <w:rsid w:val="00F82C8C"/>
    <w:rsid w:val="00F83A26"/>
    <w:rsid w:val="00FB0C8B"/>
    <w:rsid w:val="00FB3111"/>
    <w:rsid w:val="00FC1FF4"/>
    <w:rsid w:val="00FC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437DB8F"/>
  <w15:docId w15:val="{CB77E516-0FC4-4C19-AEA4-254F96AA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6981"/>
    <w:pPr>
      <w:spacing w:after="120" w:line="240" w:lineRule="auto"/>
    </w:pPr>
    <w:rPr>
      <w:rFonts w:asciiTheme="minorHAnsi" w:hAnsiTheme="minorHAnsi" w:cstheme="minorBidi"/>
      <w:sz w:val="22"/>
      <w:szCs w:val="21"/>
    </w:rPr>
  </w:style>
  <w:style w:type="paragraph" w:styleId="Heading1">
    <w:name w:val="heading 1"/>
    <w:basedOn w:val="Heading3"/>
    <w:next w:val="Normal"/>
    <w:link w:val="Heading1Char"/>
    <w:uiPriority w:val="9"/>
    <w:qFormat/>
    <w:rsid w:val="000D003C"/>
    <w:pPr>
      <w:outlineLvl w:val="0"/>
    </w:pPr>
    <w:rPr>
      <w:color w:val="00439C"/>
      <w:sz w:val="36"/>
      <w:szCs w:val="36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067481"/>
    <w:pPr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46EA4"/>
    <w:pPr>
      <w:keepNext/>
      <w:keepLines/>
      <w:spacing w:before="60"/>
      <w:outlineLvl w:val="2"/>
    </w:pPr>
    <w:rPr>
      <w:rFonts w:ascii="Calibri" w:eastAsiaTheme="majorEastAsia" w:hAnsi="Calibr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8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A85F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8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3E9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0E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0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550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D550E"/>
  </w:style>
  <w:style w:type="paragraph" w:styleId="Footer">
    <w:name w:val="footer"/>
    <w:basedOn w:val="Normal"/>
    <w:link w:val="FooterChar"/>
    <w:uiPriority w:val="99"/>
    <w:unhideWhenUsed/>
    <w:rsid w:val="000D550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D550E"/>
  </w:style>
  <w:style w:type="character" w:customStyle="1" w:styleId="Heading2Char">
    <w:name w:val="Heading 2 Char"/>
    <w:basedOn w:val="DefaultParagraphFont"/>
    <w:link w:val="Heading2"/>
    <w:uiPriority w:val="9"/>
    <w:rsid w:val="00067481"/>
    <w:rPr>
      <w:rFonts w:ascii="Calibri" w:eastAsiaTheme="majorEastAsia" w:hAnsi="Calibri" w:cstheme="majorBidi"/>
      <w:b/>
      <w:bCs/>
      <w:color w:val="00439C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46EA4"/>
    <w:rPr>
      <w:rFonts w:ascii="Calibri" w:eastAsiaTheme="majorEastAsia" w:hAnsi="Calibri" w:cstheme="majorBidi"/>
      <w:b/>
      <w:bCs/>
      <w:sz w:val="24"/>
      <w:szCs w:val="21"/>
    </w:rPr>
  </w:style>
  <w:style w:type="paragraph" w:customStyle="1" w:styleId="B3BulletList">
    <w:name w:val="B3 (Bullet List)"/>
    <w:basedOn w:val="Normal"/>
    <w:autoRedefine/>
    <w:uiPriority w:val="99"/>
    <w:qFormat/>
    <w:rsid w:val="000D550E"/>
    <w:pPr>
      <w:numPr>
        <w:numId w:val="1"/>
      </w:numPr>
      <w:suppressAutoHyphens/>
      <w:autoSpaceDE w:val="0"/>
      <w:autoSpaceDN w:val="0"/>
      <w:adjustRightInd w:val="0"/>
      <w:spacing w:after="60"/>
      <w:textAlignment w:val="center"/>
    </w:pPr>
    <w:rPr>
      <w:rFonts w:cs="Myriad Pro"/>
      <w:szCs w:val="19"/>
    </w:rPr>
  </w:style>
  <w:style w:type="paragraph" w:styleId="ListParagraph">
    <w:name w:val="List Paragraph"/>
    <w:basedOn w:val="Normal"/>
    <w:autoRedefine/>
    <w:uiPriority w:val="34"/>
    <w:qFormat/>
    <w:rsid w:val="003C2A6E"/>
    <w:pPr>
      <w:numPr>
        <w:numId w:val="52"/>
      </w:numPr>
      <w:spacing w:after="0"/>
    </w:pPr>
  </w:style>
  <w:style w:type="table" w:styleId="TableGrid">
    <w:name w:val="Table Grid"/>
    <w:basedOn w:val="TableNormal"/>
    <w:uiPriority w:val="59"/>
    <w:rsid w:val="00CC6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qFormat/>
    <w:rsid w:val="00F2271C"/>
    <w:rPr>
      <w:rFonts w:ascii="Myriad Web Pro" w:hAnsi="Myriad Web Pro"/>
      <w:color w:val="00439C" w:themeColor="text2"/>
      <w:sz w:val="19"/>
      <w:u w:val="single"/>
    </w:rPr>
  </w:style>
  <w:style w:type="paragraph" w:customStyle="1" w:styleId="CalendarText">
    <w:name w:val="CalendarText"/>
    <w:basedOn w:val="Normal"/>
    <w:rsid w:val="00F2271C"/>
    <w:pPr>
      <w:spacing w:after="0"/>
    </w:pPr>
    <w:rPr>
      <w:rFonts w:ascii="Arial" w:eastAsia="Times New Roman" w:hAnsi="Arial" w:cs="Arial"/>
      <w:color w:val="000000"/>
      <w:sz w:val="20"/>
      <w:szCs w:val="24"/>
    </w:rPr>
  </w:style>
  <w:style w:type="table" w:styleId="LightList-Accent2">
    <w:name w:val="Light List Accent 2"/>
    <w:basedOn w:val="TableNormal"/>
    <w:uiPriority w:val="61"/>
    <w:rsid w:val="00F2271C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439C" w:themeColor="accent2"/>
        <w:left w:val="single" w:sz="8" w:space="0" w:color="00439C" w:themeColor="accent2"/>
        <w:bottom w:val="single" w:sz="8" w:space="0" w:color="00439C" w:themeColor="accent2"/>
        <w:right w:val="single" w:sz="8" w:space="0" w:color="00439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439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439C" w:themeColor="accent2"/>
          <w:left w:val="single" w:sz="8" w:space="0" w:color="00439C" w:themeColor="accent2"/>
          <w:bottom w:val="single" w:sz="8" w:space="0" w:color="00439C" w:themeColor="accent2"/>
          <w:right w:val="single" w:sz="8" w:space="0" w:color="00439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439C" w:themeColor="accent2"/>
          <w:left w:val="single" w:sz="8" w:space="0" w:color="00439C" w:themeColor="accent2"/>
          <w:bottom w:val="single" w:sz="8" w:space="0" w:color="00439C" w:themeColor="accent2"/>
          <w:right w:val="single" w:sz="8" w:space="0" w:color="00439C" w:themeColor="accent2"/>
        </w:tcBorders>
      </w:tcPr>
    </w:tblStylePr>
    <w:tblStylePr w:type="band1Horz">
      <w:tblPr/>
      <w:tcPr>
        <w:tcBorders>
          <w:top w:val="single" w:sz="8" w:space="0" w:color="00439C" w:themeColor="accent2"/>
          <w:left w:val="single" w:sz="8" w:space="0" w:color="00439C" w:themeColor="accent2"/>
          <w:bottom w:val="single" w:sz="8" w:space="0" w:color="00439C" w:themeColor="accent2"/>
          <w:right w:val="single" w:sz="8" w:space="0" w:color="00439C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D003C"/>
    <w:rPr>
      <w:rFonts w:ascii="Calibri" w:eastAsiaTheme="majorEastAsia" w:hAnsi="Calibri" w:cstheme="majorBidi"/>
      <w:b/>
      <w:bCs/>
      <w:color w:val="00439C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C77890"/>
    <w:rPr>
      <w:rFonts w:asciiTheme="majorHAnsi" w:eastAsiaTheme="majorEastAsia" w:hAnsiTheme="majorHAnsi" w:cstheme="majorBidi"/>
      <w:b/>
      <w:bCs/>
      <w:i/>
      <w:iCs/>
      <w:color w:val="2A85FF" w:themeColor="accent1"/>
      <w:sz w:val="19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890"/>
    <w:rPr>
      <w:rFonts w:asciiTheme="majorHAnsi" w:eastAsiaTheme="majorEastAsia" w:hAnsiTheme="majorHAnsi" w:cstheme="majorBidi"/>
      <w:color w:val="003E93" w:themeColor="accent1" w:themeShade="7F"/>
      <w:sz w:val="19"/>
      <w:szCs w:val="22"/>
    </w:rPr>
  </w:style>
  <w:style w:type="paragraph" w:customStyle="1" w:styleId="THTableheader">
    <w:name w:val="TH (Table header)"/>
    <w:basedOn w:val="Normal"/>
    <w:autoRedefine/>
    <w:uiPriority w:val="99"/>
    <w:qFormat/>
    <w:rsid w:val="00C77890"/>
    <w:pPr>
      <w:tabs>
        <w:tab w:val="left" w:pos="220"/>
      </w:tabs>
      <w:suppressAutoHyphens/>
      <w:autoSpaceDE w:val="0"/>
      <w:autoSpaceDN w:val="0"/>
      <w:adjustRightInd w:val="0"/>
      <w:spacing w:before="60" w:after="60"/>
      <w:jc w:val="center"/>
      <w:textAlignment w:val="center"/>
    </w:pPr>
    <w:rPr>
      <w:rFonts w:ascii="Myriad Web Pro" w:hAnsi="Myriad Web Pro" w:cs="Myriad Pro"/>
      <w:b/>
      <w:bCs/>
      <w:color w:val="FFFFFF" w:themeColor="background1"/>
      <w:szCs w:val="24"/>
    </w:rPr>
  </w:style>
  <w:style w:type="paragraph" w:customStyle="1" w:styleId="FCFigureCaption">
    <w:name w:val="FC (Figure Caption)"/>
    <w:autoRedefine/>
    <w:uiPriority w:val="99"/>
    <w:qFormat/>
    <w:rsid w:val="00067481"/>
    <w:pPr>
      <w:spacing w:after="120" w:line="240" w:lineRule="auto"/>
    </w:pPr>
    <w:rPr>
      <w:rFonts w:asciiTheme="minorHAnsi" w:hAnsiTheme="minorHAnsi" w:cs="Myriad Pro"/>
      <w:i/>
      <w:iCs/>
      <w:color w:val="00439C"/>
      <w:sz w:val="16"/>
      <w:szCs w:val="16"/>
    </w:rPr>
  </w:style>
  <w:style w:type="paragraph" w:customStyle="1" w:styleId="B4BulletListSecondLevel">
    <w:name w:val="B4 (Bullet List Second Level)"/>
    <w:basedOn w:val="B3BulletList"/>
    <w:autoRedefine/>
    <w:uiPriority w:val="99"/>
    <w:qFormat/>
    <w:rsid w:val="00C77890"/>
    <w:pPr>
      <w:numPr>
        <w:numId w:val="2"/>
      </w:numPr>
      <w:ind w:hanging="274"/>
    </w:pPr>
  </w:style>
  <w:style w:type="character" w:styleId="Strong">
    <w:name w:val="Strong"/>
    <w:basedOn w:val="DefaultParagraphFont"/>
    <w:uiPriority w:val="22"/>
    <w:rsid w:val="00C77890"/>
    <w:rPr>
      <w:b/>
      <w:bCs/>
    </w:rPr>
  </w:style>
  <w:style w:type="paragraph" w:styleId="BodyTextIndent">
    <w:name w:val="Body Text Indent"/>
    <w:basedOn w:val="Normal"/>
    <w:link w:val="BodyTextIndentChar"/>
    <w:autoRedefine/>
    <w:uiPriority w:val="99"/>
    <w:unhideWhenUsed/>
    <w:rsid w:val="00C77890"/>
    <w:pPr>
      <w:ind w:left="144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77890"/>
    <w:rPr>
      <w:rFonts w:asciiTheme="minorHAnsi" w:hAnsiTheme="minorHAnsi" w:cstheme="minorBidi"/>
      <w:color w:val="00439C" w:themeColor="text2"/>
      <w:sz w:val="19"/>
      <w:szCs w:val="22"/>
    </w:rPr>
  </w:style>
  <w:style w:type="paragraph" w:styleId="ListNumber">
    <w:name w:val="List Number"/>
    <w:basedOn w:val="Normal"/>
    <w:autoRedefine/>
    <w:uiPriority w:val="99"/>
    <w:unhideWhenUsed/>
    <w:rsid w:val="00C77890"/>
    <w:pPr>
      <w:numPr>
        <w:numId w:val="3"/>
      </w:numPr>
      <w:contextualSpacing/>
    </w:pPr>
  </w:style>
  <w:style w:type="paragraph" w:styleId="ListNumber2">
    <w:name w:val="List Number 2"/>
    <w:basedOn w:val="Normal"/>
    <w:autoRedefine/>
    <w:uiPriority w:val="99"/>
    <w:unhideWhenUsed/>
    <w:rsid w:val="00C77890"/>
    <w:pPr>
      <w:numPr>
        <w:numId w:val="4"/>
      </w:numPr>
      <w:spacing w:after="60"/>
      <w:ind w:left="634" w:hanging="274"/>
      <w:contextualSpacing/>
    </w:pPr>
  </w:style>
  <w:style w:type="paragraph" w:styleId="ListNumber3">
    <w:name w:val="List Number 3"/>
    <w:basedOn w:val="Normal"/>
    <w:autoRedefine/>
    <w:uiPriority w:val="99"/>
    <w:unhideWhenUsed/>
    <w:rsid w:val="00C77890"/>
    <w:pPr>
      <w:numPr>
        <w:numId w:val="5"/>
      </w:numPr>
      <w:spacing w:after="60"/>
      <w:ind w:left="907" w:hanging="187"/>
      <w:contextualSpacing/>
    </w:pPr>
  </w:style>
  <w:style w:type="paragraph" w:customStyle="1" w:styleId="PhotoCaption">
    <w:name w:val="Photo Caption"/>
    <w:basedOn w:val="FCFigureCaption"/>
    <w:autoRedefine/>
    <w:qFormat/>
    <w:rsid w:val="00DF3A28"/>
  </w:style>
  <w:style w:type="character" w:styleId="Emphasis">
    <w:name w:val="Emphasis"/>
    <w:basedOn w:val="DefaultParagraphFont"/>
    <w:uiPriority w:val="20"/>
    <w:rsid w:val="00C7789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C77890"/>
    <w:pPr>
      <w:spacing w:after="0"/>
    </w:pPr>
    <w:rPr>
      <w:color w:val="00439C"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C77890"/>
    <w:rPr>
      <w:rFonts w:asciiTheme="minorHAnsi" w:hAnsiTheme="minorHAnsi" w:cstheme="minorBidi"/>
      <w:color w:val="00439C"/>
      <w:sz w:val="42"/>
      <w:szCs w:val="4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890"/>
    <w:pPr>
      <w:spacing w:after="0"/>
    </w:pPr>
    <w:rPr>
      <w:color w:val="000000" w:themeColor="text1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C77890"/>
    <w:rPr>
      <w:rFonts w:asciiTheme="minorHAnsi" w:hAnsiTheme="minorHAnsi" w:cstheme="minorBidi"/>
      <w:color w:val="000000" w:themeColor="text1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D000E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basedOn w:val="Normal"/>
    <w:uiPriority w:val="1"/>
    <w:qFormat/>
    <w:rsid w:val="00023EB1"/>
    <w:pPr>
      <w:spacing w:after="0"/>
    </w:pPr>
    <w:rPr>
      <w:rFonts w:cs="Times New Roman"/>
      <w:color w:val="000000" w:themeColor="text1"/>
      <w:szCs w:val="2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0D003C"/>
    <w:rPr>
      <w:color w:val="808080"/>
    </w:rPr>
  </w:style>
  <w:style w:type="paragraph" w:customStyle="1" w:styleId="KSEEntry">
    <w:name w:val="KSE Entry"/>
    <w:basedOn w:val="Normal"/>
    <w:qFormat/>
    <w:rsid w:val="00446EA4"/>
    <w:pPr>
      <w:keepLines/>
      <w:numPr>
        <w:numId w:val="6"/>
      </w:numPr>
      <w:spacing w:before="40" w:after="0"/>
    </w:pPr>
    <w:rPr>
      <w:rFonts w:ascii="Times New Roman" w:eastAsia="Times New Roman" w:hAnsi="Times New Roman" w:cs="Arial"/>
      <w:color w:val="000000"/>
      <w:szCs w:val="20"/>
    </w:rPr>
  </w:style>
  <w:style w:type="table" w:customStyle="1" w:styleId="GridTable4-Accent11">
    <w:name w:val="Grid Table 4 - Accent 11"/>
    <w:basedOn w:val="TableNormal"/>
    <w:next w:val="GridTable4-Accent1"/>
    <w:uiPriority w:val="49"/>
    <w:rsid w:val="00AC5623"/>
    <w:pPr>
      <w:spacing w:after="0" w:line="240" w:lineRule="auto"/>
    </w:pPr>
    <w:rPr>
      <w:rFonts w:ascii="Calibri" w:hAnsi="Calibri" w:cs="Times New Roman"/>
      <w:sz w:val="22"/>
      <w:szCs w:val="22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AC5623"/>
    <w:pPr>
      <w:spacing w:after="0" w:line="240" w:lineRule="auto"/>
    </w:pPr>
    <w:tblPr>
      <w:tblStyleRowBandSize w:val="1"/>
      <w:tblStyleColBandSize w:val="1"/>
      <w:tblBorders>
        <w:top w:val="single" w:sz="4" w:space="0" w:color="7FB5FF" w:themeColor="accent1" w:themeTint="99"/>
        <w:left w:val="single" w:sz="4" w:space="0" w:color="7FB5FF" w:themeColor="accent1" w:themeTint="99"/>
        <w:bottom w:val="single" w:sz="4" w:space="0" w:color="7FB5FF" w:themeColor="accent1" w:themeTint="99"/>
        <w:right w:val="single" w:sz="4" w:space="0" w:color="7FB5FF" w:themeColor="accent1" w:themeTint="99"/>
        <w:insideH w:val="single" w:sz="4" w:space="0" w:color="7FB5FF" w:themeColor="accent1" w:themeTint="99"/>
        <w:insideV w:val="single" w:sz="4" w:space="0" w:color="7FB5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A85FF" w:themeColor="accent1"/>
          <w:left w:val="single" w:sz="4" w:space="0" w:color="2A85FF" w:themeColor="accent1"/>
          <w:bottom w:val="single" w:sz="4" w:space="0" w:color="2A85FF" w:themeColor="accent1"/>
          <w:right w:val="single" w:sz="4" w:space="0" w:color="2A85FF" w:themeColor="accent1"/>
          <w:insideH w:val="nil"/>
          <w:insideV w:val="nil"/>
        </w:tcBorders>
        <w:shd w:val="clear" w:color="auto" w:fill="2A85FF" w:themeFill="accent1"/>
      </w:tcPr>
    </w:tblStylePr>
    <w:tblStylePr w:type="lastRow">
      <w:rPr>
        <w:b/>
        <w:bCs/>
      </w:rPr>
      <w:tblPr/>
      <w:tcPr>
        <w:tcBorders>
          <w:top w:val="double" w:sz="4" w:space="0" w:color="2A85F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F" w:themeFill="accent1" w:themeFillTint="33"/>
      </w:tcPr>
    </w:tblStylePr>
    <w:tblStylePr w:type="band1Horz">
      <w:tblPr/>
      <w:tcPr>
        <w:shd w:val="clear" w:color="auto" w:fill="D4E6FF" w:themeFill="accen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C5623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3DAC"/>
    <w:pPr>
      <w:spacing w:before="240" w:after="0"/>
      <w:outlineLvl w:val="9"/>
    </w:pPr>
    <w:rPr>
      <w:rFonts w:asciiTheme="majorHAnsi" w:hAnsiTheme="majorHAnsi"/>
      <w:b w:val="0"/>
      <w:bCs w:val="0"/>
      <w:color w:val="005EDE" w:themeColor="accent1" w:themeShade="BF"/>
      <w:sz w:val="32"/>
      <w:szCs w:val="32"/>
    </w:rPr>
  </w:style>
  <w:style w:type="table" w:customStyle="1" w:styleId="GridTable4-Accent12">
    <w:name w:val="Grid Table 4 - Accent 12"/>
    <w:basedOn w:val="TableNormal"/>
    <w:next w:val="GridTable4-Accent1"/>
    <w:uiPriority w:val="49"/>
    <w:rsid w:val="00A83DAC"/>
    <w:pPr>
      <w:spacing w:after="0" w:line="240" w:lineRule="auto"/>
    </w:pPr>
    <w:rPr>
      <w:rFonts w:ascii="Calibri" w:hAnsi="Calibri" w:cs="Times New Roman"/>
      <w:sz w:val="22"/>
      <w:szCs w:val="22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-Accent13">
    <w:name w:val="Grid Table 4 - Accent 13"/>
    <w:basedOn w:val="TableNormal"/>
    <w:next w:val="GridTable4-Accent1"/>
    <w:uiPriority w:val="49"/>
    <w:rsid w:val="00877294"/>
    <w:pPr>
      <w:spacing w:after="0" w:line="240" w:lineRule="auto"/>
    </w:pPr>
    <w:rPr>
      <w:rFonts w:ascii="Calibri" w:hAnsi="Calibri" w:cs="Times New Roman"/>
      <w:sz w:val="22"/>
      <w:szCs w:val="22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770F8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COO Theme">
      <a:dk1>
        <a:srgbClr val="000000"/>
      </a:dk1>
      <a:lt1>
        <a:sysClr val="window" lastClr="FFFFFF"/>
      </a:lt1>
      <a:dk2>
        <a:srgbClr val="00439C"/>
      </a:dk2>
      <a:lt2>
        <a:srgbClr val="E3EAF4"/>
      </a:lt2>
      <a:accent1>
        <a:srgbClr val="2A85FF"/>
      </a:accent1>
      <a:accent2>
        <a:srgbClr val="00439C"/>
      </a:accent2>
      <a:accent3>
        <a:srgbClr val="9BBB59"/>
      </a:accent3>
      <a:accent4>
        <a:srgbClr val="8064A2"/>
      </a:accent4>
      <a:accent5>
        <a:srgbClr val="92CDDC"/>
      </a:accent5>
      <a:accent6>
        <a:srgbClr val="F79646"/>
      </a:accent6>
      <a:hlink>
        <a:srgbClr val="0000FF"/>
      </a:hlink>
      <a:folHlink>
        <a:srgbClr val="800080"/>
      </a:folHlink>
    </a:clrScheme>
    <a:fontScheme name="OCOO Font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DE1E51-0C41-4FF0-AB70-B8B9B6E951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C45B83-6CA4-43F1-B7B4-534E82BD9D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9E5193-3D66-4335-A49E-37638D8617A9}">
  <ds:schemaRefs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6032</Words>
  <Characters>34385</Characters>
  <Application>Microsoft Office Word</Application>
  <DocSecurity>4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 (Heading 1) – Calibri, Bold, 18pt</vt:lpstr>
    </vt:vector>
  </TitlesOfParts>
  <Company>Centers for Disease Control and Prevention</Company>
  <LinksUpToDate>false</LinksUpToDate>
  <CharactersWithSpaces>40337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 (Heading 1) – Calibri, Bold, 18pt</dc:title>
  <dc:creator>CDC User</dc:creator>
  <cp:lastModifiedBy>Laws, Rebecca (CDC/DDPHSIS/CGH/DGHT)</cp:lastModifiedBy>
  <cp:revision>2</cp:revision>
  <cp:lastPrinted>2017-01-04T22:58:00Z</cp:lastPrinted>
  <dcterms:created xsi:type="dcterms:W3CDTF">2020-02-23T19:01:00Z</dcterms:created>
  <dcterms:modified xsi:type="dcterms:W3CDTF">2020-02-23T19:01:00Z</dcterms:modified>
</cp:coreProperties>
</file>