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200" w:lineRule="auto"/>
        <w:contextualSpacing w:val="0"/>
        <w:jc w:val="center"/>
      </w:pPr>
      <w:bookmarkStart w:colFirst="0" w:colLast="0" w:name="h.u3i9dc3myr9a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Тестовое задание на вакансию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200" w:lineRule="auto"/>
        <w:contextualSpacing w:val="0"/>
        <w:jc w:val="center"/>
      </w:pPr>
      <w:bookmarkStart w:colFirst="0" w:colLast="0" w:name="h.hoed9vt1ghzn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“Аналитик (Data Scientist)” (Playrix)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Задача:</w:t>
      </w:r>
      <w:r w:rsidDel="00000000" w:rsidR="00000000" w:rsidRPr="00000000">
        <w:rPr>
          <w:rtl w:val="0"/>
        </w:rPr>
        <w:t xml:space="preserve"> исследовать данные о прохождении игроками уровней match3-игры и выполнить следующие задания: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Определить DAU (Daily active users).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Определить распределение игроков по уровням.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Предложить метрику, описывающую сложность уровней и рассчитать ее.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процессе исследования будут обнаружены любые интересные факты - будет плюсом, если они будут указаны и визуализированы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Входные данные</w:t>
      </w:r>
      <w:r w:rsidDel="00000000" w:rsidR="00000000" w:rsidRPr="00000000">
        <w:rPr>
          <w:rtl w:val="0"/>
        </w:rPr>
        <w:t xml:space="preserve"> - файл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test_fd2.csv.gz</w:t>
        </w:r>
      </w:hyperlink>
      <w:r w:rsidDel="00000000" w:rsidR="00000000" w:rsidRPr="00000000">
        <w:rPr>
          <w:rtl w:val="0"/>
        </w:rPr>
        <w:t xml:space="preserve">, содержащий лог событий за определенный промежуток времени, он содержит четыре колонки: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rtl w:val="0"/>
        </w:rPr>
        <w:t xml:space="preserve"> - уникальный id игрока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- ‘с’ для события успешного завершения уровня, ‘f’ для события проигрыша уровня.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 - уровень, на котором произошло событие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event_time</w:t>
      </w:r>
      <w:r w:rsidDel="00000000" w:rsidR="00000000" w:rsidRPr="00000000">
        <w:rPr>
          <w:rtl w:val="0"/>
        </w:rPr>
        <w:t xml:space="preserve"> - event_time/1000 является unix timestamp времени срабатывания события.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Также мы хотели бы получить от вас комментарий по выполнению тестового задания. Он не должен быть очень большим. Нам интересно было бы узнать: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c2d30"/>
          <w:highlight w:val="white"/>
        </w:rPr>
      </w:pPr>
      <w:r w:rsidDel="00000000" w:rsidR="00000000" w:rsidRPr="00000000">
        <w:rPr>
          <w:color w:val="2c2d30"/>
          <w:highlight w:val="white"/>
          <w:rtl w:val="0"/>
        </w:rPr>
        <w:t xml:space="preserve">Примерную оценку времени, которое вы потратили на выполнение задания;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c2d30"/>
          <w:highlight w:val="white"/>
        </w:rPr>
      </w:pPr>
      <w:r w:rsidDel="00000000" w:rsidR="00000000" w:rsidRPr="00000000">
        <w:rPr>
          <w:color w:val="2c2d30"/>
          <w:shd w:fill="f9f9f9" w:val="clear"/>
          <w:rtl w:val="0"/>
        </w:rPr>
        <w:t xml:space="preserve">Комментарии по методам, почему выбран тот или иной способ решения;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c2d30"/>
          <w:u w:val="none"/>
          <w:shd w:fill="f9f9f9" w:val="clear"/>
        </w:rPr>
      </w:pPr>
      <w:r w:rsidDel="00000000" w:rsidR="00000000" w:rsidRPr="00000000">
        <w:rPr>
          <w:color w:val="2c2d30"/>
          <w:shd w:fill="f9f9f9" w:val="clear"/>
          <w:rtl w:val="0"/>
        </w:rPr>
        <w:t xml:space="preserve">Комментарии по сформированной метрике (п3), почему данная метрика будет показательна;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c2d30"/>
          <w:shd w:fill="f9f9f9" w:val="clear"/>
        </w:rPr>
      </w:pPr>
      <w:r w:rsidDel="00000000" w:rsidR="00000000" w:rsidRPr="00000000">
        <w:rPr>
          <w:color w:val="2c2d30"/>
          <w:highlight w:val="white"/>
          <w:rtl w:val="0"/>
        </w:rPr>
        <w:t xml:space="preserve">Возникали ли проблемы при выполнении тестового.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Спасибо за интерес к нашей компании.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job@playrix.com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Сайт о работе в Playrix: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job.playrix.ru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Бонусы за рекомендации: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job.playrix.ru/open-positions/references/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job.playrix.ru/open-positions/references/" TargetMode="External"/><Relationship Id="rId9" Type="http://schemas.openxmlformats.org/officeDocument/2006/relationships/hyperlink" Target="http://job.playrix.ru/open-positions/references/" TargetMode="External"/><Relationship Id="rId5" Type="http://schemas.openxmlformats.org/officeDocument/2006/relationships/hyperlink" Target="https://drive.google.com/open?id=0ByG1MRsDxjxLalR1MU5sUm5keTQ" TargetMode="External"/><Relationship Id="rId6" Type="http://schemas.openxmlformats.org/officeDocument/2006/relationships/hyperlink" Target="mailto:job@playrix.com" TargetMode="External"/><Relationship Id="rId7" Type="http://schemas.openxmlformats.org/officeDocument/2006/relationships/hyperlink" Target="http://job.playrix.ru" TargetMode="External"/><Relationship Id="rId8" Type="http://schemas.openxmlformats.org/officeDocument/2006/relationships/hyperlink" Target="http://job.playrix.ru" TargetMode="External"/></Relationships>
</file>