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14.08.24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декодированные данные записываются 8-байтными словами. Событие состоит из одного (или нескольких) слов с общими параметрами события и N слов с параметрами импульсов в этом событии.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8-байтное слово всегда имеет вид: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1"/>
        <w:gridCol w:w="1040"/>
        <w:gridCol w:w="1039"/>
        <w:gridCol w:w="1035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7272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Верхний байт (7) в каждом слове определяет формат данного слова: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бит7 — признак начала события: </w:t>
      </w:r>
      <w:r>
        <w:rPr>
          <w:sz w:val="20"/>
          <w:szCs w:val="20"/>
        </w:rPr>
        <w:t xml:space="preserve">1 — начало события; 0 — продолжение обытия.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11.01.25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trike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Данные записываются в соответствии с маской, задаваемой пользователем. Общий формат маски: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TN AtWHBSsRrp DC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Общие параметры события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маска T или N) </w:t>
      </w:r>
      <w:r>
        <w:rPr>
          <w:sz w:val="20"/>
          <w:szCs w:val="20"/>
        </w:rPr>
        <w:t>записываются в байты 0..6):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1"/>
        <w:gridCol w:w="1040"/>
        <w:gridCol w:w="1039"/>
        <w:gridCol w:w="1035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T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cstheme="minorBidi" w:eastAsiaTheme="minorHAnsi"/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1"/>
        <w:gridCol w:w="1039"/>
        <w:gridCol w:w="1040"/>
        <w:gridCol w:w="1040"/>
        <w:gridCol w:w="1037"/>
        <w:gridCol w:w="1041"/>
        <w:gridCol w:w="1040"/>
        <w:gridCol w:w="1039"/>
        <w:gridCol w:w="1036"/>
      </w:tblGrid>
      <w:tr>
        <w:trPr/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611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Mask: N</w:t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format</w:t>
            </w:r>
          </w:p>
        </w:tc>
        <w:tc>
          <w:tcPr>
            <w:tcW w:w="3117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cstheme="minorBidi" w:eastAsiaTheme="minorHAnsi"/>
                <w:sz w:val="20"/>
                <w:szCs w:val="20"/>
              </w:rPr>
              <w:t>Length</w:t>
            </w:r>
          </w:p>
        </w:tc>
        <w:tc>
          <w:tcPr>
            <w:tcW w:w="208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cstheme="minorBidi" w:eastAsiaTheme="minorHAnsi"/>
                <w:sz w:val="20"/>
                <w:szCs w:val="20"/>
              </w:rPr>
              <w:t>EventNr</w:t>
            </w:r>
          </w:p>
        </w:tc>
        <w:tc>
          <w:tcPr>
            <w:tcW w:w="207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cstheme="minorBidi" w:eastAsiaTheme="minorHAnsi"/>
                <w:sz w:val="20"/>
                <w:szCs w:val="20"/>
              </w:rPr>
              <w:t>Npulses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"/>
        <w:gridCol w:w="734"/>
        <w:gridCol w:w="1510"/>
        <w:gridCol w:w="915"/>
        <w:gridCol w:w="1043"/>
        <w:gridCol w:w="5160"/>
      </w:tblGrid>
      <w:tr>
        <w:trPr/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Параметры импульса. </w:t>
      </w:r>
      <w:r>
        <w:rPr>
          <w:sz w:val="20"/>
          <w:szCs w:val="20"/>
        </w:rPr>
        <w:t>Записываются в байты 0..5 последовательно, начиная с младшего байта. При достижении длины 6 начинается новое слово. В байте 6 всегда номер канала.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При записи параметров D и C всегда создается новое слово.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"/>
        <w:gridCol w:w="734"/>
        <w:gridCol w:w="1527"/>
        <w:gridCol w:w="884"/>
        <w:gridCol w:w="1057"/>
        <w:gridCol w:w="5160"/>
      </w:tblGrid>
      <w:tr>
        <w:trPr/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Mask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Int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E994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---------------------------------------------</w:t>
      </w:r>
    </w:p>
    <w:p>
      <w:pPr>
        <w:pStyle w:val="Normal"/>
        <w:spacing w:lineRule="auto" w:line="240" w:before="0" w:after="0"/>
        <w:jc w:val="left"/>
        <w:rPr>
          <w:strike/>
        </w:rPr>
      </w:pPr>
      <w:r>
        <w:rPr>
          <w:strike/>
          <w:sz w:val="20"/>
          <w:szCs w:val="20"/>
        </w:rPr>
        <w:t xml:space="preserve">биты 5,6 — тип слова — </w:t>
      </w:r>
      <w:r>
        <w:rPr>
          <w:b/>
          <w:bCs/>
          <w:strike/>
          <w:color w:val="C9211E"/>
          <w:sz w:val="20"/>
          <w:szCs w:val="20"/>
        </w:rPr>
        <w:t>не пишется!!!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format (byte 7):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3"/>
        <w:gridCol w:w="1377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начало события; 0: продолжение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5-6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Тип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8-байтного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слова: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1: общий параметр события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параметр импульса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2: осциллограмма (sData)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3: счетчики</w:t>
            </w:r>
          </w:p>
        </w:tc>
      </w:tr>
    </w:tbl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3"/>
        <w:gridCol w:w="1377"/>
        <w:gridCol w:w="5777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0-4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0-3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000000"/>
                <w:kern w:val="0"/>
                <w:sz w:val="20"/>
                <w:szCs w:val="20"/>
                <w:shd w:fill="81D41A" w:val="clear"/>
                <w:lang w:val="ru-RU" w:eastAsia="en-US" w:bidi="ar-SA"/>
              </w:rPr>
              <w:t xml:space="preserve">Маска кодов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параметров: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Маска кодов параметров задается пользователем и состоит из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(старая версия…):</w:t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3"/>
        <w:gridCol w:w="1377"/>
        <w:gridCol w:w="5776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диапазон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6-7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0: начало события; 1: общие параметры события; 2 — параметры импульса; 3 - counters.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0-5</w:t>
            </w:r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0-63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Типы слов для общих параметров события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2"/>
        <w:gridCol w:w="1347"/>
        <w:gridCol w:w="1040"/>
        <w:gridCol w:w="1039"/>
        <w:gridCol w:w="1037"/>
        <w:gridCol w:w="1040"/>
        <w:gridCol w:w="1041"/>
        <w:gridCol w:w="1040"/>
        <w:gridCol w:w="1036"/>
      </w:tblGrid>
      <w:tr>
        <w:trPr/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 слова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lang w:val="ru-RU" w:eastAsia="en-US" w:bidi="ar-SA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311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20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9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7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1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74C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  <w:tc>
          <w:tcPr>
            <w:tcW w:w="1347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623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Общие параметры события: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"/>
        <w:gridCol w:w="734"/>
        <w:gridCol w:w="1510"/>
        <w:gridCol w:w="915"/>
        <w:gridCol w:w="1043"/>
        <w:gridCol w:w="5160"/>
      </w:tblGrid>
      <w:tr>
        <w:trPr/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временная отметка события в нс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(например, поляризация)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Циклический номер события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(число 8-байтных слов)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strike/>
                <w:sz w:val="20"/>
                <w:szCs w:val="20"/>
              </w:rPr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3C330" w:val="clear"/>
          </w:tcPr>
          <w:p>
            <w:pPr>
              <w:pStyle w:val="Style17"/>
              <w:spacing w:before="0" w:after="0"/>
              <w:jc w:val="left"/>
              <w:rPr>
                <w:strike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strike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  <w:r>
              <w:rPr>
                <w:rFonts w:eastAsia="Calibri" w:cs="" w:cstheme="minorBidi" w:eastAsiaTheme="minorHAnsi"/>
                <w:strike w:val="false"/>
                <w:dstrike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(не нужен)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Параметры импульса (каналы):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"/>
        <w:gridCol w:w="734"/>
        <w:gridCol w:w="1527"/>
        <w:gridCol w:w="884"/>
        <w:gridCol w:w="1057"/>
        <w:gridCol w:w="5160"/>
      </w:tblGrid>
      <w:tr>
        <w:trPr/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Int 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84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057" w:type="dxa"/>
            <w:tcBorders>
              <w:left w:val="single" w:sz="2" w:space="0" w:color="000000"/>
              <w:bottom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DE9A9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0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6"/>
        <w:gridCol w:w="869"/>
        <w:gridCol w:w="868"/>
        <w:gridCol w:w="867"/>
        <w:gridCol w:w="867"/>
        <w:gridCol w:w="867"/>
        <w:gridCol w:w="867"/>
        <w:gridCol w:w="868"/>
        <w:gridCol w:w="867"/>
        <w:gridCol w:w="869"/>
        <w:gridCol w:w="863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6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86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7"/>
        <w:gridCol w:w="1376"/>
        <w:gridCol w:w="5773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Общие параметры события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"/>
        <w:gridCol w:w="740"/>
        <w:gridCol w:w="1701"/>
        <w:gridCol w:w="891"/>
        <w:gridCol w:w="872"/>
        <w:gridCol w:w="5160"/>
      </w:tblGrid>
      <w:tr>
        <w:trPr/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Npulses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число импульсов в событии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8-байтовых словах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4-6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 ?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Tstart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6-8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Время прихода старта nTOF (или сам nTOF)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Счетчик импульсов в канале</w:t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9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556"/>
        <w:gridCol w:w="554"/>
        <w:gridCol w:w="547"/>
        <w:gridCol w:w="558"/>
        <w:gridCol w:w="553"/>
        <w:gridCol w:w="547"/>
        <w:gridCol w:w="558"/>
        <w:gridCol w:w="554"/>
        <w:gridCol w:w="553"/>
        <w:gridCol w:w="547"/>
        <w:gridCol w:w="558"/>
        <w:gridCol w:w="554"/>
        <w:gridCol w:w="547"/>
        <w:gridCol w:w="556"/>
        <w:gridCol w:w="556"/>
        <w:gridCol w:w="553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Формат записи декодированных данных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53"/>
        <w:gridCol w:w="515"/>
        <w:gridCol w:w="401"/>
        <w:gridCol w:w="6352"/>
      </w:tblGrid>
      <w:tr>
        <w:trPr/>
        <w:tc>
          <w:tcPr>
            <w:tcW w:w="9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Header (Заголовок)</w:t>
            </w:r>
          </w:p>
        </w:tc>
      </w:tr>
      <w:tr>
        <w:trPr/>
        <w:tc>
          <w:tcPr>
            <w:tcW w:w="265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Event0</w:t>
            </w:r>
          </w:p>
        </w:tc>
        <w:tc>
          <w:tcPr>
            <w:tcW w:w="726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Общие параметры события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Ch2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</w:tr>
      <w:tr>
        <w:trPr/>
        <w:tc>
          <w:tcPr>
            <w:tcW w:w="265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Event1</w:t>
            </w:r>
          </w:p>
        </w:tc>
        <w:tc>
          <w:tcPr>
            <w:tcW w:w="726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Ch0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0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Ch1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1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Ch...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импульса 2</w:t>
            </w:r>
          </w:p>
        </w:tc>
      </w:tr>
      <w:tr>
        <w:trPr/>
        <w:tc>
          <w:tcPr>
            <w:tcW w:w="26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  <w:tc>
          <w:tcPr>
            <w:tcW w:w="67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...</w:t>
            </w:r>
          </w:p>
        </w:tc>
      </w:tr>
      <w:tr>
        <w:trPr/>
        <w:tc>
          <w:tcPr>
            <w:tcW w:w="265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(Counters)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67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Общие параметры события</w:t>
            </w:r>
          </w:p>
        </w:tc>
      </w:tr>
      <w:tr>
        <w:trPr/>
        <w:tc>
          <w:tcPr>
            <w:tcW w:w="265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6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Header (Заголовок)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297"/>
        <w:gridCol w:w="1376"/>
        <w:gridCol w:w="5773"/>
      </w:tblGrid>
      <w:tr>
        <w:trPr/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в байтах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5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заголовка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MAXCH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Максимально возможный номер канала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Маска записи для события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2*MAXCH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PMASK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Маски записей для каналов</w:t>
            </w:r>
          </w:p>
        </w:tc>
      </w:tr>
      <w:tr>
        <w:trPr/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4*16</w:t>
            </w:r>
          </w:p>
        </w:tc>
        <w:tc>
          <w:tcPr>
            <w:tcW w:w="1297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Pcalibr</w:t>
            </w:r>
          </w:p>
        </w:tc>
        <w:tc>
          <w:tcPr>
            <w:tcW w:w="5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CCFF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Коэффициенты конвертации параметров импульса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0"/>
          <w:szCs w:val="20"/>
          <w:lang w:val="ru-RU" w:eastAsia="en-US" w:bidi="ar-SA"/>
        </w:rPr>
        <w:t>Маска записи для общих параметров события или заголовка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556"/>
        <w:gridCol w:w="554"/>
        <w:gridCol w:w="547"/>
        <w:gridCol w:w="558"/>
        <w:gridCol w:w="553"/>
        <w:gridCol w:w="547"/>
        <w:gridCol w:w="558"/>
        <w:gridCol w:w="554"/>
        <w:gridCol w:w="553"/>
        <w:gridCol w:w="547"/>
        <w:gridCol w:w="558"/>
        <w:gridCol w:w="554"/>
        <w:gridCol w:w="547"/>
        <w:gridCol w:w="556"/>
        <w:gridCol w:w="556"/>
        <w:gridCol w:w="553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5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313"/>
        <w:gridCol w:w="675"/>
        <w:gridCol w:w="911"/>
        <w:gridCol w:w="5839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байт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Nrecords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14-15: тип события: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 — импульсы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 — счетчики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 — заголовок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12..13: состояние (например, спин)</w:t>
            </w:r>
          </w:p>
          <w:p>
            <w:pPr>
              <w:pStyle w:val="Style17"/>
              <w:spacing w:before="0" w:after="0"/>
              <w:ind w:hanging="0" w:left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биты 0..11: число записей в событии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0): число импульсов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1): число записей счетчиков</w:t>
            </w:r>
          </w:p>
          <w:p>
            <w:pPr>
              <w:pStyle w:val="Style17"/>
              <w:spacing w:before="0" w:after="0"/>
              <w:ind w:hanging="0" w:left="708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(тип 2): число байтов в заголовке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Length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Длина записи события в байтах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EventNr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UInt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Номер события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TimeStamp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911" w:type="dxa"/>
            <w:tcBorders>
              <w:left w:val="single" w:sz="2" w:space="0" w:color="000000"/>
              <w:bottom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Long64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FF66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Тип0,1: временная отметка события в нс</w:t>
            </w:r>
          </w:p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Тип2: временная отметка начала накопления (в нс?)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sz w:val="20"/>
          <w:szCs w:val="20"/>
        </w:rPr>
        <w:t xml:space="preserve">Маска записи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импульсов в событии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556"/>
        <w:gridCol w:w="554"/>
        <w:gridCol w:w="547"/>
        <w:gridCol w:w="558"/>
        <w:gridCol w:w="553"/>
        <w:gridCol w:w="547"/>
        <w:gridCol w:w="558"/>
        <w:gridCol w:w="554"/>
        <w:gridCol w:w="553"/>
        <w:gridCol w:w="547"/>
        <w:gridCol w:w="558"/>
        <w:gridCol w:w="554"/>
        <w:gridCol w:w="547"/>
        <w:gridCol w:w="556"/>
        <w:gridCol w:w="556"/>
        <w:gridCol w:w="553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13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12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11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10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9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8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8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54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55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1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7"/>
        <w:gridCol w:w="1923"/>
        <w:gridCol w:w="976"/>
        <w:gridCol w:w="5834"/>
      </w:tblGrid>
      <w:tr>
        <w:trPr/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Имя</w:t>
            </w:r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Тип</w:t>
            </w:r>
          </w:p>
        </w:tc>
        <w:tc>
          <w:tcPr>
            <w:tcW w:w="5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Area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Площадь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Time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Точное время относительно TimeStamp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Width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Ширина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Height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(амплитуда) пика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Base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Высота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Slope2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Наклон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RMS1 (Base)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базовой линии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RMS2 (Peak)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UShort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Среднеквадратичное отклонение импульса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Pileup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UChar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Наложения</w:t>
            </w:r>
          </w:p>
        </w:tc>
      </w:tr>
      <w:tr>
        <w:trPr/>
        <w:tc>
          <w:tcPr>
            <w:tcW w:w="1187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</w:t>
            </w: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Data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(Ushort) size + size*</w:t>
            </w:r>
          </w:p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Float</w:t>
            </w:r>
          </w:p>
        </w:tc>
        <w:tc>
          <w:tcPr>
            <w:tcW w:w="5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CC00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Осциллограмма импульса: 2 байта длина + N*4 байт данные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ru-RU" w:eastAsia="en-US" w:bidi="ar-SA"/>
        </w:rPr>
        <w:t>Запись счетчиков (без маски): N 8-байтовых слов. N задается в общих параметрах события.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23" w:type="dxa"/>
        <w:jc w:val="left"/>
        <w:tblInd w:w="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1109"/>
        <w:gridCol w:w="1105"/>
        <w:gridCol w:w="1103"/>
        <w:gridCol w:w="1110"/>
        <w:gridCol w:w="1105"/>
        <w:gridCol w:w="1110"/>
        <w:gridCol w:w="1102"/>
        <w:gridCol w:w="1106"/>
      </w:tblGrid>
      <w:tr>
        <w:trPr/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lineRule="auto" w:line="240" w:before="0" w:after="0"/>
              <w:ind w:hanging="0" w:left="0" w:right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бит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7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6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5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4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3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2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значение</w:t>
            </w:r>
          </w:p>
        </w:tc>
        <w:tc>
          <w:tcPr>
            <w:tcW w:w="221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Channel</w:t>
            </w:r>
          </w:p>
        </w:tc>
        <w:tc>
          <w:tcPr>
            <w:tcW w:w="663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33FF" w:val="clear"/>
          </w:tcPr>
          <w:p>
            <w:pPr>
              <w:pStyle w:val="Style17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Counter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Запись/чтение по маске всегда происходит от младшего бита к старшему.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Алгоритм анализа данных: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1. Поток USB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«глобальный» большой буфер памяти GlBuf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Создается «кольцевой» список, каждый элемент которого содержит следующую информацию: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Начало куска из общего буфера buf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длину куска len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статус куска (пустой, заполненный, проанализированный?)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При вызове cback заполняется кусок buf длиной len, проверяется старый статус этого куска (что если он уже заполненные?); устанавливается новый статус «заполненный».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Raw data: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Задается большой буфер памяти (~1 гб?)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Открывается файл…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Данные считываются в </w:t>
      </w:r>
    </w:p>
    <w:sectPr>
      <w:type w:val="nextPage"/>
      <w:pgSz w:w="11906" w:h="16838"/>
      <w:pgMar w:left="1276" w:right="70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e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3043ff"/>
    <w:rPr>
      <w:rFonts w:ascii="Tahoma" w:hAnsi="Tahoma" w:cs="Tahoma"/>
      <w:sz w:val="16"/>
      <w:szCs w:val="16"/>
    </w:rPr>
  </w:style>
  <w:style w:type="character" w:styleId="WW8Num1z1" w:customStyle="1">
    <w:name w:val="WW8Num1z1"/>
    <w:qFormat/>
    <w:rsid w:val="00ad541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0281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043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473e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9829</TotalTime>
  <Application>LibreOffice/24.2.7.2$Linux_X86_64 LibreOffice_project/420$Build-2</Application>
  <AppVersion>15.0000</AppVersion>
  <DocSecurity>0</DocSecurity>
  <Pages>9</Pages>
  <Words>1306</Words>
  <Characters>6353</Characters>
  <CharactersWithSpaces>6935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2021-02-02T19:21:00Z</dcterms:created>
  <dc:creator>Пользователь</dc:creator>
  <dc:description/>
  <dc:language>en-US</dc:language>
  <cp:lastModifiedBy/>
  <cp:lastPrinted>2025-01-11T00:24:23Z</cp:lastPrinted>
  <dcterms:modified xsi:type="dcterms:W3CDTF">2025-01-11T01:02:16Z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