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690" w:rsidRDefault="00981690">
      <w:r w:rsidRPr="00981690">
        <w:rPr>
          <w:b/>
          <w:sz w:val="40"/>
          <w:szCs w:val="40"/>
        </w:rPr>
        <w:t>Dokumentacja schematu i celów bazy danyc</w:t>
      </w:r>
      <w:r>
        <w:rPr>
          <w:b/>
          <w:sz w:val="40"/>
          <w:szCs w:val="40"/>
        </w:rPr>
        <w:t>h</w:t>
      </w:r>
      <w:r>
        <w:br/>
      </w:r>
      <w:r>
        <w:br/>
      </w:r>
      <w:r>
        <w:br/>
      </w:r>
      <w:r>
        <w:rPr>
          <w:b/>
          <w:sz w:val="32"/>
          <w:szCs w:val="32"/>
        </w:rPr>
        <w:t>S</w:t>
      </w:r>
      <w:r w:rsidRPr="00981690">
        <w:rPr>
          <w:b/>
          <w:sz w:val="32"/>
          <w:szCs w:val="32"/>
        </w:rPr>
        <w:t>chemat</w:t>
      </w:r>
      <w:r>
        <w:br/>
      </w:r>
      <w:r w:rsidRPr="00981690">
        <w:rPr>
          <w:sz w:val="28"/>
          <w:szCs w:val="28"/>
        </w:rPr>
        <w:t xml:space="preserve">- ID - </w:t>
      </w:r>
      <w:proofErr w:type="spellStart"/>
      <w:r w:rsidRPr="00981690">
        <w:rPr>
          <w:sz w:val="28"/>
          <w:szCs w:val="28"/>
        </w:rPr>
        <w:t>int</w:t>
      </w:r>
      <w:proofErr w:type="spellEnd"/>
      <w:r w:rsidRPr="00981690">
        <w:rPr>
          <w:sz w:val="28"/>
          <w:szCs w:val="28"/>
        </w:rPr>
        <w:t>(11), AI</w:t>
      </w:r>
      <w:r w:rsidRPr="00981690">
        <w:rPr>
          <w:sz w:val="28"/>
          <w:szCs w:val="28"/>
        </w:rPr>
        <w:br/>
        <w:t xml:space="preserve">- Marka - </w:t>
      </w:r>
      <w:proofErr w:type="spellStart"/>
      <w:r w:rsidRPr="00981690">
        <w:rPr>
          <w:sz w:val="28"/>
          <w:szCs w:val="28"/>
        </w:rPr>
        <w:t>varchar</w:t>
      </w:r>
      <w:proofErr w:type="spellEnd"/>
      <w:r w:rsidRPr="00981690">
        <w:rPr>
          <w:sz w:val="28"/>
          <w:szCs w:val="28"/>
        </w:rPr>
        <w:t>(255)</w:t>
      </w:r>
      <w:r w:rsidRPr="00981690">
        <w:rPr>
          <w:sz w:val="28"/>
          <w:szCs w:val="28"/>
        </w:rPr>
        <w:br/>
        <w:t xml:space="preserve">- Smak - </w:t>
      </w:r>
      <w:proofErr w:type="spellStart"/>
      <w:r w:rsidRPr="00981690">
        <w:rPr>
          <w:sz w:val="28"/>
          <w:szCs w:val="28"/>
        </w:rPr>
        <w:t>varchar</w:t>
      </w:r>
      <w:proofErr w:type="spellEnd"/>
      <w:r w:rsidRPr="00981690">
        <w:rPr>
          <w:sz w:val="28"/>
          <w:szCs w:val="28"/>
        </w:rPr>
        <w:t>(255)</w:t>
      </w:r>
      <w:r w:rsidRPr="00981690">
        <w:rPr>
          <w:sz w:val="28"/>
          <w:szCs w:val="28"/>
        </w:rPr>
        <w:br/>
        <w:t xml:space="preserve">- Pochodzenie - </w:t>
      </w:r>
      <w:proofErr w:type="spellStart"/>
      <w:r w:rsidRPr="00981690">
        <w:rPr>
          <w:sz w:val="28"/>
          <w:szCs w:val="28"/>
        </w:rPr>
        <w:t>int</w:t>
      </w:r>
      <w:proofErr w:type="spellEnd"/>
      <w:r w:rsidRPr="00981690">
        <w:rPr>
          <w:sz w:val="28"/>
          <w:szCs w:val="28"/>
        </w:rPr>
        <w:t>(11)</w:t>
      </w:r>
      <w:r w:rsidRPr="00981690">
        <w:rPr>
          <w:sz w:val="28"/>
          <w:szCs w:val="28"/>
        </w:rPr>
        <w:br/>
        <w:t xml:space="preserve">- Waga – </w:t>
      </w:r>
      <w:proofErr w:type="spellStart"/>
      <w:r w:rsidRPr="00981690">
        <w:rPr>
          <w:sz w:val="28"/>
          <w:szCs w:val="28"/>
        </w:rPr>
        <w:t>int</w:t>
      </w:r>
      <w:proofErr w:type="spellEnd"/>
      <w:r w:rsidRPr="00981690">
        <w:rPr>
          <w:sz w:val="28"/>
          <w:szCs w:val="28"/>
        </w:rPr>
        <w:t>(11)</w:t>
      </w:r>
      <w:r w:rsidRPr="00981690">
        <w:rPr>
          <w:sz w:val="28"/>
          <w:szCs w:val="28"/>
        </w:rPr>
        <w:br/>
        <w:t xml:space="preserve">- </w:t>
      </w:r>
      <w:proofErr w:type="spellStart"/>
      <w:r w:rsidRPr="00981690">
        <w:rPr>
          <w:sz w:val="28"/>
          <w:szCs w:val="28"/>
        </w:rPr>
        <w:t>Cena_hurtowa</w:t>
      </w:r>
      <w:proofErr w:type="spellEnd"/>
      <w:r w:rsidRPr="00981690">
        <w:rPr>
          <w:sz w:val="28"/>
          <w:szCs w:val="28"/>
        </w:rPr>
        <w:t xml:space="preserve"> – </w:t>
      </w:r>
      <w:proofErr w:type="spellStart"/>
      <w:r w:rsidRPr="00981690">
        <w:rPr>
          <w:sz w:val="28"/>
          <w:szCs w:val="28"/>
        </w:rPr>
        <w:t>float</w:t>
      </w:r>
      <w:proofErr w:type="spellEnd"/>
      <w:r w:rsidRPr="00981690">
        <w:rPr>
          <w:sz w:val="28"/>
          <w:szCs w:val="28"/>
        </w:rPr>
        <w:br/>
      </w:r>
      <w:r>
        <w:br/>
      </w:r>
      <w:r>
        <w:br/>
      </w:r>
      <w:r w:rsidRPr="00981690">
        <w:rPr>
          <w:b/>
          <w:sz w:val="32"/>
          <w:szCs w:val="32"/>
        </w:rPr>
        <w:t>Cele</w:t>
      </w:r>
      <w:r>
        <w:br/>
      </w:r>
      <w:r w:rsidRPr="00981690">
        <w:rPr>
          <w:sz w:val="24"/>
          <w:szCs w:val="24"/>
        </w:rPr>
        <w:t xml:space="preserve">- </w:t>
      </w:r>
      <w:r w:rsidRPr="00981690">
        <w:rPr>
          <w:b/>
          <w:sz w:val="24"/>
          <w:szCs w:val="24"/>
        </w:rPr>
        <w:t>ID</w:t>
      </w:r>
      <w:r w:rsidRPr="00981690">
        <w:rPr>
          <w:sz w:val="24"/>
          <w:szCs w:val="24"/>
        </w:rPr>
        <w:t xml:space="preserve"> – automatycznie uzupełniany numer ID do ułatwienia wyszukiwania produktów</w:t>
      </w:r>
      <w:r w:rsidRPr="00981690">
        <w:rPr>
          <w:sz w:val="24"/>
          <w:szCs w:val="24"/>
        </w:rPr>
        <w:br/>
        <w:t xml:space="preserve">- </w:t>
      </w:r>
      <w:r w:rsidRPr="00981690">
        <w:rPr>
          <w:b/>
          <w:sz w:val="24"/>
          <w:szCs w:val="24"/>
        </w:rPr>
        <w:t>Marka</w:t>
      </w:r>
      <w:r w:rsidRPr="00981690">
        <w:rPr>
          <w:sz w:val="24"/>
          <w:szCs w:val="24"/>
        </w:rPr>
        <w:t xml:space="preserve"> – możliwość dodania marki dla prostszego rozróżnienia produktów w bazie danych</w:t>
      </w:r>
      <w:r w:rsidRPr="00981690">
        <w:rPr>
          <w:sz w:val="24"/>
          <w:szCs w:val="24"/>
        </w:rPr>
        <w:br/>
        <w:t xml:space="preserve">- </w:t>
      </w:r>
      <w:r w:rsidRPr="00981690">
        <w:rPr>
          <w:b/>
          <w:sz w:val="24"/>
          <w:szCs w:val="24"/>
        </w:rPr>
        <w:t>Smak</w:t>
      </w:r>
      <w:r w:rsidRPr="00981690">
        <w:rPr>
          <w:sz w:val="24"/>
          <w:szCs w:val="24"/>
        </w:rPr>
        <w:t xml:space="preserve"> – dodatkowa informacja oraz sposób wyszukiwania w bazie</w:t>
      </w:r>
      <w:r w:rsidRPr="00981690">
        <w:rPr>
          <w:sz w:val="24"/>
          <w:szCs w:val="24"/>
        </w:rPr>
        <w:br/>
        <w:t xml:space="preserve">- </w:t>
      </w:r>
      <w:r w:rsidRPr="00981690">
        <w:rPr>
          <w:b/>
          <w:sz w:val="24"/>
          <w:szCs w:val="24"/>
        </w:rPr>
        <w:t>Pochodzenie</w:t>
      </w:r>
      <w:r w:rsidRPr="00981690">
        <w:rPr>
          <w:sz w:val="24"/>
          <w:szCs w:val="24"/>
        </w:rPr>
        <w:t xml:space="preserve"> - </w:t>
      </w:r>
      <w:r w:rsidRPr="00981690">
        <w:rPr>
          <w:sz w:val="24"/>
          <w:szCs w:val="24"/>
        </w:rPr>
        <w:t>dodatkowa informacja oraz sposób wyszukiwania w bazie</w:t>
      </w:r>
      <w:r w:rsidRPr="00981690">
        <w:rPr>
          <w:sz w:val="24"/>
          <w:szCs w:val="24"/>
        </w:rPr>
        <w:br/>
        <w:t xml:space="preserve">- </w:t>
      </w:r>
      <w:r w:rsidRPr="00981690">
        <w:rPr>
          <w:b/>
          <w:sz w:val="24"/>
          <w:szCs w:val="24"/>
        </w:rPr>
        <w:t>Waga</w:t>
      </w:r>
      <w:r w:rsidRPr="00981690">
        <w:rPr>
          <w:sz w:val="24"/>
          <w:szCs w:val="24"/>
        </w:rPr>
        <w:t xml:space="preserve"> – wartość będąca dodatkową informacją o produkcie i możliwość wyszukiwania</w:t>
      </w:r>
      <w:r w:rsidRPr="00981690">
        <w:rPr>
          <w:sz w:val="24"/>
          <w:szCs w:val="24"/>
        </w:rPr>
        <w:br/>
        <w:t xml:space="preserve">- </w:t>
      </w:r>
      <w:proofErr w:type="spellStart"/>
      <w:r w:rsidRPr="00981690">
        <w:rPr>
          <w:b/>
          <w:sz w:val="24"/>
          <w:szCs w:val="24"/>
        </w:rPr>
        <w:t>Cena_hurtowa</w:t>
      </w:r>
      <w:proofErr w:type="spellEnd"/>
      <w:r w:rsidRPr="00981690">
        <w:rPr>
          <w:sz w:val="24"/>
          <w:szCs w:val="24"/>
        </w:rPr>
        <w:t xml:space="preserve"> – informacja o cenie produktu oraz możliwość wyszukiwania</w:t>
      </w:r>
      <w:r>
        <w:br/>
      </w:r>
      <w:bookmarkStart w:id="0" w:name="_GoBack"/>
      <w:bookmarkEnd w:id="0"/>
    </w:p>
    <w:sectPr w:rsidR="00981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90"/>
    <w:rsid w:val="0098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FE66"/>
  <w15:chartTrackingRefBased/>
  <w15:docId w15:val="{C2C83AFD-3BDD-44FE-8B6B-3D82C8FC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551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Lemankiewicz</dc:creator>
  <cp:keywords/>
  <dc:description/>
  <cp:lastModifiedBy>Oskar Lemankiewicz</cp:lastModifiedBy>
  <cp:revision>1</cp:revision>
  <dcterms:created xsi:type="dcterms:W3CDTF">2023-11-10T11:16:00Z</dcterms:created>
  <dcterms:modified xsi:type="dcterms:W3CDTF">2023-11-10T11:24:00Z</dcterms:modified>
</cp:coreProperties>
</file>